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63" w:rsidRDefault="002E6563"/>
    <w:tbl>
      <w:tblPr>
        <w:tblW w:w="10350" w:type="dxa"/>
        <w:tblCellMar>
          <w:left w:w="115" w:type="dxa"/>
          <w:right w:w="115" w:type="dxa"/>
        </w:tblCellMar>
        <w:tblLook w:val="0000" w:firstRow="0" w:lastRow="0" w:firstColumn="0" w:lastColumn="0" w:noHBand="0" w:noVBand="0"/>
      </w:tblPr>
      <w:tblGrid>
        <w:gridCol w:w="6930"/>
        <w:gridCol w:w="3395"/>
        <w:gridCol w:w="25"/>
      </w:tblGrid>
      <w:tr w:rsidR="006B3D4C" w:rsidRPr="00E276F3" w:rsidTr="002E6563">
        <w:trPr>
          <w:gridAfter w:val="1"/>
          <w:wAfter w:w="25" w:type="dxa"/>
          <w:trHeight w:hRule="exact" w:val="711"/>
        </w:trPr>
        <w:tc>
          <w:tcPr>
            <w:tcW w:w="6930" w:type="dxa"/>
          </w:tcPr>
          <w:p w:rsidR="002E6563" w:rsidRPr="00E276F3" w:rsidRDefault="002E6563" w:rsidP="00E276F3">
            <w:pPr>
              <w:pStyle w:val="NoSpacing"/>
              <w:rPr>
                <w:rFonts w:ascii="Segoe UI" w:hAnsi="Segoe UI" w:cs="Segoe UI"/>
                <w:b/>
                <w:sz w:val="23"/>
                <w:szCs w:val="23"/>
              </w:rPr>
            </w:pPr>
          </w:p>
          <w:p w:rsidR="00AD67C7" w:rsidRPr="00E276F3" w:rsidRDefault="00AD67C7" w:rsidP="00E276F3">
            <w:pPr>
              <w:pStyle w:val="NoSpacing"/>
              <w:rPr>
                <w:rFonts w:ascii="Segoe UI" w:hAnsi="Segoe UI" w:cs="Segoe UI"/>
                <w:b/>
                <w:sz w:val="23"/>
                <w:szCs w:val="23"/>
              </w:rPr>
            </w:pPr>
            <w:r w:rsidRPr="00E276F3">
              <w:rPr>
                <w:rFonts w:ascii="Segoe UI" w:hAnsi="Segoe UI" w:cs="Segoe UI"/>
                <w:b/>
                <w:sz w:val="23"/>
                <w:szCs w:val="23"/>
              </w:rPr>
              <w:t xml:space="preserve">WRP Steering Committee </w:t>
            </w:r>
            <w:r w:rsidR="00DE14C9">
              <w:rPr>
                <w:rFonts w:ascii="Segoe UI" w:hAnsi="Segoe UI" w:cs="Segoe UI"/>
                <w:b/>
                <w:sz w:val="23"/>
                <w:szCs w:val="23"/>
              </w:rPr>
              <w:t xml:space="preserve">(SC) </w:t>
            </w:r>
            <w:r w:rsidR="00C30528">
              <w:rPr>
                <w:rFonts w:ascii="Segoe UI" w:hAnsi="Segoe UI" w:cs="Segoe UI"/>
                <w:b/>
                <w:sz w:val="23"/>
                <w:szCs w:val="23"/>
              </w:rPr>
              <w:t>C</w:t>
            </w:r>
            <w:r w:rsidR="006C041D">
              <w:rPr>
                <w:rFonts w:ascii="Segoe UI" w:hAnsi="Segoe UI" w:cs="Segoe UI"/>
                <w:b/>
                <w:sz w:val="23"/>
                <w:szCs w:val="23"/>
              </w:rPr>
              <w:t xml:space="preserve">all </w:t>
            </w:r>
            <w:r w:rsidRPr="00E276F3">
              <w:rPr>
                <w:rFonts w:ascii="Segoe UI" w:hAnsi="Segoe UI" w:cs="Segoe UI"/>
                <w:b/>
                <w:sz w:val="23"/>
                <w:szCs w:val="23"/>
              </w:rPr>
              <w:t>with Committee Co-Chairs</w:t>
            </w:r>
          </w:p>
          <w:p w:rsidR="006B3D4C" w:rsidRPr="00E276F3" w:rsidRDefault="006B3D4C" w:rsidP="00E276F3">
            <w:pPr>
              <w:pStyle w:val="NoSpacing"/>
              <w:rPr>
                <w:rFonts w:ascii="Segoe UI" w:hAnsi="Segoe UI" w:cs="Segoe UI"/>
                <w:b/>
                <w:sz w:val="23"/>
                <w:szCs w:val="23"/>
              </w:rPr>
            </w:pPr>
          </w:p>
        </w:tc>
        <w:tc>
          <w:tcPr>
            <w:tcW w:w="3395" w:type="dxa"/>
            <w:vAlign w:val="center"/>
          </w:tcPr>
          <w:p w:rsidR="00AD67C7" w:rsidRPr="00E276F3" w:rsidRDefault="00A44A50" w:rsidP="00E276F3">
            <w:pPr>
              <w:pStyle w:val="MeetingInformation"/>
              <w:ind w:left="0"/>
              <w:rPr>
                <w:rFonts w:ascii="Segoe UI" w:hAnsi="Segoe UI" w:cs="Segoe UI"/>
                <w:b w:val="0"/>
                <w:sz w:val="23"/>
                <w:szCs w:val="23"/>
              </w:rPr>
            </w:pPr>
            <w:r>
              <w:rPr>
                <w:rFonts w:ascii="Segoe UI" w:hAnsi="Segoe UI" w:cs="Segoe UI"/>
                <w:b w:val="0"/>
                <w:sz w:val="23"/>
                <w:szCs w:val="23"/>
              </w:rPr>
              <w:t>February 20, 2018</w:t>
            </w:r>
          </w:p>
        </w:tc>
      </w:tr>
      <w:tr w:rsidR="006B3D4C" w:rsidRPr="00E276F3" w:rsidTr="002E6563">
        <w:trPr>
          <w:trHeight w:hRule="exact" w:val="98"/>
        </w:trPr>
        <w:tc>
          <w:tcPr>
            <w:tcW w:w="10350" w:type="dxa"/>
            <w:gridSpan w:val="3"/>
            <w:tcBorders>
              <w:top w:val="double" w:sz="4" w:space="0" w:color="auto"/>
            </w:tcBorders>
            <w:vAlign w:val="center"/>
          </w:tcPr>
          <w:p w:rsidR="006B3D4C" w:rsidRPr="00E276F3" w:rsidRDefault="00AD67C7" w:rsidP="00E276F3">
            <w:pPr>
              <w:pStyle w:val="FieldText"/>
              <w:spacing w:before="0" w:after="0"/>
              <w:rPr>
                <w:rFonts w:ascii="Segoe UI" w:hAnsi="Segoe UI" w:cs="Segoe UI"/>
                <w:sz w:val="23"/>
                <w:szCs w:val="23"/>
              </w:rPr>
            </w:pPr>
            <w:r w:rsidRPr="00E276F3">
              <w:rPr>
                <w:rFonts w:ascii="Segoe UI" w:hAnsi="Segoe UI" w:cs="Segoe UI"/>
                <w:sz w:val="23"/>
                <w:szCs w:val="23"/>
              </w:rPr>
              <w:t>\</w:t>
            </w:r>
          </w:p>
          <w:p w:rsidR="006B3D4C" w:rsidRPr="00E276F3" w:rsidRDefault="006B3D4C" w:rsidP="00E276F3">
            <w:pPr>
              <w:pStyle w:val="FieldText"/>
              <w:spacing w:before="0" w:after="0"/>
              <w:rPr>
                <w:rFonts w:ascii="Segoe UI" w:hAnsi="Segoe UI" w:cs="Segoe UI"/>
                <w:sz w:val="23"/>
                <w:szCs w:val="23"/>
              </w:rPr>
            </w:pPr>
          </w:p>
          <w:p w:rsidR="006B3D4C" w:rsidRPr="00E276F3" w:rsidRDefault="006B3D4C" w:rsidP="00E276F3">
            <w:pPr>
              <w:pStyle w:val="FieldText"/>
              <w:spacing w:before="0" w:after="0"/>
              <w:rPr>
                <w:rFonts w:ascii="Segoe UI" w:hAnsi="Segoe UI" w:cs="Segoe UI"/>
                <w:sz w:val="23"/>
                <w:szCs w:val="23"/>
              </w:rPr>
            </w:pPr>
          </w:p>
        </w:tc>
      </w:tr>
    </w:tbl>
    <w:p w:rsidR="00C7423C" w:rsidRPr="004664E4" w:rsidRDefault="00A06292" w:rsidP="00A8437C">
      <w:pPr>
        <w:rPr>
          <w:rFonts w:ascii="Segoe UI" w:hAnsi="Segoe UI" w:cs="Segoe UI"/>
          <w:b/>
          <w:sz w:val="10"/>
          <w:szCs w:val="23"/>
        </w:rPr>
      </w:pPr>
      <w:r w:rsidRPr="00E276F3">
        <w:rPr>
          <w:rFonts w:ascii="Segoe UI" w:hAnsi="Segoe UI" w:cs="Segoe UI"/>
          <w:b/>
          <w:noProof/>
          <w:sz w:val="23"/>
          <w:szCs w:val="23"/>
        </w:rPr>
        <w:drawing>
          <wp:anchor distT="0" distB="0" distL="114300" distR="114300" simplePos="0" relativeHeight="251661824" behindDoc="0" locked="0" layoutInCell="1" allowOverlap="1" wp14:anchorId="1953BCE8" wp14:editId="3C82C5DB">
            <wp:simplePos x="0" y="0"/>
            <wp:positionH relativeFrom="column">
              <wp:posOffset>-304800</wp:posOffset>
            </wp:positionH>
            <wp:positionV relativeFrom="paragraph">
              <wp:posOffset>-975995</wp:posOffset>
            </wp:positionV>
            <wp:extent cx="962025" cy="455930"/>
            <wp:effectExtent l="0" t="0" r="3175"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my Duffy\AppData\Local\Microsoft\Windows\Temporary Internet Files\Content.Outlook\VEFHFQIB\wrp_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2025" cy="455930"/>
                    </a:xfrm>
                    <a:prstGeom prst="rect">
                      <a:avLst/>
                    </a:prstGeom>
                    <a:noFill/>
                  </pic:spPr>
                </pic:pic>
              </a:graphicData>
            </a:graphic>
            <wp14:sizeRelH relativeFrom="page">
              <wp14:pctWidth>0</wp14:pctWidth>
            </wp14:sizeRelH>
            <wp14:sizeRelV relativeFrom="page">
              <wp14:pctHeight>0</wp14:pctHeight>
            </wp14:sizeRelV>
          </wp:anchor>
        </w:drawing>
      </w:r>
    </w:p>
    <w:p w:rsidR="00365F7F" w:rsidRPr="00560C50" w:rsidRDefault="00232B2E" w:rsidP="00560C50">
      <w:pPr>
        <w:jc w:val="center"/>
        <w:rPr>
          <w:rFonts w:ascii="Segoe UI" w:hAnsi="Segoe UI" w:cs="Segoe UI"/>
          <w:b/>
          <w:sz w:val="23"/>
          <w:szCs w:val="23"/>
          <w:u w:val="single"/>
        </w:rPr>
      </w:pPr>
      <w:r w:rsidRPr="00560C50">
        <w:rPr>
          <w:rFonts w:ascii="Segoe UI" w:hAnsi="Segoe UI" w:cs="Segoe UI"/>
          <w:b/>
          <w:sz w:val="23"/>
          <w:szCs w:val="23"/>
          <w:u w:val="single"/>
        </w:rPr>
        <w:t>Meeting Summary</w:t>
      </w:r>
      <w:r w:rsidR="008D7BDD" w:rsidRPr="00560C50">
        <w:rPr>
          <w:rFonts w:ascii="Segoe UI" w:hAnsi="Segoe UI" w:cs="Segoe UI"/>
          <w:b/>
          <w:sz w:val="23"/>
          <w:szCs w:val="23"/>
          <w:u w:val="single"/>
        </w:rPr>
        <w:t>:</w:t>
      </w:r>
    </w:p>
    <w:p w:rsidR="00CB2B11" w:rsidRPr="00560C50" w:rsidRDefault="00CB2B11" w:rsidP="00560C50">
      <w:pPr>
        <w:pStyle w:val="ListParagraph"/>
        <w:numPr>
          <w:ilvl w:val="0"/>
          <w:numId w:val="1"/>
        </w:numPr>
        <w:spacing w:after="0" w:line="240" w:lineRule="auto"/>
        <w:rPr>
          <w:rFonts w:ascii="Segoe UI" w:hAnsi="Segoe UI" w:cs="Segoe UI"/>
          <w:b/>
          <w:sz w:val="23"/>
          <w:szCs w:val="23"/>
        </w:rPr>
      </w:pPr>
      <w:r w:rsidRPr="00560C50">
        <w:rPr>
          <w:rFonts w:ascii="Segoe UI" w:hAnsi="Segoe UI" w:cs="Segoe UI"/>
          <w:b/>
          <w:sz w:val="23"/>
          <w:szCs w:val="23"/>
        </w:rPr>
        <w:t>Welcome</w:t>
      </w:r>
      <w:r w:rsidR="00C444E7" w:rsidRPr="00560C50">
        <w:rPr>
          <w:rFonts w:ascii="Segoe UI" w:hAnsi="Segoe UI" w:cs="Segoe UI"/>
          <w:b/>
          <w:sz w:val="23"/>
          <w:szCs w:val="23"/>
        </w:rPr>
        <w:t xml:space="preserve">, </w:t>
      </w:r>
      <w:r w:rsidR="008011C6" w:rsidRPr="00560C50">
        <w:rPr>
          <w:rFonts w:ascii="Segoe UI" w:hAnsi="Segoe UI" w:cs="Segoe UI"/>
          <w:b/>
          <w:sz w:val="23"/>
          <w:szCs w:val="23"/>
        </w:rPr>
        <w:t xml:space="preserve">Overview of </w:t>
      </w:r>
      <w:r w:rsidR="00F63067" w:rsidRPr="00560C50">
        <w:rPr>
          <w:rFonts w:ascii="Segoe UI" w:hAnsi="Segoe UI" w:cs="Segoe UI"/>
          <w:b/>
          <w:sz w:val="23"/>
          <w:szCs w:val="23"/>
        </w:rPr>
        <w:t>Agenda</w:t>
      </w:r>
      <w:r w:rsidR="00C444E7" w:rsidRPr="00560C50">
        <w:rPr>
          <w:rFonts w:ascii="Segoe UI" w:hAnsi="Segoe UI" w:cs="Segoe UI"/>
          <w:b/>
          <w:sz w:val="23"/>
          <w:szCs w:val="23"/>
        </w:rPr>
        <w:t xml:space="preserve">, and </w:t>
      </w:r>
      <w:r w:rsidR="008011C6" w:rsidRPr="00560C50">
        <w:rPr>
          <w:rFonts w:ascii="Segoe UI" w:hAnsi="Segoe UI" w:cs="Segoe UI"/>
          <w:b/>
          <w:sz w:val="23"/>
          <w:szCs w:val="23"/>
        </w:rPr>
        <w:t>Introductions</w:t>
      </w:r>
    </w:p>
    <w:p w:rsidR="00A66887" w:rsidRPr="00560C50" w:rsidRDefault="00901190" w:rsidP="00560C50">
      <w:pPr>
        <w:pStyle w:val="ListParagraph"/>
        <w:numPr>
          <w:ilvl w:val="0"/>
          <w:numId w:val="11"/>
        </w:numPr>
        <w:spacing w:after="0" w:line="240" w:lineRule="auto"/>
        <w:rPr>
          <w:rFonts w:ascii="Segoe UI" w:hAnsi="Segoe UI" w:cs="Segoe UI"/>
          <w:sz w:val="23"/>
          <w:szCs w:val="23"/>
        </w:rPr>
      </w:pPr>
      <w:r w:rsidRPr="00560C50">
        <w:rPr>
          <w:rFonts w:ascii="Segoe UI" w:hAnsi="Segoe UI" w:cs="Segoe UI"/>
          <w:sz w:val="23"/>
          <w:szCs w:val="23"/>
        </w:rPr>
        <w:t xml:space="preserve">Ms. </w:t>
      </w:r>
      <w:r w:rsidR="00F63067" w:rsidRPr="00560C50">
        <w:rPr>
          <w:rFonts w:ascii="Segoe UI" w:hAnsi="Segoe UI" w:cs="Segoe UI"/>
          <w:sz w:val="23"/>
          <w:szCs w:val="23"/>
        </w:rPr>
        <w:t>Amy Duffy</w:t>
      </w:r>
      <w:r w:rsidR="00CB2B11" w:rsidRPr="00560C50">
        <w:rPr>
          <w:rFonts w:ascii="Segoe UI" w:hAnsi="Segoe UI" w:cs="Segoe UI"/>
          <w:sz w:val="23"/>
          <w:szCs w:val="23"/>
        </w:rPr>
        <w:t xml:space="preserve"> welcomed everyone to</w:t>
      </w:r>
      <w:r w:rsidR="00F63067" w:rsidRPr="00560C50">
        <w:rPr>
          <w:rFonts w:ascii="Segoe UI" w:hAnsi="Segoe UI" w:cs="Segoe UI"/>
          <w:sz w:val="23"/>
          <w:szCs w:val="23"/>
        </w:rPr>
        <w:t xml:space="preserve"> the </w:t>
      </w:r>
      <w:r w:rsidR="00DE14C9">
        <w:rPr>
          <w:rFonts w:ascii="Segoe UI" w:hAnsi="Segoe UI" w:cs="Segoe UI"/>
          <w:sz w:val="23"/>
          <w:szCs w:val="23"/>
        </w:rPr>
        <w:t>SC</w:t>
      </w:r>
      <w:r w:rsidR="00F63067" w:rsidRPr="00560C50">
        <w:rPr>
          <w:rFonts w:ascii="Segoe UI" w:hAnsi="Segoe UI" w:cs="Segoe UI"/>
          <w:sz w:val="23"/>
          <w:szCs w:val="23"/>
        </w:rPr>
        <w:t xml:space="preserve"> call</w:t>
      </w:r>
      <w:r w:rsidR="00DE14C9">
        <w:rPr>
          <w:rFonts w:ascii="Segoe UI" w:hAnsi="Segoe UI" w:cs="Segoe UI"/>
          <w:sz w:val="23"/>
          <w:szCs w:val="23"/>
        </w:rPr>
        <w:t xml:space="preserve"> </w:t>
      </w:r>
      <w:r w:rsidR="00F63067" w:rsidRPr="00560C50">
        <w:rPr>
          <w:rFonts w:ascii="Segoe UI" w:hAnsi="Segoe UI" w:cs="Segoe UI"/>
          <w:sz w:val="23"/>
          <w:szCs w:val="23"/>
        </w:rPr>
        <w:t>and facilitated introductions</w:t>
      </w:r>
      <w:r w:rsidR="008011C6" w:rsidRPr="00560C50">
        <w:rPr>
          <w:rFonts w:ascii="Segoe UI" w:hAnsi="Segoe UI" w:cs="Segoe UI"/>
          <w:sz w:val="23"/>
          <w:szCs w:val="23"/>
        </w:rPr>
        <w:t>.</w:t>
      </w:r>
      <w:r w:rsidR="00F039CF" w:rsidRPr="00560C50">
        <w:rPr>
          <w:rFonts w:ascii="Segoe UI" w:hAnsi="Segoe UI" w:cs="Segoe UI"/>
          <w:sz w:val="23"/>
          <w:szCs w:val="23"/>
        </w:rPr>
        <w:t xml:space="preserve"> </w:t>
      </w:r>
      <w:r w:rsidRPr="00560C50">
        <w:rPr>
          <w:rFonts w:ascii="Segoe UI" w:hAnsi="Segoe UI" w:cs="Segoe UI"/>
          <w:sz w:val="23"/>
          <w:szCs w:val="23"/>
        </w:rPr>
        <w:t>Mr.</w:t>
      </w:r>
      <w:r w:rsidR="00F039CF" w:rsidRPr="00560C50">
        <w:rPr>
          <w:rFonts w:ascii="Segoe UI" w:hAnsi="Segoe UI" w:cs="Segoe UI"/>
          <w:sz w:val="23"/>
          <w:szCs w:val="23"/>
        </w:rPr>
        <w:t xml:space="preserve"> Ryan McGinness, </w:t>
      </w:r>
      <w:r w:rsidR="00F80461">
        <w:rPr>
          <w:rFonts w:ascii="Segoe UI" w:hAnsi="Segoe UI" w:cs="Segoe UI"/>
          <w:sz w:val="23"/>
          <w:szCs w:val="23"/>
        </w:rPr>
        <w:t xml:space="preserve">Lead </w:t>
      </w:r>
      <w:r w:rsidR="00316C23" w:rsidRPr="00560C50">
        <w:rPr>
          <w:rFonts w:ascii="Segoe UI" w:hAnsi="Segoe UI" w:cs="Segoe UI"/>
          <w:sz w:val="23"/>
          <w:szCs w:val="23"/>
        </w:rPr>
        <w:t xml:space="preserve">WRP SC Co-Chair, reviewed the agenda and asked for SC approval of the </w:t>
      </w:r>
      <w:r w:rsidR="00CC0D42" w:rsidRPr="00560C50">
        <w:rPr>
          <w:rFonts w:ascii="Segoe UI" w:hAnsi="Segoe UI" w:cs="Segoe UI"/>
          <w:sz w:val="23"/>
          <w:szCs w:val="23"/>
        </w:rPr>
        <w:t>November</w:t>
      </w:r>
      <w:r w:rsidR="00F73E18" w:rsidRPr="00560C50">
        <w:rPr>
          <w:rFonts w:ascii="Segoe UI" w:hAnsi="Segoe UI" w:cs="Segoe UI"/>
          <w:sz w:val="23"/>
          <w:szCs w:val="23"/>
        </w:rPr>
        <w:t xml:space="preserve"> </w:t>
      </w:r>
      <w:r w:rsidR="00316C23" w:rsidRPr="00560C50">
        <w:rPr>
          <w:rFonts w:ascii="Segoe UI" w:hAnsi="Segoe UI" w:cs="Segoe UI"/>
          <w:sz w:val="23"/>
          <w:szCs w:val="23"/>
        </w:rPr>
        <w:t xml:space="preserve">2017 </w:t>
      </w:r>
      <w:r w:rsidR="00F73E18" w:rsidRPr="00560C50">
        <w:rPr>
          <w:rFonts w:ascii="Segoe UI" w:hAnsi="Segoe UI" w:cs="Segoe UI"/>
          <w:sz w:val="23"/>
          <w:szCs w:val="23"/>
        </w:rPr>
        <w:t>SC</w:t>
      </w:r>
      <w:r w:rsidR="00F63067" w:rsidRPr="00560C50">
        <w:rPr>
          <w:rFonts w:ascii="Segoe UI" w:hAnsi="Segoe UI" w:cs="Segoe UI"/>
          <w:sz w:val="23"/>
          <w:szCs w:val="23"/>
        </w:rPr>
        <w:t xml:space="preserve"> </w:t>
      </w:r>
      <w:r w:rsidR="00CC0D42" w:rsidRPr="00560C50">
        <w:rPr>
          <w:rFonts w:ascii="Segoe UI" w:hAnsi="Segoe UI" w:cs="Segoe UI"/>
          <w:sz w:val="23"/>
          <w:szCs w:val="23"/>
        </w:rPr>
        <w:t>and</w:t>
      </w:r>
      <w:r w:rsidR="00F63067" w:rsidRPr="00560C50">
        <w:rPr>
          <w:rFonts w:ascii="Segoe UI" w:hAnsi="Segoe UI" w:cs="Segoe UI"/>
          <w:sz w:val="23"/>
          <w:szCs w:val="23"/>
        </w:rPr>
        <w:t xml:space="preserve"> </w:t>
      </w:r>
      <w:r w:rsidR="00CC0D42" w:rsidRPr="00560C50">
        <w:rPr>
          <w:rFonts w:ascii="Segoe UI" w:hAnsi="Segoe UI" w:cs="Segoe UI"/>
          <w:sz w:val="23"/>
          <w:szCs w:val="23"/>
        </w:rPr>
        <w:t xml:space="preserve">the </w:t>
      </w:r>
      <w:r w:rsidR="00316C23" w:rsidRPr="00560C50">
        <w:rPr>
          <w:rFonts w:ascii="Segoe UI" w:hAnsi="Segoe UI" w:cs="Segoe UI"/>
          <w:sz w:val="23"/>
          <w:szCs w:val="23"/>
        </w:rPr>
        <w:t xml:space="preserve">Ninth WRP </w:t>
      </w:r>
      <w:r w:rsidR="00CC0D42" w:rsidRPr="00560C50">
        <w:rPr>
          <w:rFonts w:ascii="Segoe UI" w:hAnsi="Segoe UI" w:cs="Segoe UI"/>
          <w:sz w:val="23"/>
          <w:szCs w:val="23"/>
        </w:rPr>
        <w:t>Principals’ meeting notes</w:t>
      </w:r>
      <w:r w:rsidR="00F63067" w:rsidRPr="00560C50">
        <w:rPr>
          <w:rFonts w:ascii="Segoe UI" w:hAnsi="Segoe UI" w:cs="Segoe UI"/>
          <w:sz w:val="23"/>
          <w:szCs w:val="23"/>
        </w:rPr>
        <w:t>.</w:t>
      </w:r>
    </w:p>
    <w:p w:rsidR="00316C23" w:rsidRPr="00560C50" w:rsidRDefault="00316C23" w:rsidP="00AE6283">
      <w:pPr>
        <w:pStyle w:val="ListParagraph"/>
        <w:numPr>
          <w:ilvl w:val="1"/>
          <w:numId w:val="11"/>
        </w:numPr>
        <w:spacing w:after="0" w:line="240" w:lineRule="auto"/>
        <w:ind w:left="1080"/>
        <w:rPr>
          <w:rFonts w:ascii="Segoe UI" w:hAnsi="Segoe UI" w:cs="Segoe UI"/>
          <w:sz w:val="23"/>
          <w:szCs w:val="23"/>
        </w:rPr>
      </w:pPr>
      <w:r w:rsidRPr="00DE14C9">
        <w:rPr>
          <w:rFonts w:ascii="Segoe UI" w:hAnsi="Segoe UI" w:cs="Segoe UI"/>
          <w:color w:val="C00000"/>
          <w:sz w:val="23"/>
          <w:szCs w:val="23"/>
        </w:rPr>
        <w:t xml:space="preserve">ACTION: </w:t>
      </w:r>
      <w:r w:rsidRPr="00560C50">
        <w:rPr>
          <w:rFonts w:ascii="Segoe UI" w:hAnsi="Segoe UI" w:cs="Segoe UI"/>
          <w:sz w:val="23"/>
          <w:szCs w:val="23"/>
        </w:rPr>
        <w:t xml:space="preserve">November 2017 WRP SC Meeting Notes approved; ready to post to the website. The Ninth WRP Principals’ Meeting Notes were also approved and enabled the WRP Coordinator to </w:t>
      </w:r>
      <w:r w:rsidR="00F80461">
        <w:rPr>
          <w:rFonts w:ascii="Segoe UI" w:hAnsi="Segoe UI" w:cs="Segoe UI"/>
          <w:sz w:val="23"/>
          <w:szCs w:val="23"/>
        </w:rPr>
        <w:t>finalize the</w:t>
      </w:r>
      <w:r w:rsidRPr="00560C50">
        <w:rPr>
          <w:rFonts w:ascii="Segoe UI" w:hAnsi="Segoe UI" w:cs="Segoe UI"/>
          <w:sz w:val="23"/>
          <w:szCs w:val="23"/>
        </w:rPr>
        <w:t xml:space="preserve"> </w:t>
      </w:r>
      <w:r w:rsidR="00DE14C9">
        <w:rPr>
          <w:rFonts w:ascii="Segoe UI" w:hAnsi="Segoe UI" w:cs="Segoe UI"/>
          <w:sz w:val="23"/>
          <w:szCs w:val="23"/>
        </w:rPr>
        <w:t xml:space="preserve">notes pending any </w:t>
      </w:r>
      <w:r w:rsidRPr="00560C50">
        <w:rPr>
          <w:rFonts w:ascii="Segoe UI" w:hAnsi="Segoe UI" w:cs="Segoe UI"/>
          <w:sz w:val="23"/>
          <w:szCs w:val="23"/>
        </w:rPr>
        <w:t xml:space="preserve">comments </w:t>
      </w:r>
      <w:r w:rsidR="00DE14C9">
        <w:rPr>
          <w:rFonts w:ascii="Segoe UI" w:hAnsi="Segoe UI" w:cs="Segoe UI"/>
          <w:sz w:val="23"/>
          <w:szCs w:val="23"/>
        </w:rPr>
        <w:t>by last</w:t>
      </w:r>
      <w:r w:rsidR="00F80461" w:rsidRPr="00560C50">
        <w:rPr>
          <w:rFonts w:ascii="Segoe UI" w:hAnsi="Segoe UI" w:cs="Segoe UI"/>
          <w:sz w:val="23"/>
          <w:szCs w:val="23"/>
        </w:rPr>
        <w:t xml:space="preserve"> </w:t>
      </w:r>
      <w:r w:rsidRPr="00560C50">
        <w:rPr>
          <w:rFonts w:ascii="Segoe UI" w:hAnsi="Segoe UI" w:cs="Segoe UI"/>
          <w:sz w:val="23"/>
          <w:szCs w:val="23"/>
        </w:rPr>
        <w:t xml:space="preserve">two presenters.  </w:t>
      </w:r>
    </w:p>
    <w:p w:rsidR="00316C23" w:rsidRPr="00DE14C9" w:rsidRDefault="00316C23" w:rsidP="00AE6283">
      <w:pPr>
        <w:pStyle w:val="ListParagraph"/>
        <w:numPr>
          <w:ilvl w:val="2"/>
          <w:numId w:val="11"/>
        </w:numPr>
        <w:spacing w:after="0" w:line="240" w:lineRule="auto"/>
        <w:ind w:left="1890" w:hanging="270"/>
        <w:rPr>
          <w:rFonts w:ascii="Segoe UI" w:hAnsi="Segoe UI" w:cs="Segoe UI"/>
          <w:i/>
          <w:sz w:val="23"/>
          <w:szCs w:val="23"/>
        </w:rPr>
      </w:pPr>
      <w:r w:rsidRPr="00DE14C9">
        <w:rPr>
          <w:rFonts w:ascii="Segoe UI" w:hAnsi="Segoe UI" w:cs="Segoe UI"/>
          <w:i/>
          <w:sz w:val="23"/>
          <w:szCs w:val="23"/>
        </w:rPr>
        <w:t>Editor’s Note: After final coordination, no further changes made to WRP Principals’ Meeting notes</w:t>
      </w:r>
      <w:r w:rsidR="00F80461" w:rsidRPr="00DE14C9">
        <w:rPr>
          <w:rFonts w:ascii="Segoe UI" w:hAnsi="Segoe UI" w:cs="Segoe UI"/>
          <w:i/>
          <w:sz w:val="23"/>
          <w:szCs w:val="23"/>
        </w:rPr>
        <w:t>;</w:t>
      </w:r>
      <w:r w:rsidRPr="00DE14C9">
        <w:rPr>
          <w:rFonts w:ascii="Segoe UI" w:hAnsi="Segoe UI" w:cs="Segoe UI"/>
          <w:i/>
          <w:sz w:val="23"/>
          <w:szCs w:val="23"/>
        </w:rPr>
        <w:t xml:space="preserve"> notes are </w:t>
      </w:r>
      <w:r w:rsidR="00F80461" w:rsidRPr="00DE14C9">
        <w:rPr>
          <w:rFonts w:ascii="Segoe UI" w:hAnsi="Segoe UI" w:cs="Segoe UI"/>
          <w:i/>
          <w:sz w:val="23"/>
          <w:szCs w:val="23"/>
        </w:rPr>
        <w:t xml:space="preserve">now </w:t>
      </w:r>
      <w:r w:rsidRPr="00DE14C9">
        <w:rPr>
          <w:rFonts w:ascii="Segoe UI" w:hAnsi="Segoe UI" w:cs="Segoe UI"/>
          <w:i/>
          <w:sz w:val="23"/>
          <w:szCs w:val="23"/>
        </w:rPr>
        <w:t xml:space="preserve">final and </w:t>
      </w:r>
      <w:r w:rsidR="00F80461" w:rsidRPr="00DE14C9">
        <w:rPr>
          <w:rFonts w:ascii="Segoe UI" w:hAnsi="Segoe UI" w:cs="Segoe UI"/>
          <w:i/>
          <w:sz w:val="23"/>
          <w:szCs w:val="23"/>
        </w:rPr>
        <w:t xml:space="preserve">to </w:t>
      </w:r>
      <w:r w:rsidRPr="00DE14C9">
        <w:rPr>
          <w:rFonts w:ascii="Segoe UI" w:hAnsi="Segoe UI" w:cs="Segoe UI"/>
          <w:i/>
          <w:sz w:val="23"/>
          <w:szCs w:val="23"/>
        </w:rPr>
        <w:t>be posted to the website.</w:t>
      </w:r>
    </w:p>
    <w:p w:rsidR="00A66887" w:rsidRPr="00560C50" w:rsidRDefault="00316C23" w:rsidP="00560C50">
      <w:pPr>
        <w:pStyle w:val="ListParagraph"/>
        <w:numPr>
          <w:ilvl w:val="0"/>
          <w:numId w:val="11"/>
        </w:numPr>
        <w:autoSpaceDE w:val="0"/>
        <w:autoSpaceDN w:val="0"/>
        <w:adjustRightInd w:val="0"/>
        <w:spacing w:after="0" w:line="240" w:lineRule="auto"/>
        <w:rPr>
          <w:rFonts w:ascii="Segoe UI" w:hAnsi="Segoe UI" w:cs="Segoe UI"/>
          <w:sz w:val="23"/>
          <w:szCs w:val="23"/>
        </w:rPr>
      </w:pPr>
      <w:r w:rsidRPr="00560C50">
        <w:rPr>
          <w:rFonts w:ascii="Segoe UI" w:hAnsi="Segoe UI" w:cs="Segoe UI"/>
          <w:sz w:val="23"/>
          <w:szCs w:val="23"/>
        </w:rPr>
        <w:t>Mr. McGinness introduced the n</w:t>
      </w:r>
      <w:r w:rsidR="00CC0D42" w:rsidRPr="00560C50">
        <w:rPr>
          <w:rFonts w:ascii="Segoe UI" w:hAnsi="Segoe UI" w:cs="Segoe UI"/>
          <w:sz w:val="23"/>
          <w:szCs w:val="23"/>
        </w:rPr>
        <w:t xml:space="preserve">ew </w:t>
      </w:r>
      <w:r w:rsidRPr="00560C50">
        <w:rPr>
          <w:rFonts w:ascii="Segoe UI" w:hAnsi="Segoe UI" w:cs="Segoe UI"/>
          <w:sz w:val="23"/>
          <w:szCs w:val="23"/>
        </w:rPr>
        <w:t>WRP SC members</w:t>
      </w:r>
      <w:r w:rsidR="00CC0D42" w:rsidRPr="00560C50">
        <w:rPr>
          <w:rFonts w:ascii="Segoe UI" w:hAnsi="Segoe UI" w:cs="Segoe UI"/>
          <w:sz w:val="23"/>
          <w:szCs w:val="23"/>
        </w:rPr>
        <w:t xml:space="preserve">: </w:t>
      </w:r>
      <w:r w:rsidR="00A66887" w:rsidRPr="00560C50">
        <w:rPr>
          <w:rFonts w:ascii="Segoe UI" w:hAnsi="Segoe UI" w:cs="Segoe UI"/>
          <w:sz w:val="23"/>
          <w:szCs w:val="23"/>
        </w:rPr>
        <w:t xml:space="preserve"> </w:t>
      </w:r>
      <w:r w:rsidRPr="00560C50">
        <w:rPr>
          <w:rFonts w:ascii="Segoe UI" w:hAnsi="Segoe UI" w:cs="Segoe UI"/>
          <w:sz w:val="23"/>
          <w:szCs w:val="23"/>
        </w:rPr>
        <w:t>BIA</w:t>
      </w:r>
      <w:r w:rsidR="00F80461">
        <w:rPr>
          <w:rFonts w:ascii="Segoe UI" w:hAnsi="Segoe UI" w:cs="Segoe UI"/>
          <w:sz w:val="23"/>
          <w:szCs w:val="23"/>
        </w:rPr>
        <w:t>-</w:t>
      </w:r>
      <w:r w:rsidRPr="00560C50">
        <w:rPr>
          <w:rFonts w:ascii="Segoe UI" w:hAnsi="Segoe UI" w:cs="Segoe UI"/>
          <w:sz w:val="23"/>
          <w:szCs w:val="23"/>
        </w:rPr>
        <w:t>Mr. Gregory Mehojah</w:t>
      </w:r>
      <w:r w:rsidR="00F80461">
        <w:rPr>
          <w:rFonts w:ascii="Segoe UI" w:hAnsi="Segoe UI" w:cs="Segoe UI"/>
          <w:sz w:val="23"/>
          <w:szCs w:val="23"/>
        </w:rPr>
        <w:t>;</w:t>
      </w:r>
      <w:r w:rsidRPr="00560C50">
        <w:rPr>
          <w:rFonts w:ascii="Segoe UI" w:hAnsi="Segoe UI" w:cs="Segoe UI"/>
          <w:sz w:val="23"/>
          <w:szCs w:val="23"/>
        </w:rPr>
        <w:t xml:space="preserve"> BuRe</w:t>
      </w:r>
      <w:r w:rsidR="00F80461">
        <w:rPr>
          <w:rFonts w:ascii="Segoe UI" w:hAnsi="Segoe UI" w:cs="Segoe UI"/>
          <w:sz w:val="23"/>
          <w:szCs w:val="23"/>
        </w:rPr>
        <w:t>c-</w:t>
      </w:r>
      <w:r w:rsidRPr="00560C50">
        <w:rPr>
          <w:rFonts w:ascii="Segoe UI" w:hAnsi="Segoe UI" w:cs="Segoe UI"/>
          <w:sz w:val="23"/>
          <w:szCs w:val="23"/>
        </w:rPr>
        <w:t>Ms. Deborah L. Lawler</w:t>
      </w:r>
      <w:r w:rsidR="00F80461">
        <w:rPr>
          <w:rFonts w:ascii="Segoe UI" w:hAnsi="Segoe UI" w:cs="Segoe UI"/>
          <w:sz w:val="23"/>
          <w:szCs w:val="23"/>
        </w:rPr>
        <w:t>;</w:t>
      </w:r>
      <w:r w:rsidR="005111D9" w:rsidRPr="00560C50">
        <w:rPr>
          <w:rFonts w:ascii="Segoe UI" w:hAnsi="Segoe UI" w:cs="Segoe UI"/>
          <w:sz w:val="23"/>
          <w:szCs w:val="23"/>
        </w:rPr>
        <w:t xml:space="preserve"> </w:t>
      </w:r>
      <w:r w:rsidRPr="00560C50">
        <w:rPr>
          <w:rFonts w:ascii="Segoe UI" w:hAnsi="Segoe UI" w:cs="Segoe UI"/>
          <w:sz w:val="23"/>
          <w:szCs w:val="23"/>
        </w:rPr>
        <w:t>NRCS</w:t>
      </w:r>
      <w:r w:rsidR="00F80461">
        <w:rPr>
          <w:rFonts w:ascii="Segoe UI" w:hAnsi="Segoe UI" w:cs="Segoe UI"/>
          <w:sz w:val="23"/>
          <w:szCs w:val="23"/>
        </w:rPr>
        <w:t>-</w:t>
      </w:r>
      <w:r w:rsidRPr="00560C50">
        <w:rPr>
          <w:rFonts w:ascii="Segoe UI" w:hAnsi="Segoe UI" w:cs="Segoe UI"/>
          <w:sz w:val="23"/>
          <w:szCs w:val="23"/>
        </w:rPr>
        <w:t>Mr. Martin Lowenfish</w:t>
      </w:r>
      <w:r w:rsidR="00F80461">
        <w:rPr>
          <w:rFonts w:ascii="Segoe UI" w:hAnsi="Segoe UI" w:cs="Segoe UI"/>
          <w:sz w:val="23"/>
          <w:szCs w:val="23"/>
        </w:rPr>
        <w:t>;</w:t>
      </w:r>
      <w:r w:rsidR="005111D9" w:rsidRPr="00560C50">
        <w:rPr>
          <w:rFonts w:ascii="Segoe UI" w:hAnsi="Segoe UI" w:cs="Segoe UI"/>
          <w:sz w:val="23"/>
          <w:szCs w:val="23"/>
        </w:rPr>
        <w:t xml:space="preserve"> and </w:t>
      </w:r>
      <w:r w:rsidRPr="00560C50">
        <w:rPr>
          <w:rFonts w:ascii="Segoe UI" w:hAnsi="Segoe UI" w:cs="Segoe UI"/>
          <w:sz w:val="23"/>
          <w:szCs w:val="23"/>
        </w:rPr>
        <w:t>USACE</w:t>
      </w:r>
      <w:r w:rsidR="00F80461">
        <w:rPr>
          <w:rFonts w:ascii="Segoe UI" w:hAnsi="Segoe UI" w:cs="Segoe UI"/>
          <w:sz w:val="23"/>
          <w:szCs w:val="23"/>
        </w:rPr>
        <w:t>-</w:t>
      </w:r>
      <w:r w:rsidR="00CC0D42" w:rsidRPr="00560C50">
        <w:rPr>
          <w:rFonts w:ascii="Segoe UI" w:hAnsi="Segoe UI" w:cs="Segoe UI"/>
          <w:sz w:val="23"/>
          <w:szCs w:val="23"/>
        </w:rPr>
        <w:t>Ms. Lori Arakawa</w:t>
      </w:r>
      <w:r w:rsidR="00DE14C9">
        <w:rPr>
          <w:rFonts w:ascii="Segoe UI" w:hAnsi="Segoe UI" w:cs="Segoe UI"/>
          <w:sz w:val="23"/>
          <w:szCs w:val="23"/>
        </w:rPr>
        <w:t xml:space="preserve">.  </w:t>
      </w:r>
      <w:r w:rsidR="005111D9" w:rsidRPr="00560C50">
        <w:rPr>
          <w:rFonts w:ascii="Segoe UI" w:hAnsi="Segoe UI" w:cs="Segoe UI"/>
          <w:sz w:val="23"/>
          <w:szCs w:val="23"/>
        </w:rPr>
        <w:t xml:space="preserve">Mr. Mike Dick (GIS liaison to the Natural Resources Committee), </w:t>
      </w:r>
      <w:r w:rsidR="00DE14C9">
        <w:rPr>
          <w:rFonts w:ascii="Segoe UI" w:hAnsi="Segoe UI" w:cs="Segoe UI"/>
          <w:sz w:val="23"/>
          <w:szCs w:val="23"/>
        </w:rPr>
        <w:t xml:space="preserve">USFWS, </w:t>
      </w:r>
      <w:r w:rsidR="005111D9" w:rsidRPr="00560C50">
        <w:rPr>
          <w:rFonts w:ascii="Segoe UI" w:hAnsi="Segoe UI" w:cs="Segoe UI"/>
          <w:sz w:val="23"/>
          <w:szCs w:val="23"/>
        </w:rPr>
        <w:t xml:space="preserve">was also introduced.  </w:t>
      </w:r>
    </w:p>
    <w:p w:rsidR="00DA05B3" w:rsidRPr="00560C50" w:rsidRDefault="008D1E2D" w:rsidP="00560C50">
      <w:pPr>
        <w:pStyle w:val="ListParagraph"/>
        <w:numPr>
          <w:ilvl w:val="0"/>
          <w:numId w:val="1"/>
        </w:numPr>
        <w:spacing w:after="0" w:line="240" w:lineRule="auto"/>
        <w:rPr>
          <w:rFonts w:ascii="Segoe UI" w:hAnsi="Segoe UI" w:cs="Segoe UI"/>
          <w:b/>
          <w:sz w:val="23"/>
          <w:szCs w:val="23"/>
        </w:rPr>
      </w:pPr>
      <w:r w:rsidRPr="00560C50">
        <w:rPr>
          <w:rFonts w:ascii="Segoe UI" w:hAnsi="Segoe UI" w:cs="Segoe UI"/>
          <w:b/>
          <w:sz w:val="23"/>
          <w:szCs w:val="23"/>
        </w:rPr>
        <w:t>November 2017 Principals’ Meeting Recap</w:t>
      </w:r>
      <w:r w:rsidR="009F0527" w:rsidRPr="00560C50">
        <w:rPr>
          <w:rFonts w:ascii="Segoe UI" w:hAnsi="Segoe UI" w:cs="Segoe UI"/>
          <w:b/>
          <w:sz w:val="23"/>
          <w:szCs w:val="23"/>
        </w:rPr>
        <w:t>:</w:t>
      </w:r>
    </w:p>
    <w:p w:rsidR="008D1E2D" w:rsidRPr="00560C50" w:rsidRDefault="005111D9" w:rsidP="00560C50">
      <w:pPr>
        <w:ind w:left="360"/>
        <w:rPr>
          <w:rFonts w:ascii="Segoe UI" w:hAnsi="Segoe UI" w:cs="Segoe UI"/>
          <w:sz w:val="23"/>
          <w:szCs w:val="23"/>
        </w:rPr>
      </w:pPr>
      <w:r w:rsidRPr="00560C50">
        <w:rPr>
          <w:rFonts w:ascii="Segoe UI" w:hAnsi="Segoe UI" w:cs="Segoe UI"/>
          <w:sz w:val="23"/>
          <w:szCs w:val="23"/>
        </w:rPr>
        <w:t>Mr. McGinness thanked everyone for their involvement in the recent WRP Principals</w:t>
      </w:r>
      <w:r w:rsidR="00CF7F43" w:rsidRPr="00560C50">
        <w:rPr>
          <w:rFonts w:ascii="Segoe UI" w:hAnsi="Segoe UI" w:cs="Segoe UI"/>
          <w:sz w:val="23"/>
          <w:szCs w:val="23"/>
        </w:rPr>
        <w:t>’ Meeting in Phoenix, Arizona</w:t>
      </w:r>
      <w:r w:rsidRPr="00560C50">
        <w:rPr>
          <w:rFonts w:ascii="Segoe UI" w:hAnsi="Segoe UI" w:cs="Segoe UI"/>
          <w:sz w:val="23"/>
          <w:szCs w:val="23"/>
        </w:rPr>
        <w:t xml:space="preserve"> </w:t>
      </w:r>
      <w:r w:rsidR="00CF7F43" w:rsidRPr="00560C50">
        <w:rPr>
          <w:rFonts w:ascii="Segoe UI" w:hAnsi="Segoe UI" w:cs="Segoe UI"/>
          <w:sz w:val="23"/>
          <w:szCs w:val="23"/>
        </w:rPr>
        <w:t xml:space="preserve">and observed the success of the meeting.  There were </w:t>
      </w:r>
      <w:r w:rsidR="008D1E2D" w:rsidRPr="00560C50">
        <w:rPr>
          <w:rFonts w:ascii="Segoe UI" w:hAnsi="Segoe UI" w:cs="Segoe UI"/>
          <w:sz w:val="23"/>
          <w:szCs w:val="23"/>
        </w:rPr>
        <w:t>137 senior policy level leaders and their staff</w:t>
      </w:r>
      <w:r w:rsidR="00CF7F43" w:rsidRPr="00560C50">
        <w:rPr>
          <w:rFonts w:ascii="Segoe UI" w:hAnsi="Segoe UI" w:cs="Segoe UI"/>
          <w:sz w:val="23"/>
          <w:szCs w:val="23"/>
        </w:rPr>
        <w:t xml:space="preserve"> in attendance</w:t>
      </w:r>
      <w:r w:rsidR="008D1E2D" w:rsidRPr="00560C50">
        <w:rPr>
          <w:rFonts w:ascii="Segoe UI" w:hAnsi="Segoe UI" w:cs="Segoe UI"/>
          <w:sz w:val="23"/>
          <w:szCs w:val="23"/>
        </w:rPr>
        <w:t>.</w:t>
      </w:r>
      <w:r w:rsidR="00CF7F43" w:rsidRPr="00560C50">
        <w:rPr>
          <w:rFonts w:ascii="Segoe UI" w:hAnsi="Segoe UI" w:cs="Segoe UI"/>
          <w:sz w:val="23"/>
          <w:szCs w:val="23"/>
        </w:rPr>
        <w:t xml:space="preserve">  T</w:t>
      </w:r>
      <w:r w:rsidRPr="00560C50">
        <w:rPr>
          <w:rFonts w:ascii="Segoe UI" w:hAnsi="Segoe UI" w:cs="Segoe UI"/>
          <w:sz w:val="23"/>
          <w:szCs w:val="23"/>
        </w:rPr>
        <w:t xml:space="preserve">he </w:t>
      </w:r>
      <w:r w:rsidR="00CF7F43" w:rsidRPr="00560C50">
        <w:rPr>
          <w:rFonts w:ascii="Segoe UI" w:hAnsi="Segoe UI" w:cs="Segoe UI"/>
          <w:sz w:val="23"/>
          <w:szCs w:val="23"/>
        </w:rPr>
        <w:t>meeting</w:t>
      </w:r>
      <w:r w:rsidRPr="00560C50">
        <w:rPr>
          <w:rFonts w:ascii="Segoe UI" w:hAnsi="Segoe UI" w:cs="Segoe UI"/>
          <w:sz w:val="23"/>
          <w:szCs w:val="23"/>
        </w:rPr>
        <w:t xml:space="preserve"> included remarks by </w:t>
      </w:r>
      <w:r w:rsidR="00CF7F43" w:rsidRPr="00560C50">
        <w:rPr>
          <w:rFonts w:ascii="Segoe UI" w:hAnsi="Segoe UI" w:cs="Segoe UI"/>
          <w:sz w:val="23"/>
          <w:szCs w:val="23"/>
        </w:rPr>
        <w:t xml:space="preserve">significant speakers including </w:t>
      </w:r>
      <w:r w:rsidRPr="00560C50">
        <w:rPr>
          <w:rFonts w:ascii="Segoe UI" w:hAnsi="Segoe UI" w:cs="Segoe UI"/>
          <w:sz w:val="23"/>
          <w:szCs w:val="23"/>
        </w:rPr>
        <w:t>the 2017 WRP Co-Chairs and Chief of Staff for AZ Governor Ducey</w:t>
      </w:r>
      <w:r w:rsidR="00CF7F43" w:rsidRPr="00560C50">
        <w:rPr>
          <w:rFonts w:ascii="Segoe UI" w:hAnsi="Segoe UI" w:cs="Segoe UI"/>
          <w:sz w:val="23"/>
          <w:szCs w:val="23"/>
        </w:rPr>
        <w:t xml:space="preserve"> and the panel presenters on the four plenary sessions</w:t>
      </w:r>
      <w:r w:rsidRPr="00560C50">
        <w:rPr>
          <w:rFonts w:ascii="Segoe UI" w:hAnsi="Segoe UI" w:cs="Segoe UI"/>
          <w:sz w:val="23"/>
          <w:szCs w:val="23"/>
        </w:rPr>
        <w:t xml:space="preserve">.  </w:t>
      </w:r>
      <w:r w:rsidR="00CC03D7" w:rsidRPr="00560C50">
        <w:rPr>
          <w:rFonts w:ascii="Segoe UI" w:hAnsi="Segoe UI" w:cs="Segoe UI"/>
          <w:sz w:val="23"/>
          <w:szCs w:val="23"/>
        </w:rPr>
        <w:t>Additionally,</w:t>
      </w:r>
      <w:r w:rsidR="00CF7F43" w:rsidRPr="00560C50">
        <w:rPr>
          <w:rFonts w:ascii="Segoe UI" w:hAnsi="Segoe UI" w:cs="Segoe UI"/>
          <w:sz w:val="23"/>
          <w:szCs w:val="23"/>
        </w:rPr>
        <w:t xml:space="preserve"> the meeting included a </w:t>
      </w:r>
      <w:r w:rsidR="008D1E2D" w:rsidRPr="00560C50">
        <w:rPr>
          <w:rFonts w:ascii="Segoe UI" w:hAnsi="Segoe UI" w:cs="Segoe UI"/>
          <w:sz w:val="23"/>
          <w:szCs w:val="23"/>
        </w:rPr>
        <w:t>WRP overview and WRP SC recommendations</w:t>
      </w:r>
      <w:r w:rsidRPr="00560C50">
        <w:rPr>
          <w:rFonts w:ascii="Segoe UI" w:hAnsi="Segoe UI" w:cs="Segoe UI"/>
          <w:sz w:val="23"/>
          <w:szCs w:val="23"/>
        </w:rPr>
        <w:t xml:space="preserve">, </w:t>
      </w:r>
      <w:r w:rsidR="00F80461">
        <w:rPr>
          <w:rFonts w:ascii="Segoe UI" w:hAnsi="Segoe UI" w:cs="Segoe UI"/>
          <w:sz w:val="23"/>
          <w:szCs w:val="23"/>
        </w:rPr>
        <w:t>u</w:t>
      </w:r>
      <w:r w:rsidR="008D1E2D" w:rsidRPr="00560C50">
        <w:rPr>
          <w:rFonts w:ascii="Segoe UI" w:hAnsi="Segoe UI" w:cs="Segoe UI"/>
          <w:sz w:val="23"/>
          <w:szCs w:val="23"/>
        </w:rPr>
        <w:t>pdates by WRP Committees</w:t>
      </w:r>
      <w:r w:rsidR="00CF7F43" w:rsidRPr="00560C50">
        <w:rPr>
          <w:rFonts w:ascii="Segoe UI" w:hAnsi="Segoe UI" w:cs="Segoe UI"/>
          <w:sz w:val="23"/>
          <w:szCs w:val="23"/>
        </w:rPr>
        <w:t xml:space="preserve"> </w:t>
      </w:r>
      <w:r w:rsidRPr="00560C50">
        <w:rPr>
          <w:rFonts w:ascii="Segoe UI" w:hAnsi="Segoe UI" w:cs="Segoe UI"/>
          <w:sz w:val="23"/>
          <w:szCs w:val="23"/>
        </w:rPr>
        <w:t xml:space="preserve">and </w:t>
      </w:r>
      <w:r w:rsidR="00CF7F43" w:rsidRPr="00560C50">
        <w:rPr>
          <w:rFonts w:ascii="Segoe UI" w:hAnsi="Segoe UI" w:cs="Segoe UI"/>
          <w:sz w:val="23"/>
          <w:szCs w:val="23"/>
        </w:rPr>
        <w:t xml:space="preserve">a WRP Business Session.  He detailed the decisions made </w:t>
      </w:r>
      <w:r w:rsidR="00CC03D7" w:rsidRPr="00560C50">
        <w:rPr>
          <w:rFonts w:ascii="Segoe UI" w:hAnsi="Segoe UI" w:cs="Segoe UI"/>
          <w:sz w:val="23"/>
          <w:szCs w:val="23"/>
        </w:rPr>
        <w:t>at the meeting:</w:t>
      </w:r>
      <w:r w:rsidR="00CF7F43" w:rsidRPr="00560C50">
        <w:rPr>
          <w:rFonts w:ascii="Segoe UI" w:hAnsi="Segoe UI" w:cs="Segoe UI"/>
          <w:sz w:val="23"/>
          <w:szCs w:val="23"/>
        </w:rPr>
        <w:t xml:space="preserve"> </w:t>
      </w:r>
    </w:p>
    <w:p w:rsidR="0087167F" w:rsidRPr="00560C50" w:rsidRDefault="009F0527" w:rsidP="00AE6283">
      <w:pPr>
        <w:pStyle w:val="ListParagraph"/>
        <w:numPr>
          <w:ilvl w:val="0"/>
          <w:numId w:val="4"/>
        </w:numPr>
        <w:spacing w:after="0" w:line="240" w:lineRule="auto"/>
        <w:ind w:left="720"/>
        <w:rPr>
          <w:rFonts w:ascii="Segoe UI" w:hAnsi="Segoe UI" w:cs="Segoe UI"/>
          <w:sz w:val="23"/>
          <w:szCs w:val="23"/>
        </w:rPr>
      </w:pPr>
      <w:r w:rsidRPr="00560C50">
        <w:rPr>
          <w:rFonts w:ascii="Segoe UI" w:hAnsi="Segoe UI" w:cs="Segoe UI"/>
          <w:sz w:val="23"/>
          <w:szCs w:val="23"/>
        </w:rPr>
        <w:t>C</w:t>
      </w:r>
      <w:r w:rsidR="00CC03D7" w:rsidRPr="00560C50">
        <w:rPr>
          <w:rFonts w:ascii="Segoe UI" w:hAnsi="Segoe UI" w:cs="Segoe UI"/>
          <w:sz w:val="23"/>
          <w:szCs w:val="23"/>
        </w:rPr>
        <w:t xml:space="preserve">hanged </w:t>
      </w:r>
      <w:r w:rsidRPr="00560C50">
        <w:rPr>
          <w:rFonts w:ascii="Segoe UI" w:hAnsi="Segoe UI" w:cs="Segoe UI"/>
          <w:sz w:val="23"/>
          <w:szCs w:val="23"/>
        </w:rPr>
        <w:t xml:space="preserve">the WRP Charter to </w:t>
      </w:r>
      <w:r w:rsidR="00CC03D7" w:rsidRPr="00560C50">
        <w:rPr>
          <w:rFonts w:ascii="Segoe UI" w:hAnsi="Segoe UI" w:cs="Segoe UI"/>
          <w:sz w:val="23"/>
          <w:szCs w:val="23"/>
        </w:rPr>
        <w:t>include cultural resources as part of the WRP Mission statement and WRP Goals; modified the GIS-related goal to reflect current WRP focus; changed</w:t>
      </w:r>
      <w:r w:rsidRPr="00560C50">
        <w:rPr>
          <w:rFonts w:ascii="Segoe UI" w:hAnsi="Segoe UI" w:cs="Segoe UI"/>
          <w:sz w:val="23"/>
          <w:szCs w:val="23"/>
        </w:rPr>
        <w:t xml:space="preserve"> the </w:t>
      </w:r>
      <w:r w:rsidR="00CC03D7" w:rsidRPr="00560C50">
        <w:rPr>
          <w:rFonts w:ascii="Segoe UI" w:hAnsi="Segoe UI" w:cs="Segoe UI"/>
          <w:sz w:val="23"/>
          <w:szCs w:val="23"/>
        </w:rPr>
        <w:t xml:space="preserve">WRP </w:t>
      </w:r>
      <w:r w:rsidR="0087167F" w:rsidRPr="00560C50">
        <w:rPr>
          <w:rFonts w:ascii="Segoe UI" w:hAnsi="Segoe UI" w:cs="Segoe UI"/>
          <w:sz w:val="23"/>
          <w:szCs w:val="23"/>
        </w:rPr>
        <w:t>SC</w:t>
      </w:r>
      <w:r w:rsidR="00CC03D7" w:rsidRPr="00560C50">
        <w:rPr>
          <w:rFonts w:ascii="Segoe UI" w:hAnsi="Segoe UI" w:cs="Segoe UI"/>
          <w:sz w:val="23"/>
          <w:szCs w:val="23"/>
        </w:rPr>
        <w:t xml:space="preserve"> leadership to three co-chairs</w:t>
      </w:r>
      <w:r w:rsidR="0087167F" w:rsidRPr="00560C50">
        <w:rPr>
          <w:rFonts w:ascii="Segoe UI" w:hAnsi="Segoe UI" w:cs="Segoe UI"/>
          <w:sz w:val="23"/>
          <w:szCs w:val="23"/>
        </w:rPr>
        <w:t>, one of whom is designated Lead</w:t>
      </w:r>
      <w:r w:rsidR="00CC03D7" w:rsidRPr="00560C50">
        <w:rPr>
          <w:rFonts w:ascii="Segoe UI" w:hAnsi="Segoe UI" w:cs="Segoe UI"/>
          <w:sz w:val="23"/>
          <w:szCs w:val="23"/>
        </w:rPr>
        <w:t xml:space="preserve">; </w:t>
      </w:r>
      <w:r w:rsidRPr="00560C50">
        <w:rPr>
          <w:rFonts w:ascii="Segoe UI" w:hAnsi="Segoe UI" w:cs="Segoe UI"/>
          <w:sz w:val="23"/>
          <w:szCs w:val="23"/>
        </w:rPr>
        <w:t>e</w:t>
      </w:r>
      <w:r w:rsidR="0087167F" w:rsidRPr="00560C50">
        <w:rPr>
          <w:rFonts w:ascii="Segoe UI" w:hAnsi="Segoe UI" w:cs="Segoe UI"/>
          <w:sz w:val="23"/>
          <w:szCs w:val="23"/>
        </w:rPr>
        <w:t>nabled</w:t>
      </w:r>
      <w:r w:rsidRPr="00560C50">
        <w:rPr>
          <w:rFonts w:ascii="Segoe UI" w:hAnsi="Segoe UI" w:cs="Segoe UI"/>
          <w:sz w:val="23"/>
          <w:szCs w:val="23"/>
        </w:rPr>
        <w:t xml:space="preserve"> the SC to establish working groups</w:t>
      </w:r>
      <w:r w:rsidR="0087167F" w:rsidRPr="00560C50">
        <w:rPr>
          <w:rFonts w:ascii="Segoe UI" w:hAnsi="Segoe UI" w:cs="Segoe UI"/>
          <w:sz w:val="23"/>
          <w:szCs w:val="23"/>
        </w:rPr>
        <w:t xml:space="preserve"> (WG)</w:t>
      </w:r>
      <w:r w:rsidR="00F80461">
        <w:rPr>
          <w:rFonts w:ascii="Segoe UI" w:hAnsi="Segoe UI" w:cs="Segoe UI"/>
          <w:sz w:val="23"/>
          <w:szCs w:val="23"/>
        </w:rPr>
        <w:t>, limited in time and scope,</w:t>
      </w:r>
      <w:r w:rsidRPr="00560C50">
        <w:rPr>
          <w:rFonts w:ascii="Segoe UI" w:hAnsi="Segoe UI" w:cs="Segoe UI"/>
          <w:sz w:val="23"/>
          <w:szCs w:val="23"/>
        </w:rPr>
        <w:t xml:space="preserve"> for specific issues </w:t>
      </w:r>
      <w:r w:rsidR="0087167F" w:rsidRPr="00560C50">
        <w:rPr>
          <w:rFonts w:ascii="Segoe UI" w:hAnsi="Segoe UI" w:cs="Segoe UI"/>
          <w:sz w:val="23"/>
          <w:szCs w:val="23"/>
        </w:rPr>
        <w:t xml:space="preserve">that fall outside of </w:t>
      </w:r>
      <w:r w:rsidR="00F80461" w:rsidRPr="00560C50">
        <w:rPr>
          <w:rFonts w:ascii="Segoe UI" w:hAnsi="Segoe UI" w:cs="Segoe UI"/>
          <w:sz w:val="23"/>
          <w:szCs w:val="23"/>
        </w:rPr>
        <w:t xml:space="preserve">or overlap </w:t>
      </w:r>
      <w:r w:rsidR="0087167F" w:rsidRPr="00560C50">
        <w:rPr>
          <w:rFonts w:ascii="Segoe UI" w:hAnsi="Segoe UI" w:cs="Segoe UI"/>
          <w:sz w:val="23"/>
          <w:szCs w:val="23"/>
        </w:rPr>
        <w:t xml:space="preserve">existing committee structure </w:t>
      </w:r>
      <w:r w:rsidR="00F80461">
        <w:rPr>
          <w:rFonts w:ascii="Segoe UI" w:hAnsi="Segoe UI" w:cs="Segoe UI"/>
          <w:sz w:val="23"/>
          <w:szCs w:val="23"/>
        </w:rPr>
        <w:t>with</w:t>
      </w:r>
      <w:r w:rsidR="0087167F" w:rsidRPr="00560C50">
        <w:rPr>
          <w:rFonts w:ascii="Segoe UI" w:hAnsi="Segoe UI" w:cs="Segoe UI"/>
          <w:sz w:val="23"/>
          <w:szCs w:val="23"/>
        </w:rPr>
        <w:t xml:space="preserve"> the WG efforts appraised at the next Principals’ Meeting</w:t>
      </w:r>
      <w:r w:rsidRPr="00560C50">
        <w:rPr>
          <w:rFonts w:ascii="Segoe UI" w:hAnsi="Segoe UI" w:cs="Segoe UI"/>
          <w:sz w:val="23"/>
          <w:szCs w:val="23"/>
        </w:rPr>
        <w:t>; and add</w:t>
      </w:r>
      <w:r w:rsidR="00CC03D7" w:rsidRPr="00560C50">
        <w:rPr>
          <w:rFonts w:ascii="Segoe UI" w:hAnsi="Segoe UI" w:cs="Segoe UI"/>
          <w:sz w:val="23"/>
          <w:szCs w:val="23"/>
        </w:rPr>
        <w:t>ed</w:t>
      </w:r>
      <w:r w:rsidRPr="00560C50">
        <w:rPr>
          <w:rFonts w:ascii="Segoe UI" w:hAnsi="Segoe UI" w:cs="Segoe UI"/>
          <w:sz w:val="23"/>
          <w:szCs w:val="23"/>
        </w:rPr>
        <w:t xml:space="preserve"> WGA to the Principal Organizations</w:t>
      </w:r>
      <w:r w:rsidR="0087167F" w:rsidRPr="00560C50">
        <w:rPr>
          <w:rFonts w:ascii="Segoe UI" w:hAnsi="Segoe UI" w:cs="Segoe UI"/>
          <w:sz w:val="23"/>
          <w:szCs w:val="23"/>
        </w:rPr>
        <w:t xml:space="preserve"> (correcting an oversight)</w:t>
      </w:r>
      <w:r w:rsidRPr="00560C50">
        <w:rPr>
          <w:rFonts w:ascii="Segoe UI" w:hAnsi="Segoe UI" w:cs="Segoe UI"/>
          <w:sz w:val="23"/>
          <w:szCs w:val="23"/>
        </w:rPr>
        <w:t xml:space="preserve">. </w:t>
      </w:r>
    </w:p>
    <w:p w:rsidR="009F0527" w:rsidRPr="00560C50" w:rsidRDefault="0087167F" w:rsidP="00AE6283">
      <w:pPr>
        <w:pStyle w:val="ListParagraph"/>
        <w:numPr>
          <w:ilvl w:val="1"/>
          <w:numId w:val="4"/>
        </w:numPr>
        <w:spacing w:after="0" w:line="240" w:lineRule="auto"/>
        <w:ind w:left="1170"/>
        <w:rPr>
          <w:rFonts w:ascii="Segoe UI" w:hAnsi="Segoe UI" w:cs="Segoe UI"/>
          <w:i/>
          <w:sz w:val="23"/>
          <w:szCs w:val="23"/>
        </w:rPr>
      </w:pPr>
      <w:r w:rsidRPr="00560C50">
        <w:rPr>
          <w:rFonts w:ascii="Segoe UI" w:hAnsi="Segoe UI" w:cs="Segoe UI"/>
          <w:i/>
          <w:sz w:val="23"/>
          <w:szCs w:val="23"/>
        </w:rPr>
        <w:t xml:space="preserve">Note: </w:t>
      </w:r>
      <w:r w:rsidR="009F0527" w:rsidRPr="00560C50">
        <w:rPr>
          <w:rFonts w:ascii="Segoe UI" w:hAnsi="Segoe UI" w:cs="Segoe UI"/>
          <w:i/>
          <w:sz w:val="23"/>
          <w:szCs w:val="23"/>
        </w:rPr>
        <w:t>The updated WRP Charter can be found on the</w:t>
      </w:r>
      <w:r w:rsidR="0051041E">
        <w:rPr>
          <w:rFonts w:ascii="Segoe UI" w:hAnsi="Segoe UI" w:cs="Segoe UI"/>
          <w:i/>
          <w:sz w:val="23"/>
          <w:szCs w:val="23"/>
        </w:rPr>
        <w:t xml:space="preserve"> WRP Website (</w:t>
      </w:r>
      <w:r w:rsidR="009F0527" w:rsidRPr="00560C50">
        <w:rPr>
          <w:rFonts w:ascii="Segoe UI" w:hAnsi="Segoe UI" w:cs="Segoe UI"/>
          <w:i/>
          <w:sz w:val="23"/>
          <w:szCs w:val="23"/>
        </w:rPr>
        <w:t>Resources page</w:t>
      </w:r>
      <w:r w:rsidR="0051041E">
        <w:rPr>
          <w:rFonts w:ascii="Segoe UI" w:hAnsi="Segoe UI" w:cs="Segoe UI"/>
          <w:i/>
          <w:sz w:val="23"/>
          <w:szCs w:val="23"/>
        </w:rPr>
        <w:t>)</w:t>
      </w:r>
      <w:r w:rsidR="009F0527" w:rsidRPr="00560C50">
        <w:rPr>
          <w:rFonts w:ascii="Segoe UI" w:hAnsi="Segoe UI" w:cs="Segoe UI"/>
          <w:i/>
          <w:sz w:val="23"/>
          <w:szCs w:val="23"/>
        </w:rPr>
        <w:t>.</w:t>
      </w:r>
    </w:p>
    <w:p w:rsidR="00FB68EF" w:rsidRPr="00560C50" w:rsidRDefault="00713ED0" w:rsidP="00AE6283">
      <w:pPr>
        <w:pStyle w:val="ListParagraph"/>
        <w:numPr>
          <w:ilvl w:val="0"/>
          <w:numId w:val="4"/>
        </w:numPr>
        <w:spacing w:after="0" w:line="240" w:lineRule="auto"/>
        <w:ind w:left="720" w:hanging="270"/>
        <w:rPr>
          <w:rFonts w:ascii="Segoe UI" w:hAnsi="Segoe UI" w:cs="Segoe UI"/>
          <w:sz w:val="23"/>
          <w:szCs w:val="23"/>
        </w:rPr>
      </w:pPr>
      <w:r w:rsidRPr="00560C50">
        <w:rPr>
          <w:rFonts w:ascii="Segoe UI" w:hAnsi="Segoe UI" w:cs="Segoe UI"/>
          <w:sz w:val="23"/>
          <w:szCs w:val="23"/>
        </w:rPr>
        <w:t xml:space="preserve">Reaffirmed the </w:t>
      </w:r>
      <w:r w:rsidR="00FB68EF" w:rsidRPr="00560C50">
        <w:rPr>
          <w:rFonts w:ascii="Segoe UI" w:hAnsi="Segoe UI" w:cs="Segoe UI"/>
          <w:sz w:val="23"/>
          <w:szCs w:val="23"/>
        </w:rPr>
        <w:t>Vision Statement</w:t>
      </w:r>
      <w:r w:rsidRPr="00560C50">
        <w:rPr>
          <w:rFonts w:ascii="Segoe UI" w:hAnsi="Segoe UI" w:cs="Segoe UI"/>
          <w:sz w:val="23"/>
          <w:szCs w:val="23"/>
        </w:rPr>
        <w:t>; no changes.</w:t>
      </w:r>
    </w:p>
    <w:p w:rsidR="00FB68EF" w:rsidRPr="00560C50" w:rsidRDefault="00FB68EF" w:rsidP="00AE6283">
      <w:pPr>
        <w:pStyle w:val="ListParagraph"/>
        <w:numPr>
          <w:ilvl w:val="0"/>
          <w:numId w:val="4"/>
        </w:numPr>
        <w:spacing w:after="0" w:line="240" w:lineRule="auto"/>
        <w:ind w:left="720" w:hanging="270"/>
        <w:rPr>
          <w:rFonts w:ascii="Segoe UI" w:hAnsi="Segoe UI" w:cs="Segoe UI"/>
          <w:sz w:val="23"/>
          <w:szCs w:val="23"/>
        </w:rPr>
      </w:pPr>
      <w:r w:rsidRPr="00560C50">
        <w:rPr>
          <w:rFonts w:ascii="Segoe UI" w:hAnsi="Segoe UI" w:cs="Segoe UI"/>
          <w:sz w:val="23"/>
          <w:szCs w:val="23"/>
        </w:rPr>
        <w:t xml:space="preserve">Confirmed changes to the Vision/Mission document to reflect the WRP no longer has a dedicated web mapping application or </w:t>
      </w:r>
      <w:r w:rsidR="00713ED0" w:rsidRPr="00560C50">
        <w:rPr>
          <w:rFonts w:ascii="Segoe UI" w:hAnsi="Segoe UI" w:cs="Segoe UI"/>
          <w:sz w:val="23"/>
          <w:szCs w:val="23"/>
        </w:rPr>
        <w:t xml:space="preserve">regional </w:t>
      </w:r>
      <w:r w:rsidRPr="00560C50">
        <w:rPr>
          <w:rFonts w:ascii="Segoe UI" w:hAnsi="Segoe UI" w:cs="Segoe UI"/>
          <w:sz w:val="23"/>
          <w:szCs w:val="23"/>
        </w:rPr>
        <w:t>project database.</w:t>
      </w:r>
    </w:p>
    <w:p w:rsidR="00713ED0" w:rsidRPr="00560C50" w:rsidRDefault="00713ED0" w:rsidP="00AE6283">
      <w:pPr>
        <w:pStyle w:val="ListParagraph"/>
        <w:numPr>
          <w:ilvl w:val="0"/>
          <w:numId w:val="4"/>
        </w:numPr>
        <w:spacing w:after="0" w:line="240" w:lineRule="auto"/>
        <w:ind w:left="720" w:hanging="270"/>
        <w:rPr>
          <w:rFonts w:ascii="Segoe UI" w:hAnsi="Segoe UI" w:cs="Segoe UI"/>
          <w:sz w:val="23"/>
          <w:szCs w:val="23"/>
        </w:rPr>
      </w:pPr>
      <w:r w:rsidRPr="00560C50">
        <w:rPr>
          <w:rFonts w:ascii="Segoe UI" w:hAnsi="Segoe UI" w:cs="Segoe UI"/>
          <w:sz w:val="23"/>
          <w:szCs w:val="23"/>
        </w:rPr>
        <w:t>Recognized WRP leadership (Mr. Stevens, Mr. Morgan, Mr. Ogsbury and Mr. Mower).</w:t>
      </w:r>
    </w:p>
    <w:p w:rsidR="00FB68EF" w:rsidRPr="00560C50" w:rsidRDefault="00FB68EF" w:rsidP="00AE6283">
      <w:pPr>
        <w:pStyle w:val="ListParagraph"/>
        <w:numPr>
          <w:ilvl w:val="0"/>
          <w:numId w:val="4"/>
        </w:numPr>
        <w:spacing w:after="0" w:line="240" w:lineRule="auto"/>
        <w:ind w:left="720" w:hanging="270"/>
        <w:rPr>
          <w:rFonts w:ascii="Segoe UI" w:hAnsi="Segoe UI" w:cs="Segoe UI"/>
          <w:sz w:val="23"/>
          <w:szCs w:val="23"/>
        </w:rPr>
      </w:pPr>
      <w:r w:rsidRPr="00560C50">
        <w:rPr>
          <w:rFonts w:ascii="Segoe UI" w:hAnsi="Segoe UI" w:cs="Segoe UI"/>
          <w:sz w:val="23"/>
          <w:szCs w:val="23"/>
        </w:rPr>
        <w:t>Empowered SC to evaluate timing and location for the 10th Principals’ meeting</w:t>
      </w:r>
      <w:r w:rsidR="00713ED0" w:rsidRPr="00560C50">
        <w:rPr>
          <w:rFonts w:ascii="Segoe UI" w:hAnsi="Segoe UI" w:cs="Segoe UI"/>
          <w:sz w:val="23"/>
          <w:szCs w:val="23"/>
        </w:rPr>
        <w:t>.</w:t>
      </w:r>
    </w:p>
    <w:p w:rsidR="00FB68EF" w:rsidRPr="00560C50" w:rsidRDefault="00713ED0" w:rsidP="00AE6283">
      <w:pPr>
        <w:pStyle w:val="ListParagraph"/>
        <w:numPr>
          <w:ilvl w:val="0"/>
          <w:numId w:val="4"/>
        </w:numPr>
        <w:spacing w:after="0" w:line="240" w:lineRule="auto"/>
        <w:ind w:left="720" w:hanging="270"/>
        <w:rPr>
          <w:rFonts w:ascii="Segoe UI" w:hAnsi="Segoe UI" w:cs="Segoe UI"/>
          <w:sz w:val="23"/>
          <w:szCs w:val="23"/>
        </w:rPr>
      </w:pPr>
      <w:r w:rsidRPr="00560C50">
        <w:rPr>
          <w:rFonts w:ascii="Segoe UI" w:hAnsi="Segoe UI" w:cs="Segoe UI"/>
          <w:sz w:val="23"/>
          <w:szCs w:val="23"/>
        </w:rPr>
        <w:t xml:space="preserve">Adopted 2017-2018 WRP Priorities with the theme of “Advancing Regional Strategies” and the </w:t>
      </w:r>
      <w:r w:rsidR="00FB68EF" w:rsidRPr="00560C50">
        <w:rPr>
          <w:rFonts w:ascii="Segoe UI" w:hAnsi="Segoe UI" w:cs="Segoe UI"/>
          <w:sz w:val="23"/>
          <w:szCs w:val="23"/>
        </w:rPr>
        <w:t xml:space="preserve">WRP </w:t>
      </w:r>
      <w:r w:rsidRPr="00560C50">
        <w:rPr>
          <w:rFonts w:ascii="Segoe UI" w:hAnsi="Segoe UI" w:cs="Segoe UI"/>
          <w:sz w:val="23"/>
          <w:szCs w:val="23"/>
        </w:rPr>
        <w:t xml:space="preserve">SC Subcommittee on </w:t>
      </w:r>
      <w:r w:rsidR="00FB68EF" w:rsidRPr="00560C50">
        <w:rPr>
          <w:rFonts w:ascii="Segoe UI" w:hAnsi="Segoe UI" w:cs="Segoe UI"/>
          <w:sz w:val="23"/>
          <w:szCs w:val="23"/>
        </w:rPr>
        <w:t xml:space="preserve">GIS </w:t>
      </w:r>
      <w:r w:rsidRPr="00560C50">
        <w:rPr>
          <w:rFonts w:ascii="Segoe UI" w:hAnsi="Segoe UI" w:cs="Segoe UI"/>
          <w:sz w:val="23"/>
          <w:szCs w:val="23"/>
        </w:rPr>
        <w:t>a</w:t>
      </w:r>
      <w:r w:rsidR="00FB68EF" w:rsidRPr="00560C50">
        <w:rPr>
          <w:rFonts w:ascii="Segoe UI" w:hAnsi="Segoe UI" w:cs="Segoe UI"/>
          <w:sz w:val="23"/>
          <w:szCs w:val="23"/>
        </w:rPr>
        <w:t>nd WRP GIS Support Group purpose statements.</w:t>
      </w:r>
    </w:p>
    <w:p w:rsidR="004064BA" w:rsidRPr="00560C50" w:rsidRDefault="001E1F3C" w:rsidP="00560C50">
      <w:pPr>
        <w:pStyle w:val="ListParagraph"/>
        <w:numPr>
          <w:ilvl w:val="0"/>
          <w:numId w:val="1"/>
        </w:numPr>
        <w:spacing w:after="0" w:line="240" w:lineRule="auto"/>
        <w:rPr>
          <w:rFonts w:ascii="Segoe UI" w:hAnsi="Segoe UI" w:cs="Segoe UI"/>
          <w:b/>
          <w:sz w:val="23"/>
          <w:szCs w:val="23"/>
        </w:rPr>
      </w:pPr>
      <w:r w:rsidRPr="00560C50">
        <w:rPr>
          <w:rFonts w:ascii="Segoe UI" w:hAnsi="Segoe UI" w:cs="Segoe UI"/>
          <w:b/>
          <w:sz w:val="23"/>
          <w:szCs w:val="23"/>
        </w:rPr>
        <w:t>Results of Principals’ Meeting Survey</w:t>
      </w:r>
    </w:p>
    <w:p w:rsidR="004064BA" w:rsidRPr="00560C50" w:rsidRDefault="00FC2F62" w:rsidP="00560C50">
      <w:pPr>
        <w:ind w:left="360"/>
        <w:rPr>
          <w:rFonts w:ascii="Segoe UI" w:hAnsi="Segoe UI" w:cs="Segoe UI"/>
          <w:b/>
          <w:sz w:val="23"/>
          <w:szCs w:val="23"/>
        </w:rPr>
      </w:pPr>
      <w:r w:rsidRPr="00560C50">
        <w:rPr>
          <w:rFonts w:ascii="Segoe UI" w:hAnsi="Segoe UI" w:cs="Segoe UI"/>
          <w:sz w:val="23"/>
          <w:szCs w:val="23"/>
        </w:rPr>
        <w:t xml:space="preserve">Ms. Duffy provided details on the </w:t>
      </w:r>
      <w:r w:rsidR="001E1F3C" w:rsidRPr="00560C50">
        <w:rPr>
          <w:rFonts w:ascii="Segoe UI" w:hAnsi="Segoe UI" w:cs="Segoe UI"/>
          <w:sz w:val="23"/>
          <w:szCs w:val="23"/>
        </w:rPr>
        <w:t xml:space="preserve">WRP survey </w:t>
      </w:r>
      <w:r w:rsidR="00F80461">
        <w:rPr>
          <w:rFonts w:ascii="Segoe UI" w:hAnsi="Segoe UI" w:cs="Segoe UI"/>
          <w:sz w:val="23"/>
          <w:szCs w:val="23"/>
        </w:rPr>
        <w:t>of</w:t>
      </w:r>
      <w:r w:rsidRPr="00560C50">
        <w:rPr>
          <w:rFonts w:ascii="Segoe UI" w:hAnsi="Segoe UI" w:cs="Segoe UI"/>
          <w:sz w:val="23"/>
          <w:szCs w:val="23"/>
        </w:rPr>
        <w:t xml:space="preserve"> </w:t>
      </w:r>
      <w:r w:rsidR="00F80461" w:rsidRPr="00560C50">
        <w:rPr>
          <w:rFonts w:ascii="Segoe UI" w:hAnsi="Segoe UI" w:cs="Segoe UI"/>
          <w:sz w:val="23"/>
          <w:szCs w:val="23"/>
        </w:rPr>
        <w:t xml:space="preserve">Principals’ Meeting </w:t>
      </w:r>
      <w:r w:rsidRPr="00560C50">
        <w:rPr>
          <w:rFonts w:ascii="Segoe UI" w:hAnsi="Segoe UI" w:cs="Segoe UI"/>
          <w:sz w:val="23"/>
          <w:szCs w:val="23"/>
        </w:rPr>
        <w:t xml:space="preserve">attendees to seek input on the meeting as well as recommendations for 2018.  This survey was circulated three times and approximately half of the attendees responded.  Results include: </w:t>
      </w:r>
    </w:p>
    <w:p w:rsidR="001E1F3C" w:rsidRPr="00560C50" w:rsidRDefault="001E1F3C" w:rsidP="00AE6283">
      <w:pPr>
        <w:pStyle w:val="ListParagraph"/>
        <w:numPr>
          <w:ilvl w:val="0"/>
          <w:numId w:val="4"/>
        </w:numPr>
        <w:spacing w:after="0" w:line="240" w:lineRule="auto"/>
        <w:ind w:left="810"/>
        <w:rPr>
          <w:rFonts w:ascii="Segoe UI" w:hAnsi="Segoe UI" w:cs="Segoe UI"/>
          <w:sz w:val="23"/>
          <w:szCs w:val="23"/>
        </w:rPr>
      </w:pPr>
      <w:r w:rsidRPr="00560C50">
        <w:rPr>
          <w:rFonts w:ascii="Segoe UI" w:hAnsi="Segoe UI" w:cs="Segoe UI"/>
          <w:sz w:val="23"/>
          <w:szCs w:val="23"/>
        </w:rPr>
        <w:lastRenderedPageBreak/>
        <w:t>71% felt the meeting met expectations and</w:t>
      </w:r>
      <w:r w:rsidR="00FC2F62" w:rsidRPr="00560C50">
        <w:rPr>
          <w:rFonts w:ascii="Segoe UI" w:hAnsi="Segoe UI" w:cs="Segoe UI"/>
          <w:sz w:val="23"/>
          <w:szCs w:val="23"/>
        </w:rPr>
        <w:t xml:space="preserve"> was worth their time to attend; 27% stated the meeting exceeded their expectations.</w:t>
      </w:r>
    </w:p>
    <w:p w:rsidR="001E1F3C" w:rsidRPr="00560C50" w:rsidRDefault="001E1F3C" w:rsidP="00AE6283">
      <w:pPr>
        <w:pStyle w:val="ListParagraph"/>
        <w:numPr>
          <w:ilvl w:val="0"/>
          <w:numId w:val="4"/>
        </w:numPr>
        <w:spacing w:after="0" w:line="240" w:lineRule="auto"/>
        <w:ind w:left="810"/>
        <w:rPr>
          <w:rFonts w:ascii="Segoe UI" w:hAnsi="Segoe UI" w:cs="Segoe UI"/>
          <w:sz w:val="23"/>
          <w:szCs w:val="23"/>
        </w:rPr>
      </w:pPr>
      <w:r w:rsidRPr="00560C50">
        <w:rPr>
          <w:rFonts w:ascii="Segoe UI" w:hAnsi="Segoe UI" w:cs="Segoe UI"/>
          <w:sz w:val="23"/>
          <w:szCs w:val="23"/>
        </w:rPr>
        <w:t xml:space="preserve">The </w:t>
      </w:r>
      <w:r w:rsidR="00FC2F62" w:rsidRPr="00560C50">
        <w:rPr>
          <w:rFonts w:ascii="Segoe UI" w:hAnsi="Segoe UI" w:cs="Segoe UI"/>
          <w:sz w:val="23"/>
          <w:szCs w:val="23"/>
        </w:rPr>
        <w:t xml:space="preserve">plenary session voted to be the most of interest was “Building a Stronger </w:t>
      </w:r>
      <w:r w:rsidRPr="00560C50">
        <w:rPr>
          <w:rFonts w:ascii="Segoe UI" w:hAnsi="Segoe UI" w:cs="Segoe UI"/>
          <w:sz w:val="23"/>
          <w:szCs w:val="23"/>
        </w:rPr>
        <w:t xml:space="preserve">State-Federal </w:t>
      </w:r>
      <w:r w:rsidR="00FC2F62" w:rsidRPr="00560C50">
        <w:rPr>
          <w:rFonts w:ascii="Segoe UI" w:hAnsi="Segoe UI" w:cs="Segoe UI"/>
          <w:sz w:val="23"/>
          <w:szCs w:val="23"/>
        </w:rPr>
        <w:t xml:space="preserve">Relationship.” </w:t>
      </w:r>
    </w:p>
    <w:p w:rsidR="001E1F3C" w:rsidRPr="00560C50" w:rsidRDefault="00FC2F62" w:rsidP="00AE6283">
      <w:pPr>
        <w:pStyle w:val="ListParagraph"/>
        <w:numPr>
          <w:ilvl w:val="0"/>
          <w:numId w:val="4"/>
        </w:numPr>
        <w:spacing w:after="0" w:line="240" w:lineRule="auto"/>
        <w:ind w:left="810"/>
        <w:rPr>
          <w:rFonts w:ascii="Segoe UI" w:hAnsi="Segoe UI" w:cs="Segoe UI"/>
          <w:sz w:val="23"/>
          <w:szCs w:val="23"/>
        </w:rPr>
      </w:pPr>
      <w:r w:rsidRPr="00560C50">
        <w:rPr>
          <w:rFonts w:ascii="Segoe UI" w:hAnsi="Segoe UI" w:cs="Segoe UI"/>
          <w:sz w:val="23"/>
          <w:szCs w:val="23"/>
        </w:rPr>
        <w:t xml:space="preserve">68.6% of respondents felt WRP does a good job of getting the right people/mix of agencies to the WRP Principals’ Meeting.  </w:t>
      </w:r>
      <w:r w:rsidR="00F20168" w:rsidRPr="00560C50">
        <w:rPr>
          <w:rFonts w:ascii="Segoe UI" w:hAnsi="Segoe UI" w:cs="Segoe UI"/>
          <w:sz w:val="23"/>
          <w:szCs w:val="23"/>
        </w:rPr>
        <w:t xml:space="preserve">A variety of </w:t>
      </w:r>
      <w:r w:rsidR="001E1F3C" w:rsidRPr="00560C50">
        <w:rPr>
          <w:rFonts w:ascii="Segoe UI" w:hAnsi="Segoe UI" w:cs="Segoe UI"/>
          <w:sz w:val="23"/>
          <w:szCs w:val="23"/>
        </w:rPr>
        <w:t xml:space="preserve">additional </w:t>
      </w:r>
      <w:r w:rsidR="00457A15">
        <w:rPr>
          <w:rFonts w:ascii="Segoe UI" w:hAnsi="Segoe UI" w:cs="Segoe UI"/>
          <w:sz w:val="23"/>
          <w:szCs w:val="23"/>
        </w:rPr>
        <w:t>entities suggested to be invited</w:t>
      </w:r>
      <w:r w:rsidR="00F20168" w:rsidRPr="00560C50">
        <w:rPr>
          <w:rFonts w:ascii="Segoe UI" w:hAnsi="Segoe UI" w:cs="Segoe UI"/>
          <w:sz w:val="23"/>
          <w:szCs w:val="23"/>
        </w:rPr>
        <w:t xml:space="preserve"> to the next meeting include: </w:t>
      </w:r>
      <w:r w:rsidR="001E1F3C" w:rsidRPr="00560C50">
        <w:rPr>
          <w:rFonts w:ascii="Segoe UI" w:hAnsi="Segoe UI" w:cs="Segoe UI"/>
          <w:sz w:val="23"/>
          <w:szCs w:val="23"/>
        </w:rPr>
        <w:t>Coast Guard,</w:t>
      </w:r>
      <w:r w:rsidR="00F20168" w:rsidRPr="00560C50">
        <w:rPr>
          <w:rFonts w:ascii="Segoe UI" w:hAnsi="Segoe UI" w:cs="Segoe UI"/>
          <w:sz w:val="23"/>
          <w:szCs w:val="23"/>
        </w:rPr>
        <w:t xml:space="preserve"> more DOI HQ members, additional senior USFS members, DHS/CBP Air and Marine Operations and various state recommendations (such as more people from Colorado).  It was also </w:t>
      </w:r>
      <w:r w:rsidR="00457A15">
        <w:rPr>
          <w:rFonts w:ascii="Segoe UI" w:hAnsi="Segoe UI" w:cs="Segoe UI"/>
          <w:sz w:val="23"/>
          <w:szCs w:val="23"/>
        </w:rPr>
        <w:t>suggested</w:t>
      </w:r>
      <w:r w:rsidR="00457A15" w:rsidRPr="00560C50">
        <w:rPr>
          <w:rFonts w:ascii="Segoe UI" w:hAnsi="Segoe UI" w:cs="Segoe UI"/>
          <w:sz w:val="23"/>
          <w:szCs w:val="23"/>
        </w:rPr>
        <w:t xml:space="preserve"> </w:t>
      </w:r>
      <w:r w:rsidR="00F20168" w:rsidRPr="00560C50">
        <w:rPr>
          <w:rFonts w:ascii="Segoe UI" w:hAnsi="Segoe UI" w:cs="Segoe UI"/>
          <w:sz w:val="23"/>
          <w:szCs w:val="23"/>
        </w:rPr>
        <w:t>that WRP should consider adding a fo</w:t>
      </w:r>
      <w:r w:rsidR="00237D65" w:rsidRPr="00560C50">
        <w:rPr>
          <w:rFonts w:ascii="Segoe UI" w:hAnsi="Segoe UI" w:cs="Segoe UI"/>
          <w:sz w:val="23"/>
          <w:szCs w:val="23"/>
        </w:rPr>
        <w:t>urth Principal to represent the Tribal perspective.</w:t>
      </w:r>
    </w:p>
    <w:p w:rsidR="001E1F3C" w:rsidRPr="00560C50" w:rsidRDefault="00457A15" w:rsidP="00AE6283">
      <w:pPr>
        <w:pStyle w:val="ListParagraph"/>
        <w:numPr>
          <w:ilvl w:val="0"/>
          <w:numId w:val="4"/>
        </w:numPr>
        <w:spacing w:after="0" w:line="240" w:lineRule="auto"/>
        <w:ind w:left="810"/>
        <w:rPr>
          <w:rFonts w:ascii="Segoe UI" w:hAnsi="Segoe UI" w:cs="Segoe UI"/>
          <w:sz w:val="23"/>
          <w:szCs w:val="23"/>
        </w:rPr>
      </w:pPr>
      <w:r>
        <w:rPr>
          <w:rFonts w:ascii="Segoe UI" w:hAnsi="Segoe UI" w:cs="Segoe UI"/>
          <w:sz w:val="23"/>
          <w:szCs w:val="23"/>
        </w:rPr>
        <w:t>The a</w:t>
      </w:r>
      <w:r w:rsidR="004C529D" w:rsidRPr="00560C50">
        <w:rPr>
          <w:rFonts w:ascii="Segoe UI" w:hAnsi="Segoe UI" w:cs="Segoe UI"/>
          <w:sz w:val="23"/>
          <w:szCs w:val="23"/>
        </w:rPr>
        <w:t>spects of the meeting</w:t>
      </w:r>
      <w:r>
        <w:rPr>
          <w:rFonts w:ascii="Segoe UI" w:hAnsi="Segoe UI" w:cs="Segoe UI"/>
          <w:sz w:val="23"/>
          <w:szCs w:val="23"/>
        </w:rPr>
        <w:t xml:space="preserve"> that each</w:t>
      </w:r>
      <w:r w:rsidR="004C529D" w:rsidRPr="00560C50">
        <w:rPr>
          <w:rFonts w:ascii="Segoe UI" w:hAnsi="Segoe UI" w:cs="Segoe UI"/>
          <w:sz w:val="23"/>
          <w:szCs w:val="23"/>
        </w:rPr>
        <w:t xml:space="preserve"> </w:t>
      </w:r>
      <w:r w:rsidR="00E95E0E">
        <w:rPr>
          <w:rFonts w:ascii="Segoe UI" w:hAnsi="Segoe UI" w:cs="Segoe UI"/>
          <w:sz w:val="23"/>
          <w:szCs w:val="23"/>
        </w:rPr>
        <w:t>respondent</w:t>
      </w:r>
      <w:r>
        <w:rPr>
          <w:rFonts w:ascii="Segoe UI" w:hAnsi="Segoe UI" w:cs="Segoe UI"/>
          <w:sz w:val="23"/>
          <w:szCs w:val="23"/>
        </w:rPr>
        <w:t xml:space="preserve"> most</w:t>
      </w:r>
      <w:r w:rsidRPr="00560C50">
        <w:rPr>
          <w:rFonts w:ascii="Segoe UI" w:hAnsi="Segoe UI" w:cs="Segoe UI"/>
          <w:sz w:val="23"/>
          <w:szCs w:val="23"/>
        </w:rPr>
        <w:t xml:space="preserve"> </w:t>
      </w:r>
      <w:r w:rsidR="004C529D" w:rsidRPr="00560C50">
        <w:rPr>
          <w:rFonts w:ascii="Segoe UI" w:hAnsi="Segoe UI" w:cs="Segoe UI"/>
          <w:sz w:val="23"/>
          <w:szCs w:val="23"/>
        </w:rPr>
        <w:t xml:space="preserve">liked: </w:t>
      </w:r>
      <w:r w:rsidR="000A1CB3" w:rsidRPr="00560C50">
        <w:rPr>
          <w:rFonts w:ascii="Segoe UI" w:hAnsi="Segoe UI" w:cs="Segoe UI"/>
          <w:sz w:val="23"/>
          <w:szCs w:val="23"/>
        </w:rPr>
        <w:t>33%</w:t>
      </w:r>
      <w:r>
        <w:rPr>
          <w:rFonts w:ascii="Segoe UI" w:hAnsi="Segoe UI" w:cs="Segoe UI"/>
          <w:sz w:val="23"/>
          <w:szCs w:val="23"/>
        </w:rPr>
        <w:t>-</w:t>
      </w:r>
      <w:r w:rsidR="00BA6E91" w:rsidRPr="00560C50">
        <w:rPr>
          <w:rFonts w:ascii="Segoe UI" w:hAnsi="Segoe UI" w:cs="Segoe UI"/>
          <w:sz w:val="23"/>
          <w:szCs w:val="23"/>
        </w:rPr>
        <w:t>location (good meeting location and easy to get to); 22.5%</w:t>
      </w:r>
      <w:r>
        <w:rPr>
          <w:rFonts w:ascii="Segoe UI" w:hAnsi="Segoe UI" w:cs="Segoe UI"/>
          <w:sz w:val="23"/>
          <w:szCs w:val="23"/>
        </w:rPr>
        <w:t>-</w:t>
      </w:r>
      <w:r w:rsidR="00BA6E91" w:rsidRPr="00560C50">
        <w:rPr>
          <w:rFonts w:ascii="Segoe UI" w:hAnsi="Segoe UI" w:cs="Segoe UI"/>
          <w:sz w:val="23"/>
          <w:szCs w:val="23"/>
        </w:rPr>
        <w:t>speakers (high quality; very knowledgeable); 18.5%</w:t>
      </w:r>
      <w:r>
        <w:rPr>
          <w:rFonts w:ascii="Segoe UI" w:hAnsi="Segoe UI" w:cs="Segoe UI"/>
          <w:sz w:val="23"/>
          <w:szCs w:val="23"/>
        </w:rPr>
        <w:t>-</w:t>
      </w:r>
      <w:r w:rsidR="00BA6E91" w:rsidRPr="00560C50">
        <w:rPr>
          <w:rFonts w:ascii="Segoe UI" w:hAnsi="Segoe UI" w:cs="Segoe UI"/>
          <w:sz w:val="23"/>
          <w:szCs w:val="23"/>
        </w:rPr>
        <w:t>agenda (</w:t>
      </w:r>
      <w:r w:rsidR="00605D79" w:rsidRPr="00560C50">
        <w:rPr>
          <w:rFonts w:ascii="Segoe UI" w:hAnsi="Segoe UI" w:cs="Segoe UI"/>
          <w:sz w:val="23"/>
          <w:szCs w:val="23"/>
        </w:rPr>
        <w:t>well-coordinated</w:t>
      </w:r>
      <w:r w:rsidR="00BA6E91" w:rsidRPr="00560C50">
        <w:rPr>
          <w:rFonts w:ascii="Segoe UI" w:hAnsi="Segoe UI" w:cs="Segoe UI"/>
          <w:sz w:val="23"/>
          <w:szCs w:val="23"/>
        </w:rPr>
        <w:t xml:space="preserve"> and executed; number of plenary sessions allowed diversity of issues to be presented); </w:t>
      </w:r>
      <w:r w:rsidR="00FF7C67" w:rsidRPr="00560C50">
        <w:rPr>
          <w:rFonts w:ascii="Segoe UI" w:hAnsi="Segoe UI" w:cs="Segoe UI"/>
          <w:sz w:val="23"/>
          <w:szCs w:val="23"/>
        </w:rPr>
        <w:t>13%</w:t>
      </w:r>
      <w:r>
        <w:rPr>
          <w:rFonts w:ascii="Segoe UI" w:hAnsi="Segoe UI" w:cs="Segoe UI"/>
          <w:sz w:val="23"/>
          <w:szCs w:val="23"/>
        </w:rPr>
        <w:t>-</w:t>
      </w:r>
      <w:r w:rsidR="00FF7C67" w:rsidRPr="00560C50">
        <w:rPr>
          <w:rFonts w:ascii="Segoe UI" w:hAnsi="Segoe UI" w:cs="Segoe UI"/>
          <w:sz w:val="23"/>
          <w:szCs w:val="23"/>
        </w:rPr>
        <w:t>wide variety and high level of attendees; and 13%</w:t>
      </w:r>
      <w:r>
        <w:rPr>
          <w:rFonts w:ascii="Segoe UI" w:hAnsi="Segoe UI" w:cs="Segoe UI"/>
          <w:sz w:val="23"/>
          <w:szCs w:val="23"/>
        </w:rPr>
        <w:t>-</w:t>
      </w:r>
      <w:r w:rsidR="00FF7C67" w:rsidRPr="00560C50">
        <w:rPr>
          <w:rFonts w:ascii="Segoe UI" w:hAnsi="Segoe UI" w:cs="Segoe UI"/>
          <w:sz w:val="23"/>
          <w:szCs w:val="23"/>
        </w:rPr>
        <w:t>meeting was very well-run and executed.</w:t>
      </w:r>
    </w:p>
    <w:p w:rsidR="00FF7C67" w:rsidRPr="00560C50" w:rsidRDefault="00FF7C67" w:rsidP="00AE6283">
      <w:pPr>
        <w:pStyle w:val="ListParagraph"/>
        <w:numPr>
          <w:ilvl w:val="0"/>
          <w:numId w:val="4"/>
        </w:numPr>
        <w:spacing w:after="0" w:line="240" w:lineRule="auto"/>
        <w:ind w:left="810"/>
        <w:rPr>
          <w:rFonts w:ascii="Segoe UI" w:hAnsi="Segoe UI" w:cs="Segoe UI"/>
          <w:sz w:val="23"/>
          <w:szCs w:val="23"/>
        </w:rPr>
      </w:pPr>
      <w:r w:rsidRPr="00560C50">
        <w:rPr>
          <w:rFonts w:ascii="Segoe UI" w:hAnsi="Segoe UI" w:cs="Segoe UI"/>
          <w:sz w:val="23"/>
          <w:szCs w:val="23"/>
        </w:rPr>
        <w:t>71% of respondents prefer to have the meeting over a two-day period (day 1: 10 am to 5 pm; day two: 8 am to 12 noon)</w:t>
      </w:r>
      <w:r w:rsidR="00457A15">
        <w:rPr>
          <w:rFonts w:ascii="Segoe UI" w:hAnsi="Segoe UI" w:cs="Segoe UI"/>
          <w:sz w:val="23"/>
          <w:szCs w:val="23"/>
        </w:rPr>
        <w:t xml:space="preserve"> rather than a one-day meeting</w:t>
      </w:r>
      <w:r w:rsidRPr="00560C50">
        <w:rPr>
          <w:rFonts w:ascii="Segoe UI" w:hAnsi="Segoe UI" w:cs="Segoe UI"/>
          <w:sz w:val="23"/>
          <w:szCs w:val="23"/>
        </w:rPr>
        <w:t>.</w:t>
      </w:r>
    </w:p>
    <w:p w:rsidR="00FF7C67" w:rsidRPr="00560C50" w:rsidRDefault="00FF7C67" w:rsidP="00AE6283">
      <w:pPr>
        <w:pStyle w:val="ListParagraph"/>
        <w:numPr>
          <w:ilvl w:val="0"/>
          <w:numId w:val="4"/>
        </w:numPr>
        <w:spacing w:after="0" w:line="240" w:lineRule="auto"/>
        <w:ind w:left="810"/>
        <w:rPr>
          <w:rFonts w:ascii="Segoe UI" w:hAnsi="Segoe UI" w:cs="Segoe UI"/>
          <w:sz w:val="23"/>
          <w:szCs w:val="23"/>
        </w:rPr>
      </w:pPr>
      <w:r w:rsidRPr="00560C50">
        <w:rPr>
          <w:rFonts w:ascii="Segoe UI" w:hAnsi="Segoe UI" w:cs="Segoe UI"/>
          <w:sz w:val="23"/>
          <w:szCs w:val="23"/>
        </w:rPr>
        <w:t>59% of respondents recommended having four plenary sessions; allowing for diverse perspective to be shared.</w:t>
      </w:r>
    </w:p>
    <w:p w:rsidR="00FF7C67" w:rsidRPr="00560C50" w:rsidRDefault="00FF7C67" w:rsidP="00AE6283">
      <w:pPr>
        <w:pStyle w:val="ListParagraph"/>
        <w:numPr>
          <w:ilvl w:val="0"/>
          <w:numId w:val="4"/>
        </w:numPr>
        <w:spacing w:after="0" w:line="240" w:lineRule="auto"/>
        <w:ind w:left="810"/>
        <w:rPr>
          <w:rFonts w:ascii="Segoe UI" w:hAnsi="Segoe UI" w:cs="Segoe UI"/>
          <w:sz w:val="23"/>
          <w:szCs w:val="23"/>
        </w:rPr>
      </w:pPr>
      <w:r w:rsidRPr="00560C50">
        <w:rPr>
          <w:rFonts w:ascii="Segoe UI" w:hAnsi="Segoe UI" w:cs="Segoe UI"/>
          <w:sz w:val="23"/>
          <w:szCs w:val="23"/>
        </w:rPr>
        <w:t xml:space="preserve">The location and timing </w:t>
      </w:r>
      <w:r w:rsidR="00457A15">
        <w:rPr>
          <w:rFonts w:ascii="Segoe UI" w:hAnsi="Segoe UI" w:cs="Segoe UI"/>
          <w:sz w:val="23"/>
          <w:szCs w:val="23"/>
        </w:rPr>
        <w:t xml:space="preserve">with the </w:t>
      </w:r>
      <w:r w:rsidRPr="00560C50">
        <w:rPr>
          <w:rFonts w:ascii="Segoe UI" w:hAnsi="Segoe UI" w:cs="Segoe UI"/>
          <w:sz w:val="23"/>
          <w:szCs w:val="23"/>
        </w:rPr>
        <w:t>most (45%) support is November 2018 in New Mexico.</w:t>
      </w:r>
    </w:p>
    <w:p w:rsidR="00FF7C67" w:rsidRPr="00560C50" w:rsidRDefault="00FF7C67" w:rsidP="00AE6283">
      <w:pPr>
        <w:pStyle w:val="ListParagraph"/>
        <w:numPr>
          <w:ilvl w:val="0"/>
          <w:numId w:val="4"/>
        </w:numPr>
        <w:spacing w:after="0" w:line="240" w:lineRule="auto"/>
        <w:ind w:left="810"/>
        <w:rPr>
          <w:rFonts w:ascii="Segoe UI" w:hAnsi="Segoe UI" w:cs="Segoe UI"/>
          <w:sz w:val="23"/>
          <w:szCs w:val="23"/>
        </w:rPr>
      </w:pPr>
      <w:r w:rsidRPr="00560C50">
        <w:rPr>
          <w:rFonts w:ascii="Segoe UI" w:hAnsi="Segoe UI" w:cs="Segoe UI"/>
          <w:sz w:val="23"/>
          <w:szCs w:val="23"/>
        </w:rPr>
        <w:t xml:space="preserve">More </w:t>
      </w:r>
      <w:r w:rsidR="001E1F3C" w:rsidRPr="00560C50">
        <w:rPr>
          <w:rFonts w:ascii="Segoe UI" w:hAnsi="Segoe UI" w:cs="Segoe UI"/>
          <w:sz w:val="23"/>
          <w:szCs w:val="23"/>
        </w:rPr>
        <w:t xml:space="preserve">respondents </w:t>
      </w:r>
      <w:r w:rsidRPr="00560C50">
        <w:rPr>
          <w:rFonts w:ascii="Segoe UI" w:hAnsi="Segoe UI" w:cs="Segoe UI"/>
          <w:sz w:val="23"/>
          <w:szCs w:val="23"/>
        </w:rPr>
        <w:t xml:space="preserve">(42%) </w:t>
      </w:r>
      <w:r w:rsidR="001E1F3C" w:rsidRPr="00560C50">
        <w:rPr>
          <w:rFonts w:ascii="Segoe UI" w:hAnsi="Segoe UI" w:cs="Segoe UI"/>
          <w:sz w:val="23"/>
          <w:szCs w:val="23"/>
        </w:rPr>
        <w:t>were interested in an optional site tour</w:t>
      </w:r>
      <w:r w:rsidRPr="00560C50">
        <w:rPr>
          <w:rFonts w:ascii="Segoe UI" w:hAnsi="Segoe UI" w:cs="Segoe UI"/>
          <w:sz w:val="23"/>
          <w:szCs w:val="23"/>
        </w:rPr>
        <w:t xml:space="preserve"> held in conjunction with the Tribal Engagement Temporary Working Group</w:t>
      </w:r>
      <w:r w:rsidR="00457A15">
        <w:rPr>
          <w:rFonts w:ascii="Segoe UI" w:hAnsi="Segoe UI" w:cs="Segoe UI"/>
          <w:sz w:val="23"/>
          <w:szCs w:val="23"/>
        </w:rPr>
        <w:t xml:space="preserve"> rather than with the Principals’ Meeting</w:t>
      </w:r>
      <w:r w:rsidRPr="00560C50">
        <w:rPr>
          <w:rFonts w:ascii="Segoe UI" w:hAnsi="Segoe UI" w:cs="Segoe UI"/>
          <w:sz w:val="23"/>
          <w:szCs w:val="23"/>
        </w:rPr>
        <w:t>.</w:t>
      </w:r>
    </w:p>
    <w:p w:rsidR="00D456F1" w:rsidRPr="00560C50" w:rsidRDefault="00296575" w:rsidP="00AE6283">
      <w:pPr>
        <w:pStyle w:val="ListParagraph"/>
        <w:numPr>
          <w:ilvl w:val="0"/>
          <w:numId w:val="4"/>
        </w:numPr>
        <w:spacing w:after="0" w:line="240" w:lineRule="auto"/>
        <w:ind w:left="810"/>
        <w:rPr>
          <w:rFonts w:ascii="Segoe UI" w:hAnsi="Segoe UI" w:cs="Segoe UI"/>
          <w:sz w:val="23"/>
          <w:szCs w:val="23"/>
        </w:rPr>
      </w:pPr>
      <w:r w:rsidRPr="00560C50">
        <w:rPr>
          <w:rFonts w:ascii="Segoe UI" w:hAnsi="Segoe UI" w:cs="Segoe UI"/>
          <w:sz w:val="23"/>
          <w:szCs w:val="23"/>
        </w:rPr>
        <w:t xml:space="preserve">Respondents </w:t>
      </w:r>
      <w:r w:rsidR="00457A15" w:rsidRPr="00457A15">
        <w:rPr>
          <w:rFonts w:ascii="Segoe UI" w:hAnsi="Segoe UI" w:cs="Segoe UI"/>
          <w:sz w:val="23"/>
          <w:szCs w:val="23"/>
        </w:rPr>
        <w:t xml:space="preserve">suggested </w:t>
      </w:r>
      <w:r w:rsidRPr="00560C50">
        <w:rPr>
          <w:rFonts w:ascii="Segoe UI" w:hAnsi="Segoe UI" w:cs="Segoe UI"/>
          <w:sz w:val="23"/>
          <w:szCs w:val="23"/>
        </w:rPr>
        <w:t>a broad range of potential plenary session topics</w:t>
      </w:r>
      <w:r w:rsidR="00457A15">
        <w:rPr>
          <w:rFonts w:ascii="Segoe UI" w:hAnsi="Segoe UI" w:cs="Segoe UI"/>
          <w:sz w:val="23"/>
          <w:szCs w:val="23"/>
        </w:rPr>
        <w:t>;</w:t>
      </w:r>
      <w:r w:rsidR="00FF7C67" w:rsidRPr="00560C50">
        <w:rPr>
          <w:rFonts w:ascii="Segoe UI" w:hAnsi="Segoe UI" w:cs="Segoe UI"/>
          <w:sz w:val="23"/>
          <w:szCs w:val="23"/>
        </w:rPr>
        <w:t xml:space="preserve"> the top topic recommended is to continue the </w:t>
      </w:r>
      <w:r w:rsidRPr="00560C50">
        <w:rPr>
          <w:rFonts w:ascii="Segoe UI" w:hAnsi="Segoe UI" w:cs="Segoe UI"/>
          <w:sz w:val="23"/>
          <w:szCs w:val="23"/>
        </w:rPr>
        <w:t xml:space="preserve">state-federal relations </w:t>
      </w:r>
      <w:r w:rsidR="00FF7C67" w:rsidRPr="00560C50">
        <w:rPr>
          <w:rFonts w:ascii="Segoe UI" w:hAnsi="Segoe UI" w:cs="Segoe UI"/>
          <w:sz w:val="23"/>
          <w:szCs w:val="23"/>
        </w:rPr>
        <w:t>discussion</w:t>
      </w:r>
      <w:r w:rsidRPr="00560C50">
        <w:rPr>
          <w:rFonts w:ascii="Segoe UI" w:hAnsi="Segoe UI" w:cs="Segoe UI"/>
          <w:sz w:val="23"/>
          <w:szCs w:val="23"/>
        </w:rPr>
        <w:t>.</w:t>
      </w:r>
    </w:p>
    <w:p w:rsidR="00296575" w:rsidRPr="00560C50" w:rsidRDefault="00457A15" w:rsidP="00AE6283">
      <w:pPr>
        <w:pStyle w:val="ListParagraph"/>
        <w:numPr>
          <w:ilvl w:val="0"/>
          <w:numId w:val="4"/>
        </w:numPr>
        <w:spacing w:after="0" w:line="240" w:lineRule="auto"/>
        <w:ind w:left="810"/>
        <w:rPr>
          <w:rFonts w:ascii="Segoe UI" w:hAnsi="Segoe UI" w:cs="Segoe UI"/>
          <w:sz w:val="23"/>
          <w:szCs w:val="23"/>
        </w:rPr>
      </w:pPr>
      <w:r>
        <w:rPr>
          <w:rFonts w:ascii="Segoe UI" w:hAnsi="Segoe UI" w:cs="Segoe UI"/>
          <w:sz w:val="23"/>
          <w:szCs w:val="23"/>
        </w:rPr>
        <w:t>A</w:t>
      </w:r>
      <w:r w:rsidR="00FF7C67" w:rsidRPr="00560C50">
        <w:rPr>
          <w:rFonts w:ascii="Segoe UI" w:hAnsi="Segoe UI" w:cs="Segoe UI"/>
          <w:sz w:val="23"/>
          <w:szCs w:val="23"/>
        </w:rPr>
        <w:t xml:space="preserve">dditional information </w:t>
      </w:r>
      <w:r w:rsidR="00296575" w:rsidRPr="00560C50">
        <w:rPr>
          <w:rFonts w:ascii="Segoe UI" w:hAnsi="Segoe UI" w:cs="Segoe UI"/>
          <w:sz w:val="23"/>
          <w:szCs w:val="23"/>
        </w:rPr>
        <w:t xml:space="preserve">can be found in the meeting slides </w:t>
      </w:r>
      <w:r w:rsidR="00603C13">
        <w:rPr>
          <w:rFonts w:ascii="Segoe UI" w:hAnsi="Segoe UI" w:cs="Segoe UI"/>
          <w:sz w:val="23"/>
          <w:szCs w:val="23"/>
        </w:rPr>
        <w:t>posted on the WRP website.</w:t>
      </w:r>
    </w:p>
    <w:p w:rsidR="00FF7C67" w:rsidRPr="00560C50" w:rsidRDefault="004B5080" w:rsidP="00560C50">
      <w:pPr>
        <w:ind w:left="360"/>
        <w:rPr>
          <w:rFonts w:ascii="Segoe UI" w:hAnsi="Segoe UI" w:cs="Segoe UI"/>
          <w:sz w:val="23"/>
          <w:szCs w:val="23"/>
        </w:rPr>
      </w:pPr>
      <w:r w:rsidRPr="00560C50">
        <w:rPr>
          <w:rFonts w:ascii="Segoe UI" w:hAnsi="Segoe UI" w:cs="Segoe UI"/>
          <w:sz w:val="23"/>
          <w:szCs w:val="23"/>
        </w:rPr>
        <w:t xml:space="preserve">Tenth WRP Principals’ Meeting </w:t>
      </w:r>
      <w:r w:rsidR="00FF7C67" w:rsidRPr="00560C50">
        <w:rPr>
          <w:rFonts w:ascii="Segoe UI" w:hAnsi="Segoe UI" w:cs="Segoe UI"/>
          <w:color w:val="C00000"/>
          <w:sz w:val="23"/>
          <w:szCs w:val="23"/>
        </w:rPr>
        <w:t xml:space="preserve">RECOMMENDATIONS </w:t>
      </w:r>
      <w:r w:rsidR="00FF7C67" w:rsidRPr="00560C50">
        <w:rPr>
          <w:rFonts w:ascii="Segoe UI" w:hAnsi="Segoe UI" w:cs="Segoe UI"/>
          <w:sz w:val="23"/>
          <w:szCs w:val="23"/>
        </w:rPr>
        <w:t>presented based on survey results:</w:t>
      </w:r>
    </w:p>
    <w:p w:rsidR="00FF7C67" w:rsidRPr="00560C50" w:rsidRDefault="00571607" w:rsidP="00AE6283">
      <w:pPr>
        <w:pStyle w:val="ListParagraph"/>
        <w:numPr>
          <w:ilvl w:val="0"/>
          <w:numId w:val="23"/>
        </w:numPr>
        <w:spacing w:after="0" w:line="240" w:lineRule="auto"/>
        <w:ind w:left="900"/>
        <w:rPr>
          <w:rFonts w:ascii="Segoe UI" w:hAnsi="Segoe UI" w:cs="Segoe UI"/>
          <w:sz w:val="23"/>
          <w:szCs w:val="23"/>
        </w:rPr>
      </w:pPr>
      <w:r w:rsidRPr="00560C50">
        <w:rPr>
          <w:rFonts w:ascii="Segoe UI" w:hAnsi="Segoe UI" w:cs="Segoe UI"/>
          <w:sz w:val="23"/>
          <w:szCs w:val="23"/>
        </w:rPr>
        <w:t>Hold Tenth WRP Pri</w:t>
      </w:r>
      <w:bookmarkStart w:id="0" w:name="_GoBack"/>
      <w:bookmarkEnd w:id="0"/>
      <w:r w:rsidRPr="00560C50">
        <w:rPr>
          <w:rFonts w:ascii="Segoe UI" w:hAnsi="Segoe UI" w:cs="Segoe UI"/>
          <w:sz w:val="23"/>
          <w:szCs w:val="23"/>
        </w:rPr>
        <w:t xml:space="preserve">ncipals’ </w:t>
      </w:r>
      <w:r w:rsidR="004B5080" w:rsidRPr="00560C50">
        <w:rPr>
          <w:rFonts w:ascii="Segoe UI" w:hAnsi="Segoe UI" w:cs="Segoe UI"/>
          <w:sz w:val="23"/>
          <w:szCs w:val="23"/>
        </w:rPr>
        <w:t>Meeting in November 2018 in New Mexico.</w:t>
      </w:r>
    </w:p>
    <w:p w:rsidR="004B5080" w:rsidRPr="00560C50" w:rsidRDefault="004B5080" w:rsidP="00AE6283">
      <w:pPr>
        <w:pStyle w:val="ListParagraph"/>
        <w:numPr>
          <w:ilvl w:val="0"/>
          <w:numId w:val="23"/>
        </w:numPr>
        <w:spacing w:after="0" w:line="240" w:lineRule="auto"/>
        <w:ind w:left="900"/>
        <w:rPr>
          <w:rFonts w:ascii="Segoe UI" w:hAnsi="Segoe UI" w:cs="Segoe UI"/>
          <w:sz w:val="23"/>
          <w:szCs w:val="23"/>
        </w:rPr>
      </w:pPr>
      <w:r w:rsidRPr="00560C50">
        <w:rPr>
          <w:rFonts w:ascii="Segoe UI" w:hAnsi="Segoe UI" w:cs="Segoe UI"/>
          <w:sz w:val="23"/>
          <w:szCs w:val="23"/>
        </w:rPr>
        <w:t>Hold the Meeting over a two-day period: day 1: 10 am to 5 pm; day two: 8 am to 12 noon.</w:t>
      </w:r>
    </w:p>
    <w:p w:rsidR="004B5080" w:rsidRPr="00560C50" w:rsidRDefault="004B5080" w:rsidP="00AE6283">
      <w:pPr>
        <w:pStyle w:val="ListParagraph"/>
        <w:numPr>
          <w:ilvl w:val="0"/>
          <w:numId w:val="23"/>
        </w:numPr>
        <w:spacing w:after="0" w:line="240" w:lineRule="auto"/>
        <w:ind w:left="900"/>
        <w:rPr>
          <w:rFonts w:ascii="Segoe UI" w:hAnsi="Segoe UI" w:cs="Segoe UI"/>
          <w:sz w:val="23"/>
          <w:szCs w:val="23"/>
        </w:rPr>
      </w:pPr>
      <w:r w:rsidRPr="00560C50">
        <w:rPr>
          <w:rFonts w:ascii="Segoe UI" w:hAnsi="Segoe UI" w:cs="Segoe UI"/>
          <w:sz w:val="23"/>
          <w:szCs w:val="23"/>
        </w:rPr>
        <w:t>Plan on having four plenary sessions; one of the sessions should continue state-federal relations discussion.</w:t>
      </w:r>
    </w:p>
    <w:p w:rsidR="004B5080" w:rsidRPr="00560C50" w:rsidRDefault="004B5080" w:rsidP="00AE6283">
      <w:pPr>
        <w:pStyle w:val="ListParagraph"/>
        <w:numPr>
          <w:ilvl w:val="0"/>
          <w:numId w:val="23"/>
        </w:numPr>
        <w:spacing w:after="0" w:line="240" w:lineRule="auto"/>
        <w:ind w:left="900"/>
        <w:rPr>
          <w:rFonts w:ascii="Segoe UI" w:hAnsi="Segoe UI" w:cs="Segoe UI"/>
          <w:sz w:val="23"/>
          <w:szCs w:val="23"/>
        </w:rPr>
      </w:pPr>
      <w:r w:rsidRPr="00560C50">
        <w:rPr>
          <w:rFonts w:ascii="Segoe UI" w:hAnsi="Segoe UI" w:cs="Segoe UI"/>
          <w:sz w:val="23"/>
          <w:szCs w:val="23"/>
        </w:rPr>
        <w:t>Continue to coordinate on best appr</w:t>
      </w:r>
      <w:r w:rsidR="00E248C2" w:rsidRPr="00560C50">
        <w:rPr>
          <w:rFonts w:ascii="Segoe UI" w:hAnsi="Segoe UI" w:cs="Segoe UI"/>
          <w:sz w:val="23"/>
          <w:szCs w:val="23"/>
        </w:rPr>
        <w:t>oaches for a site visit (i.e. tribal/cultural resources tour held with Tribal WG; DoD installation tour helps with BLM WG/MRHSDP&amp;A Committee/Principals’ Meeting).</w:t>
      </w:r>
    </w:p>
    <w:p w:rsidR="00E248C2" w:rsidRPr="00560C50" w:rsidRDefault="00E248C2" w:rsidP="00560C50">
      <w:pPr>
        <w:ind w:left="360"/>
        <w:rPr>
          <w:rFonts w:ascii="Segoe UI" w:hAnsi="Segoe UI" w:cs="Segoe UI"/>
          <w:sz w:val="23"/>
          <w:szCs w:val="23"/>
        </w:rPr>
      </w:pPr>
      <w:r w:rsidRPr="00560C50">
        <w:rPr>
          <w:rFonts w:ascii="Segoe UI" w:hAnsi="Segoe UI" w:cs="Segoe UI"/>
          <w:sz w:val="23"/>
          <w:szCs w:val="23"/>
        </w:rPr>
        <w:t>Discussion ensued regarding timing of the meeting. Mr. Mower recommended avoiding election day. Ms. Thomasgard-Spence recommended having the meeting before Thanksgiving.  Mr. McGinness said he would review other regional meetings to see if there are other dates to avoid.</w:t>
      </w:r>
    </w:p>
    <w:p w:rsidR="00E248C2" w:rsidRPr="00560C50" w:rsidRDefault="00E248C2" w:rsidP="00AE6283">
      <w:pPr>
        <w:pStyle w:val="ListParagraph"/>
        <w:numPr>
          <w:ilvl w:val="0"/>
          <w:numId w:val="22"/>
        </w:numPr>
        <w:spacing w:after="0" w:line="240" w:lineRule="auto"/>
        <w:ind w:left="900"/>
        <w:rPr>
          <w:rFonts w:ascii="Segoe UI" w:hAnsi="Segoe UI" w:cs="Segoe UI"/>
          <w:sz w:val="23"/>
          <w:szCs w:val="23"/>
        </w:rPr>
      </w:pPr>
      <w:r w:rsidRPr="00560C50">
        <w:rPr>
          <w:rFonts w:ascii="Segoe UI" w:hAnsi="Segoe UI" w:cs="Segoe UI"/>
          <w:color w:val="C00000"/>
          <w:sz w:val="23"/>
          <w:szCs w:val="23"/>
        </w:rPr>
        <w:t xml:space="preserve">REQUEST: </w:t>
      </w:r>
      <w:r w:rsidRPr="00560C50">
        <w:rPr>
          <w:rFonts w:ascii="Segoe UI" w:hAnsi="Segoe UI" w:cs="Segoe UI"/>
          <w:sz w:val="23"/>
          <w:szCs w:val="23"/>
        </w:rPr>
        <w:t xml:space="preserve">Please let Amy know if you or your Principal have any </w:t>
      </w:r>
      <w:r w:rsidR="00457A15">
        <w:rPr>
          <w:rFonts w:ascii="Segoe UI" w:hAnsi="Segoe UI" w:cs="Segoe UI"/>
          <w:sz w:val="23"/>
          <w:szCs w:val="23"/>
        </w:rPr>
        <w:t xml:space="preserve">irreconcilable </w:t>
      </w:r>
      <w:r w:rsidRPr="00560C50">
        <w:rPr>
          <w:rFonts w:ascii="Segoe UI" w:hAnsi="Segoe UI" w:cs="Segoe UI"/>
          <w:sz w:val="23"/>
          <w:szCs w:val="23"/>
        </w:rPr>
        <w:t>conflicts on the following set of dates: November 8/9, 13/14, 14/15, 15/16.</w:t>
      </w:r>
    </w:p>
    <w:p w:rsidR="00E248C2" w:rsidRPr="00560C50" w:rsidRDefault="00E248C2" w:rsidP="00560C50">
      <w:pPr>
        <w:ind w:left="360"/>
        <w:rPr>
          <w:rFonts w:ascii="Segoe UI" w:hAnsi="Segoe UI" w:cs="Segoe UI"/>
          <w:sz w:val="23"/>
          <w:szCs w:val="23"/>
        </w:rPr>
      </w:pPr>
      <w:r w:rsidRPr="00560C50">
        <w:rPr>
          <w:rFonts w:ascii="Segoe UI" w:hAnsi="Segoe UI" w:cs="Segoe UI"/>
          <w:sz w:val="23"/>
          <w:szCs w:val="23"/>
        </w:rPr>
        <w:t xml:space="preserve">Ms. Thomasgard-Spence suggested that perhaps one of the plenary sessions could be a break-out session to be held concurrently with a diffuse assortment of WRP attendees to address a question/issue and report back to the broader group. Members discussed the </w:t>
      </w:r>
      <w:r w:rsidR="007823B6" w:rsidRPr="00560C50">
        <w:rPr>
          <w:rFonts w:ascii="Segoe UI" w:hAnsi="Segoe UI" w:cs="Segoe UI"/>
          <w:sz w:val="23"/>
          <w:szCs w:val="23"/>
        </w:rPr>
        <w:t>concept and offered several perspectives (recognition of existing Committee leadership and focus areas; support to address regional-challenges).</w:t>
      </w:r>
    </w:p>
    <w:p w:rsidR="00E248C2" w:rsidRPr="00560C50" w:rsidRDefault="00E248C2" w:rsidP="00AE6283">
      <w:pPr>
        <w:pStyle w:val="ListParagraph"/>
        <w:numPr>
          <w:ilvl w:val="0"/>
          <w:numId w:val="22"/>
        </w:numPr>
        <w:spacing w:after="0" w:line="240" w:lineRule="auto"/>
        <w:ind w:left="900"/>
        <w:rPr>
          <w:rFonts w:ascii="Segoe UI" w:hAnsi="Segoe UI" w:cs="Segoe UI"/>
          <w:color w:val="C00000"/>
          <w:sz w:val="23"/>
          <w:szCs w:val="23"/>
        </w:rPr>
      </w:pPr>
      <w:r w:rsidRPr="00560C50">
        <w:rPr>
          <w:rFonts w:ascii="Segoe UI" w:hAnsi="Segoe UI" w:cs="Segoe UI"/>
          <w:color w:val="C00000"/>
          <w:sz w:val="23"/>
          <w:szCs w:val="23"/>
        </w:rPr>
        <w:lastRenderedPageBreak/>
        <w:t xml:space="preserve">ACTION ITEM: </w:t>
      </w:r>
      <w:r w:rsidRPr="00560C50">
        <w:rPr>
          <w:rFonts w:ascii="Segoe UI" w:hAnsi="Segoe UI" w:cs="Segoe UI"/>
          <w:color w:val="000000" w:themeColor="text1"/>
          <w:sz w:val="23"/>
          <w:szCs w:val="23"/>
        </w:rPr>
        <w:t xml:space="preserve">There appears to be consensus on meeting recommendations 1, 2 and 4 above, and to continue discussions on </w:t>
      </w:r>
      <w:r w:rsidR="00457A15">
        <w:rPr>
          <w:rFonts w:ascii="Segoe UI" w:hAnsi="Segoe UI" w:cs="Segoe UI"/>
          <w:color w:val="000000" w:themeColor="text1"/>
          <w:sz w:val="23"/>
          <w:szCs w:val="23"/>
        </w:rPr>
        <w:t>whether</w:t>
      </w:r>
      <w:r w:rsidR="00457A15" w:rsidRPr="00560C50">
        <w:rPr>
          <w:rFonts w:ascii="Segoe UI" w:hAnsi="Segoe UI" w:cs="Segoe UI"/>
          <w:color w:val="000000" w:themeColor="text1"/>
          <w:sz w:val="23"/>
          <w:szCs w:val="23"/>
        </w:rPr>
        <w:t xml:space="preserve"> </w:t>
      </w:r>
      <w:r w:rsidRPr="00560C50">
        <w:rPr>
          <w:rFonts w:ascii="Segoe UI" w:hAnsi="Segoe UI" w:cs="Segoe UI"/>
          <w:color w:val="000000" w:themeColor="text1"/>
          <w:sz w:val="23"/>
          <w:szCs w:val="23"/>
        </w:rPr>
        <w:t xml:space="preserve">one of the </w:t>
      </w:r>
      <w:r w:rsidR="007823B6" w:rsidRPr="00560C50">
        <w:rPr>
          <w:rFonts w:ascii="Segoe UI" w:hAnsi="Segoe UI" w:cs="Segoe UI"/>
          <w:color w:val="000000" w:themeColor="text1"/>
          <w:sz w:val="23"/>
          <w:szCs w:val="23"/>
        </w:rPr>
        <w:t>four plenary sessions should be a break-out session and</w:t>
      </w:r>
      <w:r w:rsidR="00457A15">
        <w:rPr>
          <w:rFonts w:ascii="Segoe UI" w:hAnsi="Segoe UI" w:cs="Segoe UI"/>
          <w:color w:val="000000" w:themeColor="text1"/>
          <w:sz w:val="23"/>
          <w:szCs w:val="23"/>
        </w:rPr>
        <w:t>,</w:t>
      </w:r>
      <w:r w:rsidR="007823B6" w:rsidRPr="00560C50">
        <w:rPr>
          <w:rFonts w:ascii="Segoe UI" w:hAnsi="Segoe UI" w:cs="Segoe UI"/>
          <w:color w:val="000000" w:themeColor="text1"/>
          <w:sz w:val="23"/>
          <w:szCs w:val="23"/>
        </w:rPr>
        <w:t xml:space="preserve"> if so, how best to facilitate.</w:t>
      </w:r>
    </w:p>
    <w:p w:rsidR="007823B6" w:rsidRPr="00560C50" w:rsidRDefault="007823B6" w:rsidP="00560C50">
      <w:pPr>
        <w:ind w:left="360"/>
        <w:rPr>
          <w:rFonts w:ascii="Segoe UI" w:hAnsi="Segoe UI" w:cs="Segoe UI"/>
          <w:color w:val="000000" w:themeColor="text1"/>
          <w:sz w:val="23"/>
          <w:szCs w:val="23"/>
        </w:rPr>
      </w:pPr>
      <w:r w:rsidRPr="00560C50">
        <w:rPr>
          <w:rFonts w:ascii="Segoe UI" w:hAnsi="Segoe UI" w:cs="Segoe UI"/>
          <w:color w:val="000000" w:themeColor="text1"/>
          <w:sz w:val="23"/>
          <w:szCs w:val="23"/>
        </w:rPr>
        <w:t>Ms. Thomasgard-Spence presented Mr. Davis</w:t>
      </w:r>
      <w:r w:rsidR="00457A15">
        <w:rPr>
          <w:rFonts w:ascii="Segoe UI" w:hAnsi="Segoe UI" w:cs="Segoe UI"/>
          <w:color w:val="000000" w:themeColor="text1"/>
          <w:sz w:val="23"/>
          <w:szCs w:val="23"/>
        </w:rPr>
        <w:t>’s</w:t>
      </w:r>
      <w:r w:rsidRPr="00560C50">
        <w:rPr>
          <w:rFonts w:ascii="Segoe UI" w:hAnsi="Segoe UI" w:cs="Segoe UI"/>
          <w:color w:val="000000" w:themeColor="text1"/>
          <w:sz w:val="23"/>
          <w:szCs w:val="23"/>
        </w:rPr>
        <w:t xml:space="preserve"> interest in having a dedicated time for WRP Principals to have a conversation at the meeting.  There seemed to be support for exploring this </w:t>
      </w:r>
      <w:r w:rsidR="00457A15">
        <w:rPr>
          <w:rFonts w:ascii="Segoe UI" w:hAnsi="Segoe UI" w:cs="Segoe UI"/>
          <w:color w:val="000000" w:themeColor="text1"/>
          <w:sz w:val="23"/>
          <w:szCs w:val="23"/>
        </w:rPr>
        <w:t>as</w:t>
      </w:r>
      <w:r w:rsidRPr="00560C50">
        <w:rPr>
          <w:rFonts w:ascii="Segoe UI" w:hAnsi="Segoe UI" w:cs="Segoe UI"/>
          <w:color w:val="000000" w:themeColor="text1"/>
          <w:sz w:val="23"/>
          <w:szCs w:val="23"/>
        </w:rPr>
        <w:t xml:space="preserve"> a breakfast</w:t>
      </w:r>
      <w:r w:rsidR="00457A15">
        <w:rPr>
          <w:rFonts w:ascii="Segoe UI" w:hAnsi="Segoe UI" w:cs="Segoe UI"/>
          <w:color w:val="000000" w:themeColor="text1"/>
          <w:sz w:val="23"/>
          <w:szCs w:val="23"/>
        </w:rPr>
        <w:t xml:space="preserve"> meeting</w:t>
      </w:r>
      <w:r w:rsidRPr="00560C50">
        <w:rPr>
          <w:rFonts w:ascii="Segoe UI" w:hAnsi="Segoe UI" w:cs="Segoe UI"/>
          <w:color w:val="000000" w:themeColor="text1"/>
          <w:sz w:val="23"/>
          <w:szCs w:val="23"/>
        </w:rPr>
        <w:t>.</w:t>
      </w:r>
    </w:p>
    <w:p w:rsidR="00F63067" w:rsidRPr="00560C50" w:rsidRDefault="00831F0A" w:rsidP="00560C50">
      <w:pPr>
        <w:pStyle w:val="ListParagraph"/>
        <w:numPr>
          <w:ilvl w:val="0"/>
          <w:numId w:val="1"/>
        </w:numPr>
        <w:spacing w:after="0" w:line="240" w:lineRule="auto"/>
        <w:rPr>
          <w:rFonts w:ascii="Segoe UI" w:hAnsi="Segoe UI" w:cs="Segoe UI"/>
          <w:b/>
          <w:sz w:val="23"/>
          <w:szCs w:val="23"/>
        </w:rPr>
      </w:pPr>
      <w:r w:rsidRPr="00560C50">
        <w:rPr>
          <w:rFonts w:ascii="Segoe UI" w:hAnsi="Segoe UI" w:cs="Segoe UI"/>
          <w:b/>
          <w:sz w:val="23"/>
          <w:szCs w:val="23"/>
        </w:rPr>
        <w:t>WRP Steering Committee Subcommittee on GIS:</w:t>
      </w:r>
    </w:p>
    <w:p w:rsidR="002B6C9B" w:rsidRPr="00560C50" w:rsidRDefault="00831F0A" w:rsidP="00560C50">
      <w:pPr>
        <w:ind w:left="360"/>
        <w:rPr>
          <w:rFonts w:ascii="Segoe UI" w:hAnsi="Segoe UI" w:cs="Segoe UI"/>
          <w:sz w:val="23"/>
          <w:szCs w:val="23"/>
        </w:rPr>
      </w:pPr>
      <w:r w:rsidRPr="00560C50">
        <w:rPr>
          <w:rFonts w:ascii="Segoe UI" w:hAnsi="Segoe UI" w:cs="Segoe UI"/>
          <w:sz w:val="23"/>
          <w:szCs w:val="23"/>
        </w:rPr>
        <w:t xml:space="preserve">Colonel Johnston </w:t>
      </w:r>
      <w:r w:rsidR="007823B6" w:rsidRPr="00560C50">
        <w:rPr>
          <w:rFonts w:ascii="Segoe UI" w:hAnsi="Segoe UI" w:cs="Segoe UI"/>
          <w:sz w:val="23"/>
          <w:szCs w:val="23"/>
        </w:rPr>
        <w:t xml:space="preserve">provided an </w:t>
      </w:r>
      <w:r w:rsidRPr="00560C50">
        <w:rPr>
          <w:rFonts w:ascii="Segoe UI" w:hAnsi="Segoe UI" w:cs="Segoe UI"/>
          <w:sz w:val="23"/>
          <w:szCs w:val="23"/>
        </w:rPr>
        <w:t xml:space="preserve">update on the </w:t>
      </w:r>
      <w:r w:rsidR="007823B6" w:rsidRPr="00560C50">
        <w:rPr>
          <w:rFonts w:ascii="Segoe UI" w:hAnsi="Segoe UI" w:cs="Segoe UI"/>
          <w:sz w:val="23"/>
          <w:szCs w:val="23"/>
        </w:rPr>
        <w:t>WRP SC</w:t>
      </w:r>
      <w:r w:rsidRPr="00560C50">
        <w:rPr>
          <w:rFonts w:ascii="Segoe UI" w:hAnsi="Segoe UI" w:cs="Segoe UI"/>
          <w:sz w:val="23"/>
          <w:szCs w:val="23"/>
        </w:rPr>
        <w:t xml:space="preserve"> Subcommittee </w:t>
      </w:r>
      <w:r w:rsidR="007823B6" w:rsidRPr="00560C50">
        <w:rPr>
          <w:rFonts w:ascii="Segoe UI" w:hAnsi="Segoe UI" w:cs="Segoe UI"/>
          <w:sz w:val="23"/>
          <w:szCs w:val="23"/>
        </w:rPr>
        <w:t>on GIS</w:t>
      </w:r>
      <w:r w:rsidR="00457A15">
        <w:rPr>
          <w:rFonts w:ascii="Segoe UI" w:hAnsi="Segoe UI" w:cs="Segoe UI"/>
          <w:sz w:val="23"/>
          <w:szCs w:val="23"/>
        </w:rPr>
        <w:t>’s</w:t>
      </w:r>
      <w:r w:rsidR="007823B6" w:rsidRPr="00560C50">
        <w:rPr>
          <w:rFonts w:ascii="Segoe UI" w:hAnsi="Segoe UI" w:cs="Segoe UI"/>
          <w:sz w:val="23"/>
          <w:szCs w:val="23"/>
        </w:rPr>
        <w:t xml:space="preserve"> latest efforts and other related GIS </w:t>
      </w:r>
      <w:r w:rsidR="00F418E0" w:rsidRPr="00560C50">
        <w:rPr>
          <w:rFonts w:ascii="Segoe UI" w:hAnsi="Segoe UI" w:cs="Segoe UI"/>
          <w:sz w:val="23"/>
          <w:szCs w:val="23"/>
        </w:rPr>
        <w:t>efforts:</w:t>
      </w:r>
    </w:p>
    <w:p w:rsidR="00F418E0" w:rsidRPr="00560C50" w:rsidRDefault="00F418E0" w:rsidP="00AE6283">
      <w:pPr>
        <w:pStyle w:val="ListParagraph"/>
        <w:numPr>
          <w:ilvl w:val="0"/>
          <w:numId w:val="22"/>
        </w:numPr>
        <w:spacing w:after="0" w:line="240" w:lineRule="auto"/>
        <w:ind w:left="900"/>
        <w:rPr>
          <w:rFonts w:ascii="Segoe UI" w:hAnsi="Segoe UI" w:cs="Segoe UI"/>
          <w:sz w:val="23"/>
          <w:szCs w:val="23"/>
        </w:rPr>
      </w:pPr>
      <w:r w:rsidRPr="00560C50">
        <w:rPr>
          <w:rFonts w:ascii="Segoe UI" w:hAnsi="Segoe UI" w:cs="Segoe UI"/>
          <w:sz w:val="23"/>
          <w:szCs w:val="23"/>
        </w:rPr>
        <w:t>Introduced members of the WRP SC Subcommittee and GIS Support Group Co-Leads.  He welcomed Mr. Mike Dick as the new GIS Liaison to the WRP Natural Resources Committee.</w:t>
      </w:r>
    </w:p>
    <w:p w:rsidR="00F418E0" w:rsidRPr="00560C50" w:rsidRDefault="00F418E0" w:rsidP="00AE6283">
      <w:pPr>
        <w:pStyle w:val="ListParagraph"/>
        <w:numPr>
          <w:ilvl w:val="0"/>
          <w:numId w:val="22"/>
        </w:numPr>
        <w:spacing w:after="0" w:line="240" w:lineRule="auto"/>
        <w:ind w:left="900"/>
        <w:rPr>
          <w:rFonts w:ascii="Segoe UI" w:hAnsi="Segoe UI" w:cs="Segoe UI"/>
          <w:sz w:val="23"/>
          <w:szCs w:val="23"/>
        </w:rPr>
      </w:pPr>
      <w:r w:rsidRPr="00560C50">
        <w:rPr>
          <w:rFonts w:ascii="Segoe UI" w:hAnsi="Segoe UI" w:cs="Segoe UI"/>
          <w:sz w:val="23"/>
          <w:szCs w:val="23"/>
        </w:rPr>
        <w:t>WRP Principals approved WRP SC Subcommittee on GIS and WRP GIS Support Group Purpose statement as well as the GIS Goal in the WRP Charter.</w:t>
      </w:r>
    </w:p>
    <w:p w:rsidR="00F418E0" w:rsidRPr="00560C50" w:rsidRDefault="00F418E0" w:rsidP="00AE6283">
      <w:pPr>
        <w:pStyle w:val="ListParagraph"/>
        <w:numPr>
          <w:ilvl w:val="0"/>
          <w:numId w:val="22"/>
        </w:numPr>
        <w:spacing w:after="0" w:line="240" w:lineRule="auto"/>
        <w:ind w:left="900"/>
        <w:rPr>
          <w:rFonts w:ascii="Segoe UI" w:hAnsi="Segoe UI" w:cs="Segoe UI"/>
          <w:sz w:val="23"/>
          <w:szCs w:val="23"/>
        </w:rPr>
      </w:pPr>
      <w:r w:rsidRPr="00560C50">
        <w:rPr>
          <w:rFonts w:ascii="Segoe UI" w:hAnsi="Segoe UI" w:cs="Segoe UI"/>
          <w:sz w:val="23"/>
          <w:szCs w:val="23"/>
        </w:rPr>
        <w:t>Detailed three WRP SC Subcommittee recommendations for SC decision:</w:t>
      </w:r>
    </w:p>
    <w:p w:rsidR="00F418E0" w:rsidRPr="00560C50" w:rsidRDefault="00F418E0" w:rsidP="00AE6283">
      <w:pPr>
        <w:pStyle w:val="ListParagraph"/>
        <w:numPr>
          <w:ilvl w:val="1"/>
          <w:numId w:val="22"/>
        </w:numPr>
        <w:spacing w:after="0" w:line="240" w:lineRule="auto"/>
        <w:ind w:left="1260" w:hanging="270"/>
        <w:rPr>
          <w:rFonts w:ascii="Segoe UI" w:hAnsi="Segoe UI" w:cs="Segoe UI"/>
          <w:sz w:val="23"/>
          <w:szCs w:val="23"/>
        </w:rPr>
      </w:pPr>
      <w:r w:rsidRPr="00560C50">
        <w:rPr>
          <w:rFonts w:ascii="Segoe UI" w:hAnsi="Segoe UI" w:cs="Segoe UI"/>
          <w:sz w:val="23"/>
          <w:szCs w:val="23"/>
        </w:rPr>
        <w:t xml:space="preserve">Form for WRP Committees to request GIS/data support (to request map to be developed, map to be printed or for data analysis, or for any other related GIS need). </w:t>
      </w:r>
    </w:p>
    <w:p w:rsidR="00F418E0" w:rsidRPr="00560C50" w:rsidRDefault="00F418E0" w:rsidP="00AE6283">
      <w:pPr>
        <w:pStyle w:val="ListParagraph"/>
        <w:numPr>
          <w:ilvl w:val="1"/>
          <w:numId w:val="22"/>
        </w:numPr>
        <w:spacing w:after="0" w:line="240" w:lineRule="auto"/>
        <w:ind w:left="1260" w:hanging="270"/>
        <w:rPr>
          <w:rFonts w:ascii="Segoe UI" w:hAnsi="Segoe UI" w:cs="Segoe UI"/>
          <w:sz w:val="23"/>
          <w:szCs w:val="23"/>
        </w:rPr>
      </w:pPr>
      <w:r w:rsidRPr="00560C50">
        <w:rPr>
          <w:rFonts w:ascii="Segoe UI" w:hAnsi="Segoe UI" w:cs="Segoe UI"/>
          <w:sz w:val="23"/>
          <w:szCs w:val="23"/>
        </w:rPr>
        <w:t xml:space="preserve">Form for agencies to complete if they have data to share with WRP (also asks for GIS recommendations and if agency has GIS capabilities to assist WRP efforts). </w:t>
      </w:r>
    </w:p>
    <w:p w:rsidR="008A0DAC" w:rsidRPr="00560C50" w:rsidRDefault="00F418E0" w:rsidP="00AE6283">
      <w:pPr>
        <w:pStyle w:val="ListParagraph"/>
        <w:numPr>
          <w:ilvl w:val="1"/>
          <w:numId w:val="22"/>
        </w:numPr>
        <w:spacing w:after="0" w:line="240" w:lineRule="auto"/>
        <w:ind w:left="1260" w:hanging="270"/>
        <w:rPr>
          <w:rFonts w:ascii="Segoe UI" w:hAnsi="Segoe UI" w:cs="Segoe UI"/>
          <w:sz w:val="23"/>
          <w:szCs w:val="23"/>
        </w:rPr>
      </w:pPr>
      <w:r w:rsidRPr="00560C50">
        <w:rPr>
          <w:rFonts w:ascii="Segoe UI" w:hAnsi="Segoe UI" w:cs="Segoe UI"/>
          <w:sz w:val="23"/>
          <w:szCs w:val="23"/>
        </w:rPr>
        <w:t>Terminate the five WRP GIS Working Agreements that were signed in 2011-2012.  These working agreements were fundamental in the formative stages of GIS data sharing.  They helped position WRP to share data via map service but are no longer feasible</w:t>
      </w:r>
      <w:r w:rsidR="00837A93">
        <w:rPr>
          <w:rFonts w:ascii="Segoe UI" w:hAnsi="Segoe UI" w:cs="Segoe UI"/>
          <w:sz w:val="23"/>
          <w:szCs w:val="23"/>
        </w:rPr>
        <w:t>:</w:t>
      </w:r>
      <w:r w:rsidRPr="00560C50">
        <w:rPr>
          <w:rFonts w:ascii="Segoe UI" w:hAnsi="Segoe UI" w:cs="Segoe UI"/>
          <w:sz w:val="23"/>
          <w:szCs w:val="23"/>
        </w:rPr>
        <w:t xml:space="preserve"> the WRP WMA </w:t>
      </w:r>
      <w:r w:rsidR="008A0DAC" w:rsidRPr="00560C50">
        <w:rPr>
          <w:rFonts w:ascii="Segoe UI" w:hAnsi="Segoe UI" w:cs="Segoe UI"/>
          <w:sz w:val="23"/>
          <w:szCs w:val="23"/>
        </w:rPr>
        <w:t>no longer exists</w:t>
      </w:r>
      <w:r w:rsidR="00837A93">
        <w:rPr>
          <w:rFonts w:ascii="Segoe UI" w:hAnsi="Segoe UI" w:cs="Segoe UI"/>
          <w:sz w:val="23"/>
          <w:szCs w:val="23"/>
        </w:rPr>
        <w:t xml:space="preserve"> and</w:t>
      </w:r>
      <w:r w:rsidR="008A0DAC" w:rsidRPr="00560C50">
        <w:rPr>
          <w:rFonts w:ascii="Segoe UI" w:hAnsi="Segoe UI" w:cs="Segoe UI"/>
          <w:sz w:val="23"/>
          <w:szCs w:val="23"/>
        </w:rPr>
        <w:t xml:space="preserve"> WRP GIS goals/focus areas have changed as </w:t>
      </w:r>
      <w:r w:rsidR="00837A93">
        <w:rPr>
          <w:rFonts w:ascii="Segoe UI" w:hAnsi="Segoe UI" w:cs="Segoe UI"/>
          <w:sz w:val="23"/>
          <w:szCs w:val="23"/>
        </w:rPr>
        <w:t>have Partner</w:t>
      </w:r>
      <w:r w:rsidR="008A0DAC" w:rsidRPr="00560C50">
        <w:rPr>
          <w:rFonts w:ascii="Segoe UI" w:hAnsi="Segoe UI" w:cs="Segoe UI"/>
          <w:sz w:val="23"/>
          <w:szCs w:val="23"/>
        </w:rPr>
        <w:t xml:space="preserve"> resources.  </w:t>
      </w:r>
    </w:p>
    <w:p w:rsidR="00F418E0" w:rsidRPr="00560C50" w:rsidRDefault="008A0DAC" w:rsidP="00AE6283">
      <w:pPr>
        <w:pStyle w:val="ListParagraph"/>
        <w:numPr>
          <w:ilvl w:val="2"/>
          <w:numId w:val="22"/>
        </w:numPr>
        <w:spacing w:after="0" w:line="240" w:lineRule="auto"/>
        <w:ind w:left="1890" w:hanging="270"/>
        <w:rPr>
          <w:rFonts w:ascii="Segoe UI" w:hAnsi="Segoe UI" w:cs="Segoe UI"/>
          <w:color w:val="C00000"/>
          <w:sz w:val="23"/>
          <w:szCs w:val="23"/>
        </w:rPr>
      </w:pPr>
      <w:r w:rsidRPr="00560C50">
        <w:rPr>
          <w:rFonts w:ascii="Segoe UI" w:hAnsi="Segoe UI" w:cs="Segoe UI"/>
          <w:color w:val="C00000"/>
          <w:sz w:val="23"/>
          <w:szCs w:val="23"/>
        </w:rPr>
        <w:t xml:space="preserve">ACTION ITEM: </w:t>
      </w:r>
      <w:r w:rsidRPr="00560C50">
        <w:rPr>
          <w:rFonts w:ascii="Segoe UI" w:hAnsi="Segoe UI" w:cs="Segoe UI"/>
          <w:color w:val="000000" w:themeColor="text1"/>
          <w:sz w:val="23"/>
          <w:szCs w:val="23"/>
        </w:rPr>
        <w:t xml:space="preserve">The two forms were approved for WRP use.  It was recommended </w:t>
      </w:r>
      <w:r w:rsidR="00837A93">
        <w:rPr>
          <w:rFonts w:ascii="Segoe UI" w:hAnsi="Segoe UI" w:cs="Segoe UI"/>
          <w:color w:val="000000" w:themeColor="text1"/>
          <w:sz w:val="23"/>
          <w:szCs w:val="23"/>
        </w:rPr>
        <w:t>to embed</w:t>
      </w:r>
      <w:r w:rsidR="00837A93" w:rsidRPr="00560C50">
        <w:rPr>
          <w:rFonts w:ascii="Segoe UI" w:hAnsi="Segoe UI" w:cs="Segoe UI"/>
          <w:color w:val="000000" w:themeColor="text1"/>
          <w:sz w:val="23"/>
          <w:szCs w:val="23"/>
        </w:rPr>
        <w:t xml:space="preserve"> in the WRP website </w:t>
      </w:r>
      <w:r w:rsidRPr="00560C50">
        <w:rPr>
          <w:rFonts w:ascii="Segoe UI" w:hAnsi="Segoe UI" w:cs="Segoe UI"/>
          <w:color w:val="000000" w:themeColor="text1"/>
          <w:sz w:val="23"/>
          <w:szCs w:val="23"/>
        </w:rPr>
        <w:t xml:space="preserve">the form for agencies to complete if they have data/GIS resources to share.  </w:t>
      </w:r>
      <w:r w:rsidR="00F418E0" w:rsidRPr="00560C50">
        <w:rPr>
          <w:rFonts w:ascii="Segoe UI" w:hAnsi="Segoe UI" w:cs="Segoe UI"/>
          <w:sz w:val="23"/>
          <w:szCs w:val="23"/>
        </w:rPr>
        <w:t>W</w:t>
      </w:r>
      <w:r w:rsidRPr="00560C50">
        <w:rPr>
          <w:rFonts w:ascii="Segoe UI" w:hAnsi="Segoe UI" w:cs="Segoe UI"/>
          <w:sz w:val="23"/>
          <w:szCs w:val="23"/>
        </w:rPr>
        <w:t>RP SC</w:t>
      </w:r>
      <w:r w:rsidR="00F418E0" w:rsidRPr="00560C50">
        <w:rPr>
          <w:rFonts w:ascii="Segoe UI" w:hAnsi="Segoe UI" w:cs="Segoe UI"/>
          <w:sz w:val="23"/>
          <w:szCs w:val="23"/>
        </w:rPr>
        <w:t xml:space="preserve"> accept</w:t>
      </w:r>
      <w:r w:rsidR="00837A93">
        <w:rPr>
          <w:rFonts w:ascii="Segoe UI" w:hAnsi="Segoe UI" w:cs="Segoe UI"/>
          <w:sz w:val="23"/>
          <w:szCs w:val="23"/>
        </w:rPr>
        <w:t>ed the</w:t>
      </w:r>
      <w:r w:rsidR="00F418E0" w:rsidRPr="00560C50">
        <w:rPr>
          <w:rFonts w:ascii="Segoe UI" w:hAnsi="Segoe UI" w:cs="Segoe UI"/>
          <w:sz w:val="23"/>
          <w:szCs w:val="23"/>
        </w:rPr>
        <w:t xml:space="preserve"> recommendation to termina</w:t>
      </w:r>
      <w:r w:rsidRPr="00560C50">
        <w:rPr>
          <w:rFonts w:ascii="Segoe UI" w:hAnsi="Segoe UI" w:cs="Segoe UI"/>
          <w:sz w:val="23"/>
          <w:szCs w:val="23"/>
        </w:rPr>
        <w:t xml:space="preserve">te all five working agreements and agreed to the next step to contact the four remaining agencies (CA Department of Fish &amp; Wildlife has already been contacted) to ensure acceptance to terminate.  An </w:t>
      </w:r>
      <w:r w:rsidR="00F418E0" w:rsidRPr="00560C50">
        <w:rPr>
          <w:rFonts w:ascii="Segoe UI" w:hAnsi="Segoe UI" w:cs="Segoe UI"/>
          <w:sz w:val="23"/>
          <w:szCs w:val="23"/>
        </w:rPr>
        <w:t xml:space="preserve">update </w:t>
      </w:r>
      <w:r w:rsidR="00837A93">
        <w:rPr>
          <w:rFonts w:ascii="Segoe UI" w:hAnsi="Segoe UI" w:cs="Segoe UI"/>
          <w:sz w:val="23"/>
          <w:szCs w:val="23"/>
        </w:rPr>
        <w:t>will</w:t>
      </w:r>
      <w:r w:rsidR="00837A93" w:rsidRPr="00560C50">
        <w:rPr>
          <w:rFonts w:ascii="Segoe UI" w:hAnsi="Segoe UI" w:cs="Segoe UI"/>
          <w:sz w:val="23"/>
          <w:szCs w:val="23"/>
        </w:rPr>
        <w:t xml:space="preserve"> </w:t>
      </w:r>
      <w:r w:rsidR="00F418E0" w:rsidRPr="00560C50">
        <w:rPr>
          <w:rFonts w:ascii="Segoe UI" w:hAnsi="Segoe UI" w:cs="Segoe UI"/>
          <w:sz w:val="23"/>
          <w:szCs w:val="23"/>
        </w:rPr>
        <w:t>be provided on May 2018 call.</w:t>
      </w:r>
    </w:p>
    <w:p w:rsidR="00483047" w:rsidRPr="00560C50" w:rsidRDefault="008A0DAC" w:rsidP="00AE6283">
      <w:pPr>
        <w:pStyle w:val="ListParagraph"/>
        <w:numPr>
          <w:ilvl w:val="0"/>
          <w:numId w:val="22"/>
        </w:numPr>
        <w:spacing w:after="0" w:line="240" w:lineRule="auto"/>
        <w:ind w:left="900"/>
        <w:rPr>
          <w:rFonts w:ascii="Segoe UI" w:hAnsi="Segoe UI" w:cs="Segoe UI"/>
          <w:sz w:val="23"/>
          <w:szCs w:val="23"/>
        </w:rPr>
      </w:pPr>
      <w:r w:rsidRPr="00560C50">
        <w:rPr>
          <w:rFonts w:ascii="Segoe UI" w:hAnsi="Segoe UI" w:cs="Segoe UI"/>
          <w:sz w:val="23"/>
          <w:szCs w:val="23"/>
        </w:rPr>
        <w:t>Colonel Johns</w:t>
      </w:r>
      <w:r w:rsidR="00837A93">
        <w:rPr>
          <w:rFonts w:ascii="Segoe UI" w:hAnsi="Segoe UI" w:cs="Segoe UI"/>
          <w:sz w:val="23"/>
          <w:szCs w:val="23"/>
        </w:rPr>
        <w:t>t</w:t>
      </w:r>
      <w:r w:rsidRPr="00560C50">
        <w:rPr>
          <w:rFonts w:ascii="Segoe UI" w:hAnsi="Segoe UI" w:cs="Segoe UI"/>
          <w:sz w:val="23"/>
          <w:szCs w:val="23"/>
        </w:rPr>
        <w:t xml:space="preserve">on briefed progress on the WRP Website (wrpinfo.org) which </w:t>
      </w:r>
      <w:r w:rsidR="00837A93">
        <w:rPr>
          <w:rFonts w:ascii="Segoe UI" w:hAnsi="Segoe UI" w:cs="Segoe UI"/>
          <w:sz w:val="23"/>
          <w:szCs w:val="23"/>
        </w:rPr>
        <w:t xml:space="preserve">was updated </w:t>
      </w:r>
      <w:r w:rsidRPr="00560C50">
        <w:rPr>
          <w:rFonts w:ascii="Segoe UI" w:hAnsi="Segoe UI" w:cs="Segoe UI"/>
          <w:sz w:val="23"/>
          <w:szCs w:val="23"/>
        </w:rPr>
        <w:t xml:space="preserve">October 2017. </w:t>
      </w:r>
      <w:r w:rsidR="002B6C9B" w:rsidRPr="00560C50">
        <w:rPr>
          <w:rFonts w:ascii="Segoe UI" w:hAnsi="Segoe UI" w:cs="Segoe UI"/>
          <w:sz w:val="23"/>
          <w:szCs w:val="23"/>
        </w:rPr>
        <w:t xml:space="preserve">Ms. </w:t>
      </w:r>
      <w:r w:rsidR="003D71AE" w:rsidRPr="00560C50">
        <w:rPr>
          <w:rFonts w:ascii="Segoe UI" w:hAnsi="Segoe UI" w:cs="Segoe UI"/>
          <w:sz w:val="23"/>
          <w:szCs w:val="23"/>
        </w:rPr>
        <w:t xml:space="preserve">Kristin </w:t>
      </w:r>
      <w:r w:rsidR="00626F2F" w:rsidRPr="00560C50">
        <w:rPr>
          <w:rFonts w:ascii="Segoe UI" w:hAnsi="Segoe UI" w:cs="Segoe UI"/>
          <w:sz w:val="23"/>
          <w:szCs w:val="23"/>
        </w:rPr>
        <w:t>Thomasgard-Spence</w:t>
      </w:r>
      <w:r w:rsidR="00BD7C3A" w:rsidRPr="00560C50">
        <w:rPr>
          <w:rFonts w:ascii="Segoe UI" w:hAnsi="Segoe UI" w:cs="Segoe UI"/>
          <w:sz w:val="23"/>
          <w:szCs w:val="23"/>
        </w:rPr>
        <w:t xml:space="preserve"> </w:t>
      </w:r>
      <w:r w:rsidRPr="00560C50">
        <w:rPr>
          <w:rFonts w:ascii="Segoe UI" w:hAnsi="Segoe UI" w:cs="Segoe UI"/>
          <w:sz w:val="23"/>
          <w:szCs w:val="23"/>
        </w:rPr>
        <w:t xml:space="preserve">noted there continue to be refinements to the website, such as </w:t>
      </w:r>
      <w:r w:rsidR="00483047" w:rsidRPr="00560C50">
        <w:rPr>
          <w:rFonts w:ascii="Segoe UI" w:hAnsi="Segoe UI" w:cs="Segoe UI"/>
          <w:sz w:val="23"/>
          <w:szCs w:val="23"/>
        </w:rPr>
        <w:t>a search functionality</w:t>
      </w:r>
      <w:r w:rsidR="00837A93">
        <w:rPr>
          <w:rFonts w:ascii="Segoe UI" w:hAnsi="Segoe UI" w:cs="Segoe UI"/>
          <w:sz w:val="23"/>
          <w:szCs w:val="23"/>
        </w:rPr>
        <w:t>, by key term or organization,</w:t>
      </w:r>
      <w:r w:rsidR="00483047" w:rsidRPr="00560C50">
        <w:rPr>
          <w:rFonts w:ascii="Segoe UI" w:hAnsi="Segoe UI" w:cs="Segoe UI"/>
          <w:sz w:val="23"/>
          <w:szCs w:val="23"/>
        </w:rPr>
        <w:t xml:space="preserve"> </w:t>
      </w:r>
      <w:r w:rsidR="00837A93">
        <w:rPr>
          <w:rFonts w:ascii="Segoe UI" w:hAnsi="Segoe UI" w:cs="Segoe UI"/>
          <w:sz w:val="23"/>
          <w:szCs w:val="23"/>
        </w:rPr>
        <w:t>on</w:t>
      </w:r>
      <w:r w:rsidR="00483047" w:rsidRPr="00560C50">
        <w:rPr>
          <w:rFonts w:ascii="Segoe UI" w:hAnsi="Segoe UI" w:cs="Segoe UI"/>
          <w:sz w:val="23"/>
          <w:szCs w:val="23"/>
        </w:rPr>
        <w:t xml:space="preserve"> the GIS page. </w:t>
      </w:r>
    </w:p>
    <w:p w:rsidR="00BC5748" w:rsidRPr="00560C50" w:rsidRDefault="00A84407" w:rsidP="00560C50">
      <w:pPr>
        <w:pStyle w:val="ListParagraph"/>
        <w:numPr>
          <w:ilvl w:val="0"/>
          <w:numId w:val="1"/>
        </w:numPr>
        <w:spacing w:after="0" w:line="240" w:lineRule="auto"/>
        <w:rPr>
          <w:rFonts w:ascii="Segoe UI" w:hAnsi="Segoe UI" w:cs="Segoe UI"/>
          <w:b/>
          <w:sz w:val="23"/>
          <w:szCs w:val="23"/>
        </w:rPr>
      </w:pPr>
      <w:r w:rsidRPr="00560C50">
        <w:rPr>
          <w:rFonts w:ascii="Segoe UI" w:hAnsi="Segoe UI" w:cs="Segoe UI"/>
          <w:b/>
          <w:sz w:val="23"/>
          <w:szCs w:val="23"/>
        </w:rPr>
        <w:t>WR</w:t>
      </w:r>
      <w:r w:rsidR="00146032" w:rsidRPr="00560C50">
        <w:rPr>
          <w:rFonts w:ascii="Segoe UI" w:hAnsi="Segoe UI" w:cs="Segoe UI"/>
          <w:b/>
          <w:sz w:val="23"/>
          <w:szCs w:val="23"/>
        </w:rPr>
        <w:t xml:space="preserve">P </w:t>
      </w:r>
      <w:r w:rsidR="00155347" w:rsidRPr="00560C50">
        <w:rPr>
          <w:rFonts w:ascii="Segoe UI" w:hAnsi="Segoe UI" w:cs="Segoe UI"/>
          <w:b/>
          <w:sz w:val="23"/>
          <w:szCs w:val="23"/>
        </w:rPr>
        <w:t>Plans for 2018</w:t>
      </w:r>
      <w:r w:rsidR="00146032" w:rsidRPr="00560C50">
        <w:rPr>
          <w:rFonts w:ascii="Segoe UI" w:hAnsi="Segoe UI" w:cs="Segoe UI"/>
          <w:b/>
          <w:sz w:val="23"/>
          <w:szCs w:val="23"/>
        </w:rPr>
        <w:t xml:space="preserve"> </w:t>
      </w:r>
      <w:r w:rsidRPr="00560C50">
        <w:rPr>
          <w:rFonts w:ascii="Segoe UI" w:hAnsi="Segoe UI" w:cs="Segoe UI"/>
          <w:b/>
          <w:sz w:val="23"/>
          <w:szCs w:val="23"/>
        </w:rPr>
        <w:t xml:space="preserve"> </w:t>
      </w:r>
    </w:p>
    <w:p w:rsidR="00F029A2" w:rsidRPr="00560C50" w:rsidRDefault="00D428C7" w:rsidP="00AE6283">
      <w:pPr>
        <w:pStyle w:val="ListParagraph"/>
        <w:numPr>
          <w:ilvl w:val="0"/>
          <w:numId w:val="25"/>
        </w:numPr>
        <w:spacing w:after="0" w:line="240" w:lineRule="auto"/>
        <w:ind w:left="900"/>
        <w:rPr>
          <w:rFonts w:ascii="Segoe UI" w:hAnsi="Segoe UI" w:cs="Segoe UI"/>
          <w:sz w:val="23"/>
          <w:szCs w:val="23"/>
        </w:rPr>
      </w:pPr>
      <w:r w:rsidRPr="00560C50">
        <w:rPr>
          <w:rFonts w:ascii="Segoe UI" w:hAnsi="Segoe UI" w:cs="Segoe UI"/>
          <w:sz w:val="23"/>
          <w:szCs w:val="23"/>
          <w:u w:val="single"/>
        </w:rPr>
        <w:t>WRP SC schedule:</w:t>
      </w:r>
      <w:r w:rsidRPr="00560C50">
        <w:rPr>
          <w:rFonts w:ascii="Segoe UI" w:hAnsi="Segoe UI" w:cs="Segoe UI"/>
          <w:sz w:val="23"/>
          <w:szCs w:val="23"/>
        </w:rPr>
        <w:t xml:space="preserve"> </w:t>
      </w:r>
      <w:r w:rsidR="008A0DAC" w:rsidRPr="00560C50">
        <w:rPr>
          <w:rFonts w:ascii="Segoe UI" w:hAnsi="Segoe UI" w:cs="Segoe UI"/>
          <w:sz w:val="23"/>
          <w:szCs w:val="23"/>
        </w:rPr>
        <w:t>Ms. Duffy noted that based on input the best date</w:t>
      </w:r>
      <w:r w:rsidR="00837A93">
        <w:rPr>
          <w:rFonts w:ascii="Segoe UI" w:hAnsi="Segoe UI" w:cs="Segoe UI"/>
          <w:sz w:val="23"/>
          <w:szCs w:val="23"/>
        </w:rPr>
        <w:t>s</w:t>
      </w:r>
      <w:r w:rsidR="008A0DAC" w:rsidRPr="00560C50">
        <w:rPr>
          <w:rFonts w:ascii="Segoe UI" w:hAnsi="Segoe UI" w:cs="Segoe UI"/>
          <w:sz w:val="23"/>
          <w:szCs w:val="23"/>
        </w:rPr>
        <w:t xml:space="preserve"> and time</w:t>
      </w:r>
      <w:r w:rsidR="00837A93">
        <w:rPr>
          <w:rFonts w:ascii="Segoe UI" w:hAnsi="Segoe UI" w:cs="Segoe UI"/>
          <w:sz w:val="23"/>
          <w:szCs w:val="23"/>
        </w:rPr>
        <w:t>s</w:t>
      </w:r>
      <w:r w:rsidR="008A0DAC" w:rsidRPr="00560C50">
        <w:rPr>
          <w:rFonts w:ascii="Segoe UI" w:hAnsi="Segoe UI" w:cs="Segoe UI"/>
          <w:sz w:val="23"/>
          <w:szCs w:val="23"/>
        </w:rPr>
        <w:t xml:space="preserve"> for the next WRP SC calls </w:t>
      </w:r>
      <w:r w:rsidR="00837A93">
        <w:rPr>
          <w:rFonts w:ascii="Segoe UI" w:hAnsi="Segoe UI" w:cs="Segoe UI"/>
          <w:sz w:val="23"/>
          <w:szCs w:val="23"/>
        </w:rPr>
        <w:t>are</w:t>
      </w:r>
      <w:r w:rsidR="008A0DAC" w:rsidRPr="00560C50">
        <w:rPr>
          <w:rFonts w:ascii="Segoe UI" w:hAnsi="Segoe UI" w:cs="Segoe UI"/>
          <w:sz w:val="23"/>
          <w:szCs w:val="23"/>
        </w:rPr>
        <w:t xml:space="preserve"> </w:t>
      </w:r>
      <w:r w:rsidR="00F029A2" w:rsidRPr="00560C50">
        <w:rPr>
          <w:rFonts w:ascii="Segoe UI" w:hAnsi="Segoe UI" w:cs="Segoe UI"/>
          <w:sz w:val="23"/>
          <w:szCs w:val="23"/>
        </w:rPr>
        <w:t>May 18 and July 25 from 10-11 Pacific</w:t>
      </w:r>
      <w:r w:rsidR="008A0DAC" w:rsidRPr="00560C50">
        <w:rPr>
          <w:rFonts w:ascii="Segoe UI" w:hAnsi="Segoe UI" w:cs="Segoe UI"/>
          <w:sz w:val="23"/>
          <w:szCs w:val="23"/>
        </w:rPr>
        <w:t xml:space="preserve">.  She also offered that it appears the best date for the WRP SC in-person meeting with Committee Co-Chairs is </w:t>
      </w:r>
      <w:r w:rsidR="00F029A2" w:rsidRPr="00560C50">
        <w:rPr>
          <w:rFonts w:ascii="Segoe UI" w:hAnsi="Segoe UI" w:cs="Segoe UI"/>
          <w:sz w:val="23"/>
          <w:szCs w:val="23"/>
        </w:rPr>
        <w:t>Friday</w:t>
      </w:r>
      <w:r w:rsidR="00837A93">
        <w:rPr>
          <w:rFonts w:ascii="Segoe UI" w:hAnsi="Segoe UI" w:cs="Segoe UI"/>
          <w:sz w:val="23"/>
          <w:szCs w:val="23"/>
        </w:rPr>
        <w:t>,</w:t>
      </w:r>
      <w:r w:rsidR="008A0DAC" w:rsidRPr="00560C50">
        <w:rPr>
          <w:rFonts w:ascii="Segoe UI" w:hAnsi="Segoe UI" w:cs="Segoe UI"/>
          <w:sz w:val="23"/>
          <w:szCs w:val="23"/>
        </w:rPr>
        <w:t xml:space="preserve"> September 21 from 8:30-3:00PM.  Discussion ensued about the feasibility of having the meeting on a military installation</w:t>
      </w:r>
      <w:r w:rsidR="00590400" w:rsidRPr="00560C50">
        <w:rPr>
          <w:rFonts w:ascii="Segoe UI" w:hAnsi="Segoe UI" w:cs="Segoe UI"/>
          <w:sz w:val="23"/>
          <w:szCs w:val="23"/>
        </w:rPr>
        <w:t xml:space="preserve">.  Many </w:t>
      </w:r>
      <w:r w:rsidR="00837A93">
        <w:rPr>
          <w:rFonts w:ascii="Segoe UI" w:hAnsi="Segoe UI" w:cs="Segoe UI"/>
          <w:sz w:val="23"/>
          <w:szCs w:val="23"/>
        </w:rPr>
        <w:t>locations were</w:t>
      </w:r>
      <w:r w:rsidR="00837A93" w:rsidRPr="00560C50">
        <w:rPr>
          <w:rFonts w:ascii="Segoe UI" w:hAnsi="Segoe UI" w:cs="Segoe UI"/>
          <w:sz w:val="23"/>
          <w:szCs w:val="23"/>
        </w:rPr>
        <w:t xml:space="preserve"> </w:t>
      </w:r>
      <w:r w:rsidR="00590400" w:rsidRPr="00560C50">
        <w:rPr>
          <w:rFonts w:ascii="Segoe UI" w:hAnsi="Segoe UI" w:cs="Segoe UI"/>
          <w:sz w:val="23"/>
          <w:szCs w:val="23"/>
        </w:rPr>
        <w:t>sugges</w:t>
      </w:r>
      <w:r w:rsidR="00837A93">
        <w:rPr>
          <w:rFonts w:ascii="Segoe UI" w:hAnsi="Segoe UI" w:cs="Segoe UI"/>
          <w:sz w:val="23"/>
          <w:szCs w:val="23"/>
        </w:rPr>
        <w:t>ted</w:t>
      </w:r>
      <w:r w:rsidR="00590400" w:rsidRPr="00560C50">
        <w:rPr>
          <w:rFonts w:ascii="Segoe UI" w:hAnsi="Segoe UI" w:cs="Segoe UI"/>
          <w:sz w:val="23"/>
          <w:szCs w:val="23"/>
        </w:rPr>
        <w:t xml:space="preserve"> (</w:t>
      </w:r>
      <w:r w:rsidR="00837A93">
        <w:rPr>
          <w:rFonts w:ascii="Segoe UI" w:hAnsi="Segoe UI" w:cs="Segoe UI"/>
          <w:sz w:val="23"/>
          <w:szCs w:val="23"/>
        </w:rPr>
        <w:t xml:space="preserve">e.g., </w:t>
      </w:r>
      <w:r w:rsidR="00590400" w:rsidRPr="00560C50">
        <w:rPr>
          <w:rFonts w:ascii="Segoe UI" w:hAnsi="Segoe UI" w:cs="Segoe UI"/>
          <w:sz w:val="23"/>
          <w:szCs w:val="23"/>
        </w:rPr>
        <w:t xml:space="preserve">Camp Pendleton if time permitted; Buckley AFB for its meeting facility).  </w:t>
      </w:r>
    </w:p>
    <w:p w:rsidR="00D428C7" w:rsidRPr="00560C50" w:rsidRDefault="00D428C7" w:rsidP="00AE6283">
      <w:pPr>
        <w:pStyle w:val="ListParagraph"/>
        <w:numPr>
          <w:ilvl w:val="0"/>
          <w:numId w:val="2"/>
        </w:numPr>
        <w:spacing w:after="0" w:line="240" w:lineRule="auto"/>
        <w:ind w:left="900"/>
        <w:rPr>
          <w:rFonts w:ascii="Segoe UI" w:hAnsi="Segoe UI" w:cs="Segoe UI"/>
          <w:sz w:val="23"/>
          <w:szCs w:val="23"/>
        </w:rPr>
      </w:pPr>
      <w:r w:rsidRPr="00560C50">
        <w:rPr>
          <w:rFonts w:ascii="Segoe UI" w:hAnsi="Segoe UI" w:cs="Segoe UI"/>
          <w:sz w:val="23"/>
          <w:szCs w:val="23"/>
        </w:rPr>
        <w:t xml:space="preserve">Ms. Duffy briefly highlighted the draft document </w:t>
      </w:r>
      <w:r w:rsidR="00837A93">
        <w:rPr>
          <w:rFonts w:ascii="Segoe UI" w:hAnsi="Segoe UI" w:cs="Segoe UI"/>
          <w:sz w:val="23"/>
          <w:szCs w:val="23"/>
        </w:rPr>
        <w:t>with the</w:t>
      </w:r>
      <w:r w:rsidR="00837A93" w:rsidRPr="00560C50">
        <w:rPr>
          <w:rFonts w:ascii="Segoe UI" w:hAnsi="Segoe UI" w:cs="Segoe UI"/>
          <w:sz w:val="23"/>
          <w:szCs w:val="23"/>
        </w:rPr>
        <w:t xml:space="preserve"> </w:t>
      </w:r>
      <w:r w:rsidRPr="00560C50">
        <w:rPr>
          <w:rFonts w:ascii="Segoe UI" w:hAnsi="Segoe UI" w:cs="Segoe UI"/>
          <w:sz w:val="23"/>
          <w:szCs w:val="23"/>
        </w:rPr>
        <w:t xml:space="preserve">WRP schedule and tasks and asked for input.  </w:t>
      </w:r>
      <w:r w:rsidR="006A7FA8" w:rsidRPr="00560C50">
        <w:rPr>
          <w:rFonts w:ascii="Segoe UI" w:hAnsi="Segoe UI" w:cs="Segoe UI"/>
          <w:sz w:val="23"/>
          <w:szCs w:val="23"/>
        </w:rPr>
        <w:t xml:space="preserve">The concept is </w:t>
      </w:r>
      <w:r w:rsidR="007D46E7">
        <w:rPr>
          <w:rFonts w:ascii="Segoe UI" w:hAnsi="Segoe UI" w:cs="Segoe UI"/>
          <w:sz w:val="23"/>
          <w:szCs w:val="23"/>
        </w:rPr>
        <w:t>to</w:t>
      </w:r>
      <w:r w:rsidR="006A7FA8" w:rsidRPr="00560C50">
        <w:rPr>
          <w:rFonts w:ascii="Segoe UI" w:hAnsi="Segoe UI" w:cs="Segoe UI"/>
          <w:sz w:val="23"/>
          <w:szCs w:val="23"/>
        </w:rPr>
        <w:t xml:space="preserve"> assist members </w:t>
      </w:r>
      <w:r w:rsidR="007D46E7">
        <w:rPr>
          <w:rFonts w:ascii="Segoe UI" w:hAnsi="Segoe UI" w:cs="Segoe UI"/>
          <w:sz w:val="23"/>
          <w:szCs w:val="23"/>
        </w:rPr>
        <w:t>by providing better</w:t>
      </w:r>
      <w:r w:rsidR="006A7FA8" w:rsidRPr="00560C50">
        <w:rPr>
          <w:rFonts w:ascii="Segoe UI" w:hAnsi="Segoe UI" w:cs="Segoe UI"/>
          <w:sz w:val="23"/>
          <w:szCs w:val="23"/>
        </w:rPr>
        <w:t xml:space="preserve"> information on WRP efforts and status; the document would be updated quarterly (prior to WRP SC call/meeting).  </w:t>
      </w:r>
      <w:r w:rsidRPr="00560C50">
        <w:rPr>
          <w:rFonts w:ascii="Segoe UI" w:hAnsi="Segoe UI" w:cs="Segoe UI"/>
          <w:sz w:val="23"/>
          <w:szCs w:val="23"/>
        </w:rPr>
        <w:t>The following tabs were highlighted:</w:t>
      </w:r>
    </w:p>
    <w:p w:rsidR="00D428C7" w:rsidRPr="00560C50" w:rsidRDefault="00D428C7" w:rsidP="00AE6283">
      <w:pPr>
        <w:pStyle w:val="ListParagraph"/>
        <w:numPr>
          <w:ilvl w:val="1"/>
          <w:numId w:val="2"/>
        </w:numPr>
        <w:spacing w:after="0" w:line="240" w:lineRule="auto"/>
        <w:ind w:left="1350" w:hanging="270"/>
        <w:rPr>
          <w:rFonts w:ascii="Segoe UI" w:hAnsi="Segoe UI" w:cs="Segoe UI"/>
          <w:sz w:val="23"/>
          <w:szCs w:val="23"/>
        </w:rPr>
      </w:pPr>
      <w:r w:rsidRPr="00560C50">
        <w:rPr>
          <w:rFonts w:ascii="Segoe UI" w:hAnsi="Segoe UI" w:cs="Segoe UI"/>
          <w:sz w:val="23"/>
          <w:szCs w:val="23"/>
          <w:u w:val="single"/>
        </w:rPr>
        <w:lastRenderedPageBreak/>
        <w:t>WRP Schedule:</w:t>
      </w:r>
      <w:r w:rsidRPr="00560C50">
        <w:rPr>
          <w:rFonts w:ascii="Segoe UI" w:hAnsi="Segoe UI" w:cs="Segoe UI"/>
          <w:sz w:val="23"/>
          <w:szCs w:val="23"/>
        </w:rPr>
        <w:t xml:space="preserve"> includes information on WRP SC and Committee meetings as well as key partner events.</w:t>
      </w:r>
    </w:p>
    <w:p w:rsidR="00D428C7" w:rsidRPr="00560C50" w:rsidRDefault="00D428C7" w:rsidP="00AE6283">
      <w:pPr>
        <w:pStyle w:val="ListParagraph"/>
        <w:numPr>
          <w:ilvl w:val="1"/>
          <w:numId w:val="2"/>
        </w:numPr>
        <w:spacing w:after="0" w:line="240" w:lineRule="auto"/>
        <w:ind w:left="1350" w:hanging="270"/>
        <w:rPr>
          <w:rFonts w:ascii="Segoe UI" w:hAnsi="Segoe UI" w:cs="Segoe UI"/>
          <w:sz w:val="23"/>
          <w:szCs w:val="23"/>
        </w:rPr>
      </w:pPr>
      <w:r w:rsidRPr="00560C50">
        <w:rPr>
          <w:rFonts w:ascii="Segoe UI" w:hAnsi="Segoe UI" w:cs="Segoe UI"/>
          <w:sz w:val="23"/>
          <w:szCs w:val="23"/>
          <w:u w:val="single"/>
        </w:rPr>
        <w:t>WRP SC:</w:t>
      </w:r>
      <w:r w:rsidRPr="00560C50">
        <w:rPr>
          <w:rFonts w:ascii="Segoe UI" w:hAnsi="Segoe UI" w:cs="Segoe UI"/>
          <w:sz w:val="23"/>
          <w:szCs w:val="23"/>
        </w:rPr>
        <w:t xml:space="preserve"> Ongoing responsibilities and 2017-2018 Tasks with notes/status &amp; hurdles</w:t>
      </w:r>
    </w:p>
    <w:p w:rsidR="00D428C7" w:rsidRPr="00560C50" w:rsidRDefault="00D428C7" w:rsidP="00AE6283">
      <w:pPr>
        <w:pStyle w:val="ListParagraph"/>
        <w:numPr>
          <w:ilvl w:val="1"/>
          <w:numId w:val="2"/>
        </w:numPr>
        <w:spacing w:after="0" w:line="240" w:lineRule="auto"/>
        <w:ind w:left="1350" w:hanging="270"/>
        <w:rPr>
          <w:rFonts w:ascii="Segoe UI" w:hAnsi="Segoe UI" w:cs="Segoe UI"/>
          <w:sz w:val="23"/>
          <w:szCs w:val="23"/>
        </w:rPr>
      </w:pPr>
      <w:r w:rsidRPr="00560C50">
        <w:rPr>
          <w:rFonts w:ascii="Segoe UI" w:hAnsi="Segoe UI" w:cs="Segoe UI"/>
          <w:sz w:val="23"/>
          <w:szCs w:val="23"/>
          <w:u w:val="single"/>
        </w:rPr>
        <w:t>GIS:</w:t>
      </w:r>
      <w:r w:rsidRPr="00560C50">
        <w:rPr>
          <w:rFonts w:ascii="Segoe UI" w:hAnsi="Segoe UI" w:cs="Segoe UI"/>
          <w:sz w:val="23"/>
          <w:szCs w:val="23"/>
        </w:rPr>
        <w:t xml:space="preserve"> WRP SC Subcommittee on GIS and WRP GIS Support Group (tasks) with notes/status and hurdles along with identified WRP Committee GIS Needs.</w:t>
      </w:r>
    </w:p>
    <w:p w:rsidR="00F029A2" w:rsidRPr="00560C50" w:rsidRDefault="00D428C7" w:rsidP="00AE6283">
      <w:pPr>
        <w:pStyle w:val="ListParagraph"/>
        <w:numPr>
          <w:ilvl w:val="1"/>
          <w:numId w:val="2"/>
        </w:numPr>
        <w:spacing w:after="0" w:line="240" w:lineRule="auto"/>
        <w:ind w:left="1350" w:hanging="270"/>
        <w:rPr>
          <w:rFonts w:ascii="Segoe UI" w:hAnsi="Segoe UI" w:cs="Segoe UI"/>
          <w:sz w:val="23"/>
          <w:szCs w:val="23"/>
        </w:rPr>
      </w:pPr>
      <w:r w:rsidRPr="00560C50">
        <w:rPr>
          <w:rFonts w:ascii="Segoe UI" w:hAnsi="Segoe UI" w:cs="Segoe UI"/>
          <w:sz w:val="23"/>
          <w:szCs w:val="23"/>
        </w:rPr>
        <w:t xml:space="preserve"> </w:t>
      </w:r>
      <w:r w:rsidR="00F16529" w:rsidRPr="00560C50">
        <w:rPr>
          <w:rFonts w:ascii="Segoe UI" w:hAnsi="Segoe UI" w:cs="Segoe UI"/>
          <w:sz w:val="23"/>
          <w:szCs w:val="23"/>
          <w:u w:val="single"/>
        </w:rPr>
        <w:t>2017-2018 Priority:</w:t>
      </w:r>
      <w:r w:rsidR="00F16529" w:rsidRPr="00560C50">
        <w:rPr>
          <w:rFonts w:ascii="Segoe UI" w:hAnsi="Segoe UI" w:cs="Segoe UI"/>
          <w:sz w:val="23"/>
          <w:szCs w:val="23"/>
        </w:rPr>
        <w:t xml:space="preserve"> Advancing Regional Strategies </w:t>
      </w:r>
      <w:r w:rsidRPr="00560C50">
        <w:rPr>
          <w:rFonts w:ascii="Segoe UI" w:hAnsi="Segoe UI" w:cs="Segoe UI"/>
          <w:sz w:val="23"/>
          <w:szCs w:val="23"/>
        </w:rPr>
        <w:t>and associated WRP Committee Tasks with notes/status &amp; hurdles</w:t>
      </w:r>
    </w:p>
    <w:p w:rsidR="00D428C7" w:rsidRPr="00560C50" w:rsidRDefault="00D428C7" w:rsidP="00AE6283">
      <w:pPr>
        <w:pStyle w:val="ListParagraph"/>
        <w:numPr>
          <w:ilvl w:val="1"/>
          <w:numId w:val="2"/>
        </w:numPr>
        <w:spacing w:after="0" w:line="240" w:lineRule="auto"/>
        <w:ind w:left="1350" w:hanging="270"/>
        <w:rPr>
          <w:rFonts w:ascii="Segoe UI" w:hAnsi="Segoe UI" w:cs="Segoe UI"/>
          <w:sz w:val="23"/>
          <w:szCs w:val="23"/>
        </w:rPr>
      </w:pPr>
      <w:r w:rsidRPr="00560C50">
        <w:rPr>
          <w:rFonts w:ascii="Segoe UI" w:hAnsi="Segoe UI" w:cs="Segoe UI"/>
          <w:sz w:val="23"/>
          <w:szCs w:val="23"/>
          <w:u w:val="single"/>
        </w:rPr>
        <w:t>Working Groups</w:t>
      </w:r>
      <w:r w:rsidRPr="00560C50">
        <w:rPr>
          <w:rFonts w:ascii="Segoe UI" w:hAnsi="Segoe UI" w:cs="Segoe UI"/>
          <w:sz w:val="23"/>
          <w:szCs w:val="23"/>
        </w:rPr>
        <w:t>:</w:t>
      </w:r>
      <w:r w:rsidR="006A7FA8" w:rsidRPr="00560C50">
        <w:rPr>
          <w:rFonts w:ascii="Segoe UI" w:hAnsi="Segoe UI" w:cs="Segoe UI"/>
          <w:sz w:val="23"/>
          <w:szCs w:val="23"/>
        </w:rPr>
        <w:t xml:space="preserve"> with notes/status &amp; hurdles</w:t>
      </w:r>
    </w:p>
    <w:p w:rsidR="00F16529" w:rsidRPr="00560C50" w:rsidRDefault="00F16529" w:rsidP="00AE6283">
      <w:pPr>
        <w:pStyle w:val="ListParagraph"/>
        <w:numPr>
          <w:ilvl w:val="0"/>
          <w:numId w:val="2"/>
        </w:numPr>
        <w:spacing w:after="0" w:line="240" w:lineRule="auto"/>
        <w:ind w:left="990"/>
        <w:rPr>
          <w:rFonts w:ascii="Segoe UI" w:hAnsi="Segoe UI" w:cs="Segoe UI"/>
          <w:sz w:val="23"/>
          <w:szCs w:val="23"/>
        </w:rPr>
      </w:pPr>
      <w:r w:rsidRPr="00560C50">
        <w:rPr>
          <w:rFonts w:ascii="Segoe UI" w:hAnsi="Segoe UI" w:cs="Segoe UI"/>
          <w:sz w:val="23"/>
          <w:szCs w:val="23"/>
          <w:u w:val="single"/>
        </w:rPr>
        <w:t>Committee Updates</w:t>
      </w:r>
      <w:r w:rsidR="006A7FA8" w:rsidRPr="00560C50">
        <w:rPr>
          <w:rFonts w:ascii="Segoe UI" w:hAnsi="Segoe UI" w:cs="Segoe UI"/>
          <w:sz w:val="23"/>
          <w:szCs w:val="23"/>
          <w:u w:val="single"/>
        </w:rPr>
        <w:t xml:space="preserve"> (provided very briefly due to lack of time):</w:t>
      </w:r>
    </w:p>
    <w:p w:rsidR="006A7FA8" w:rsidRPr="00560C50" w:rsidRDefault="006A7FA8" w:rsidP="00AE6283">
      <w:pPr>
        <w:pStyle w:val="ListParagraph"/>
        <w:numPr>
          <w:ilvl w:val="1"/>
          <w:numId w:val="2"/>
        </w:numPr>
        <w:spacing w:after="0" w:line="240" w:lineRule="auto"/>
        <w:ind w:left="1440"/>
        <w:rPr>
          <w:rFonts w:ascii="Segoe UI" w:hAnsi="Segoe UI" w:cs="Segoe UI"/>
          <w:sz w:val="23"/>
          <w:szCs w:val="23"/>
        </w:rPr>
      </w:pPr>
      <w:r w:rsidRPr="00560C50">
        <w:rPr>
          <w:rFonts w:ascii="Segoe UI" w:hAnsi="Segoe UI" w:cs="Segoe UI"/>
          <w:sz w:val="23"/>
          <w:szCs w:val="23"/>
        </w:rPr>
        <w:t>Mr. Bartridge</w:t>
      </w:r>
      <w:r w:rsidR="007D46E7">
        <w:rPr>
          <w:rFonts w:ascii="Segoe UI" w:hAnsi="Segoe UI" w:cs="Segoe UI"/>
          <w:sz w:val="23"/>
          <w:szCs w:val="23"/>
        </w:rPr>
        <w:t>-</w:t>
      </w:r>
      <w:r w:rsidRPr="00560C50">
        <w:rPr>
          <w:rFonts w:ascii="Segoe UI" w:hAnsi="Segoe UI" w:cs="Segoe UI"/>
          <w:sz w:val="23"/>
          <w:szCs w:val="23"/>
        </w:rPr>
        <w:t>WRP Energy Committee efforts</w:t>
      </w:r>
      <w:r w:rsidR="007D46E7">
        <w:rPr>
          <w:rFonts w:ascii="Segoe UI" w:hAnsi="Segoe UI" w:cs="Segoe UI"/>
          <w:sz w:val="23"/>
          <w:szCs w:val="23"/>
        </w:rPr>
        <w:t>;</w:t>
      </w:r>
      <w:r w:rsidRPr="00560C50">
        <w:rPr>
          <w:rFonts w:ascii="Segoe UI" w:hAnsi="Segoe UI" w:cs="Segoe UI"/>
          <w:sz w:val="23"/>
          <w:szCs w:val="23"/>
        </w:rPr>
        <w:t xml:space="preserve"> March 9</w:t>
      </w:r>
      <w:r w:rsidRPr="00560C50">
        <w:rPr>
          <w:rFonts w:ascii="Segoe UI" w:hAnsi="Segoe UI" w:cs="Segoe UI"/>
          <w:sz w:val="23"/>
          <w:szCs w:val="23"/>
          <w:vertAlign w:val="superscript"/>
        </w:rPr>
        <w:t>th</w:t>
      </w:r>
      <w:r w:rsidRPr="00560C50">
        <w:rPr>
          <w:rFonts w:ascii="Segoe UI" w:hAnsi="Segoe UI" w:cs="Segoe UI"/>
          <w:sz w:val="23"/>
          <w:szCs w:val="23"/>
        </w:rPr>
        <w:t xml:space="preserve"> webinar featuring the Section 368 Regional Review Project.</w:t>
      </w:r>
    </w:p>
    <w:p w:rsidR="006A7FA8" w:rsidRPr="00560C50" w:rsidRDefault="006A7FA8" w:rsidP="00AE6283">
      <w:pPr>
        <w:pStyle w:val="ListParagraph"/>
        <w:numPr>
          <w:ilvl w:val="1"/>
          <w:numId w:val="2"/>
        </w:numPr>
        <w:spacing w:after="0" w:line="240" w:lineRule="auto"/>
        <w:ind w:left="1440"/>
        <w:rPr>
          <w:rFonts w:ascii="Segoe UI" w:hAnsi="Segoe UI" w:cs="Segoe UI"/>
          <w:sz w:val="23"/>
          <w:szCs w:val="23"/>
        </w:rPr>
      </w:pPr>
      <w:r w:rsidRPr="00560C50">
        <w:rPr>
          <w:rFonts w:ascii="Segoe UI" w:hAnsi="Segoe UI" w:cs="Segoe UI"/>
          <w:sz w:val="23"/>
          <w:szCs w:val="23"/>
        </w:rPr>
        <w:t>Ms. Duffy</w:t>
      </w:r>
      <w:r w:rsidR="007D46E7">
        <w:rPr>
          <w:rFonts w:ascii="Segoe UI" w:hAnsi="Segoe UI" w:cs="Segoe UI"/>
          <w:sz w:val="23"/>
          <w:szCs w:val="23"/>
        </w:rPr>
        <w:t>-</w:t>
      </w:r>
      <w:r w:rsidRPr="00560C50">
        <w:rPr>
          <w:rFonts w:ascii="Segoe UI" w:hAnsi="Segoe UI" w:cs="Segoe UI"/>
          <w:sz w:val="23"/>
          <w:szCs w:val="23"/>
        </w:rPr>
        <w:t>MRHSDP&amp;A Committee efforts</w:t>
      </w:r>
      <w:r w:rsidR="007D46E7">
        <w:rPr>
          <w:rFonts w:ascii="Segoe UI" w:hAnsi="Segoe UI" w:cs="Segoe UI"/>
          <w:sz w:val="23"/>
          <w:szCs w:val="23"/>
        </w:rPr>
        <w:t>;</w:t>
      </w:r>
      <w:r w:rsidRPr="00560C50">
        <w:rPr>
          <w:rFonts w:ascii="Segoe UI" w:hAnsi="Segoe UI" w:cs="Segoe UI"/>
          <w:sz w:val="23"/>
          <w:szCs w:val="23"/>
        </w:rPr>
        <w:t xml:space="preserve"> LtCol Meeker’s leadership with coordinating a DoD aviation webinar.</w:t>
      </w:r>
    </w:p>
    <w:p w:rsidR="006A7FA8" w:rsidRPr="00560C50" w:rsidRDefault="006A7FA8" w:rsidP="00AE6283">
      <w:pPr>
        <w:pStyle w:val="ListParagraph"/>
        <w:numPr>
          <w:ilvl w:val="1"/>
          <w:numId w:val="2"/>
        </w:numPr>
        <w:spacing w:after="0" w:line="240" w:lineRule="auto"/>
        <w:ind w:left="1440"/>
        <w:rPr>
          <w:rFonts w:ascii="Segoe UI" w:hAnsi="Segoe UI" w:cs="Segoe UI"/>
          <w:sz w:val="23"/>
          <w:szCs w:val="23"/>
        </w:rPr>
      </w:pPr>
      <w:r w:rsidRPr="00560C50">
        <w:rPr>
          <w:rFonts w:ascii="Segoe UI" w:hAnsi="Segoe UI" w:cs="Segoe UI"/>
          <w:sz w:val="23"/>
          <w:szCs w:val="23"/>
        </w:rPr>
        <w:t>Mr. Hamilton</w:t>
      </w:r>
      <w:r w:rsidR="007D46E7">
        <w:rPr>
          <w:rFonts w:ascii="Segoe UI" w:hAnsi="Segoe UI" w:cs="Segoe UI"/>
          <w:sz w:val="23"/>
          <w:szCs w:val="23"/>
        </w:rPr>
        <w:t>-</w:t>
      </w:r>
      <w:r w:rsidRPr="00560C50">
        <w:rPr>
          <w:rFonts w:ascii="Segoe UI" w:hAnsi="Segoe UI" w:cs="Segoe UI"/>
          <w:sz w:val="23"/>
          <w:szCs w:val="23"/>
        </w:rPr>
        <w:t xml:space="preserve">WRP Natural Resources Committee next steps focusing on </w:t>
      </w:r>
      <w:r w:rsidR="00560C50" w:rsidRPr="00560C50">
        <w:rPr>
          <w:rFonts w:ascii="Segoe UI" w:hAnsi="Segoe UI" w:cs="Segoe UI"/>
          <w:sz w:val="23"/>
          <w:szCs w:val="23"/>
        </w:rPr>
        <w:t>precluding or delisting species.  The Committee will be sending out an update soon for review and input which will assist to confirm species of interest and partner involvement.  The DoD Natural Resources Program manager has been invited to brief the Committee on CWPRI.</w:t>
      </w:r>
    </w:p>
    <w:p w:rsidR="00560C50" w:rsidRPr="00560C50" w:rsidRDefault="00F16529" w:rsidP="00AE6283">
      <w:pPr>
        <w:pStyle w:val="ListParagraph"/>
        <w:numPr>
          <w:ilvl w:val="0"/>
          <w:numId w:val="2"/>
        </w:numPr>
        <w:spacing w:after="0" w:line="240" w:lineRule="auto"/>
        <w:ind w:left="990"/>
        <w:rPr>
          <w:rFonts w:ascii="Segoe UI" w:hAnsi="Segoe UI" w:cs="Segoe UI"/>
          <w:sz w:val="23"/>
          <w:szCs w:val="23"/>
        </w:rPr>
      </w:pPr>
      <w:r w:rsidRPr="00560C50">
        <w:rPr>
          <w:rFonts w:ascii="Segoe UI" w:hAnsi="Segoe UI" w:cs="Segoe UI"/>
          <w:sz w:val="23"/>
          <w:szCs w:val="23"/>
          <w:u w:val="single"/>
        </w:rPr>
        <w:t>New WRP Workgroups:</w:t>
      </w:r>
      <w:r w:rsidRPr="00560C50">
        <w:rPr>
          <w:rFonts w:ascii="Segoe UI" w:hAnsi="Segoe UI" w:cs="Segoe UI"/>
          <w:sz w:val="23"/>
          <w:szCs w:val="23"/>
        </w:rPr>
        <w:t xml:space="preserve"> </w:t>
      </w:r>
      <w:r w:rsidR="00560C50" w:rsidRPr="00560C50">
        <w:rPr>
          <w:rFonts w:ascii="Segoe UI" w:hAnsi="Segoe UI" w:cs="Segoe UI"/>
          <w:sz w:val="23"/>
          <w:szCs w:val="23"/>
        </w:rPr>
        <w:t>Mr. McGinness stated t</w:t>
      </w:r>
      <w:r w:rsidRPr="00560C50">
        <w:rPr>
          <w:rFonts w:ascii="Segoe UI" w:hAnsi="Segoe UI" w:cs="Segoe UI"/>
          <w:sz w:val="23"/>
          <w:szCs w:val="23"/>
        </w:rPr>
        <w:t xml:space="preserve">wo </w:t>
      </w:r>
      <w:r w:rsidR="00560C50" w:rsidRPr="00560C50">
        <w:rPr>
          <w:rFonts w:ascii="Segoe UI" w:hAnsi="Segoe UI" w:cs="Segoe UI"/>
          <w:sz w:val="23"/>
          <w:szCs w:val="23"/>
        </w:rPr>
        <w:t xml:space="preserve">working groups </w:t>
      </w:r>
      <w:r w:rsidRPr="00560C50">
        <w:rPr>
          <w:rFonts w:ascii="Segoe UI" w:hAnsi="Segoe UI" w:cs="Segoe UI"/>
          <w:sz w:val="23"/>
          <w:szCs w:val="23"/>
        </w:rPr>
        <w:t>have been established as an outcome from the Principals’ meeting</w:t>
      </w:r>
      <w:r w:rsidR="00560C50" w:rsidRPr="00560C50">
        <w:rPr>
          <w:rFonts w:ascii="Segoe UI" w:hAnsi="Segoe UI" w:cs="Segoe UI"/>
          <w:sz w:val="23"/>
          <w:szCs w:val="23"/>
        </w:rPr>
        <w:t xml:space="preserve">: </w:t>
      </w:r>
    </w:p>
    <w:p w:rsidR="004357DA" w:rsidRPr="00560C50" w:rsidRDefault="00560C50" w:rsidP="00AE6283">
      <w:pPr>
        <w:pStyle w:val="ListParagraph"/>
        <w:numPr>
          <w:ilvl w:val="1"/>
          <w:numId w:val="2"/>
        </w:numPr>
        <w:spacing w:after="0" w:line="240" w:lineRule="auto"/>
        <w:ind w:left="1530"/>
        <w:rPr>
          <w:rFonts w:ascii="Segoe UI" w:hAnsi="Segoe UI" w:cs="Segoe UI"/>
          <w:sz w:val="23"/>
          <w:szCs w:val="23"/>
        </w:rPr>
      </w:pPr>
      <w:r w:rsidRPr="00560C50">
        <w:rPr>
          <w:rFonts w:ascii="Segoe UI" w:hAnsi="Segoe UI" w:cs="Segoe UI"/>
          <w:sz w:val="23"/>
          <w:szCs w:val="23"/>
        </w:rPr>
        <w:t>T</w:t>
      </w:r>
      <w:r w:rsidR="00F16529" w:rsidRPr="00560C50">
        <w:rPr>
          <w:rFonts w:ascii="Segoe UI" w:hAnsi="Segoe UI" w:cs="Segoe UI"/>
          <w:sz w:val="23"/>
          <w:szCs w:val="23"/>
        </w:rPr>
        <w:t>ribal Engagement – focused on developing tools and strategies to support outreach and engagement of tribal governments to support the goals and objectives of the WRP, encourage increased inclusion of tribal perspectives, and improve the working relationships with federal and state entities on WRP initiatives.</w:t>
      </w:r>
    </w:p>
    <w:p w:rsidR="00A24188" w:rsidRPr="00560C50" w:rsidRDefault="00F16529" w:rsidP="00AE6283">
      <w:pPr>
        <w:pStyle w:val="ListParagraph"/>
        <w:numPr>
          <w:ilvl w:val="1"/>
          <w:numId w:val="2"/>
        </w:numPr>
        <w:autoSpaceDE w:val="0"/>
        <w:autoSpaceDN w:val="0"/>
        <w:adjustRightInd w:val="0"/>
        <w:spacing w:after="0" w:line="240" w:lineRule="auto"/>
        <w:ind w:left="1530"/>
        <w:rPr>
          <w:rFonts w:ascii="Segoe UI" w:eastAsia="Times New Roman" w:hAnsi="Segoe UI" w:cs="Segoe UI"/>
          <w:sz w:val="23"/>
          <w:szCs w:val="23"/>
        </w:rPr>
      </w:pPr>
      <w:r w:rsidRPr="00560C50">
        <w:rPr>
          <w:rFonts w:ascii="Segoe UI" w:hAnsi="Segoe UI" w:cs="Segoe UI"/>
          <w:sz w:val="23"/>
          <w:szCs w:val="23"/>
        </w:rPr>
        <w:t xml:space="preserve">BLM Planning – focused on </w:t>
      </w:r>
      <w:r w:rsidR="00F039CF" w:rsidRPr="00560C50">
        <w:rPr>
          <w:rFonts w:ascii="Segoe UI" w:hAnsi="Segoe UI" w:cs="Segoe UI"/>
          <w:sz w:val="23"/>
          <w:szCs w:val="23"/>
        </w:rPr>
        <w:t xml:space="preserve">enhancing coordination with key DoD members to identify best practices in addressing DoD issues of concern with BLM RMP efforts in the WRP Region and provide key information on how DoD can best collaborate with BLM. The workgroup will also seek to engage state perspectives, with a goal of identifying opportunities for mutual support to advance common interests associated with BLM and </w:t>
      </w:r>
      <w:r w:rsidR="00F039CF" w:rsidRPr="00560C50">
        <w:rPr>
          <w:rFonts w:ascii="Segoe UI" w:eastAsia="Times New Roman" w:hAnsi="Segoe UI" w:cs="Segoe UI"/>
          <w:sz w:val="23"/>
          <w:szCs w:val="23"/>
        </w:rPr>
        <w:t>DoD planning processes.</w:t>
      </w:r>
      <w:r w:rsidR="0054012A" w:rsidRPr="00560C50">
        <w:rPr>
          <w:rFonts w:ascii="Segoe UI" w:eastAsia="Times New Roman" w:hAnsi="Segoe UI" w:cs="Segoe UI"/>
          <w:sz w:val="23"/>
          <w:szCs w:val="23"/>
        </w:rPr>
        <w:t xml:space="preserve"> </w:t>
      </w:r>
    </w:p>
    <w:p w:rsidR="0054012A" w:rsidRPr="00560C50" w:rsidRDefault="0054012A" w:rsidP="00560C50">
      <w:pPr>
        <w:pStyle w:val="ListParagraph"/>
        <w:numPr>
          <w:ilvl w:val="0"/>
          <w:numId w:val="1"/>
        </w:numPr>
        <w:spacing w:after="0" w:line="240" w:lineRule="auto"/>
        <w:rPr>
          <w:rFonts w:ascii="Segoe UI" w:hAnsi="Segoe UI" w:cs="Segoe UI"/>
          <w:b/>
          <w:sz w:val="23"/>
          <w:szCs w:val="23"/>
        </w:rPr>
      </w:pPr>
      <w:r w:rsidRPr="00560C50">
        <w:rPr>
          <w:rFonts w:ascii="Segoe UI" w:hAnsi="Segoe UI" w:cs="Segoe UI"/>
          <w:b/>
          <w:sz w:val="23"/>
          <w:szCs w:val="23"/>
        </w:rPr>
        <w:t>Adjournment</w:t>
      </w:r>
    </w:p>
    <w:p w:rsidR="0054012A" w:rsidRPr="00560C50" w:rsidRDefault="00560C50" w:rsidP="00560C50">
      <w:pPr>
        <w:pStyle w:val="ListParagraph"/>
        <w:spacing w:after="0" w:line="240" w:lineRule="auto"/>
        <w:ind w:left="360"/>
        <w:rPr>
          <w:rFonts w:ascii="Segoe UI" w:hAnsi="Segoe UI" w:cs="Segoe UI"/>
          <w:sz w:val="23"/>
          <w:szCs w:val="23"/>
        </w:rPr>
      </w:pPr>
      <w:r w:rsidRPr="00560C50">
        <w:rPr>
          <w:rFonts w:ascii="Segoe UI" w:hAnsi="Segoe UI" w:cs="Segoe UI"/>
          <w:sz w:val="23"/>
          <w:szCs w:val="23"/>
        </w:rPr>
        <w:t xml:space="preserve">Colonel Johnston complimented Ms. Duffy for her support of WRP. It was recognized that this is Colonel Johnston’s last WRP SC call due to </w:t>
      </w:r>
      <w:r w:rsidR="007D46E7">
        <w:rPr>
          <w:rFonts w:ascii="Segoe UI" w:hAnsi="Segoe UI" w:cs="Segoe UI"/>
          <w:sz w:val="23"/>
          <w:szCs w:val="23"/>
        </w:rPr>
        <w:t>his coming retirement</w:t>
      </w:r>
      <w:r w:rsidRPr="00560C50">
        <w:rPr>
          <w:rFonts w:ascii="Segoe UI" w:hAnsi="Segoe UI" w:cs="Segoe UI"/>
          <w:sz w:val="23"/>
          <w:szCs w:val="23"/>
        </w:rPr>
        <w:t xml:space="preserve"> in May.  </w:t>
      </w:r>
      <w:r w:rsidR="0054012A" w:rsidRPr="00560C50">
        <w:rPr>
          <w:rFonts w:ascii="Segoe UI" w:hAnsi="Segoe UI" w:cs="Segoe UI"/>
          <w:sz w:val="23"/>
          <w:szCs w:val="23"/>
        </w:rPr>
        <w:t xml:space="preserve">Mr. </w:t>
      </w:r>
      <w:r w:rsidR="00F16529" w:rsidRPr="00560C50">
        <w:rPr>
          <w:rFonts w:ascii="Segoe UI" w:hAnsi="Segoe UI" w:cs="Segoe UI"/>
          <w:sz w:val="23"/>
          <w:szCs w:val="23"/>
        </w:rPr>
        <w:t>McGinness</w:t>
      </w:r>
      <w:r w:rsidR="0054012A" w:rsidRPr="00560C50">
        <w:rPr>
          <w:rFonts w:ascii="Segoe UI" w:hAnsi="Segoe UI" w:cs="Segoe UI"/>
          <w:sz w:val="23"/>
          <w:szCs w:val="23"/>
        </w:rPr>
        <w:t xml:space="preserve"> thanked everyone for their time. </w:t>
      </w:r>
    </w:p>
    <w:p w:rsidR="00C30528" w:rsidRPr="00F2669A" w:rsidRDefault="00C30528" w:rsidP="00A8437C">
      <w:pPr>
        <w:jc w:val="center"/>
        <w:rPr>
          <w:rFonts w:ascii="Segoe UI" w:hAnsi="Segoe UI" w:cs="Segoe UI"/>
          <w:b/>
          <w:sz w:val="23"/>
          <w:szCs w:val="23"/>
          <w:u w:val="single"/>
        </w:rPr>
      </w:pPr>
      <w:r w:rsidRPr="00F2669A">
        <w:rPr>
          <w:rFonts w:ascii="Segoe UI" w:hAnsi="Segoe UI" w:cs="Segoe UI"/>
          <w:b/>
          <w:sz w:val="23"/>
          <w:szCs w:val="23"/>
          <w:u w:val="single"/>
        </w:rPr>
        <w:t>Participants:</w:t>
      </w:r>
    </w:p>
    <w:p w:rsidR="00CF7F43" w:rsidRPr="00CF7F43" w:rsidRDefault="00CF7F43" w:rsidP="00CF7F43">
      <w:pPr>
        <w:rPr>
          <w:rFonts w:ascii="Segoe UI" w:hAnsi="Segoe UI" w:cs="Segoe UI"/>
          <w:b/>
          <w:sz w:val="20"/>
          <w:szCs w:val="23"/>
        </w:rPr>
      </w:pPr>
      <w:r w:rsidRPr="00CF7F43">
        <w:rPr>
          <w:rFonts w:ascii="Segoe UI" w:hAnsi="Segoe UI" w:cs="Segoe UI"/>
          <w:b/>
          <w:bCs/>
          <w:sz w:val="20"/>
          <w:szCs w:val="23"/>
        </w:rPr>
        <w:t>SC Members:</w:t>
      </w:r>
    </w:p>
    <w:p w:rsidR="00CF7F43" w:rsidRPr="00CF7F43" w:rsidRDefault="00CF7F43" w:rsidP="00CF7F43">
      <w:pPr>
        <w:numPr>
          <w:ilvl w:val="0"/>
          <w:numId w:val="14"/>
        </w:numPr>
        <w:rPr>
          <w:rFonts w:ascii="Segoe UI" w:hAnsi="Segoe UI" w:cs="Segoe UI"/>
          <w:sz w:val="20"/>
          <w:szCs w:val="23"/>
        </w:rPr>
      </w:pPr>
      <w:r w:rsidRPr="00CF7F43">
        <w:rPr>
          <w:rFonts w:ascii="Segoe UI" w:hAnsi="Segoe UI" w:cs="Segoe UI"/>
          <w:sz w:val="20"/>
          <w:szCs w:val="23"/>
        </w:rPr>
        <w:t>Lori Arakawa, PE, LEED GA, CEM, Sustainability Program Manager, South Pacific Division - US Army Corps of Engineers</w:t>
      </w:r>
    </w:p>
    <w:p w:rsidR="00CF7F43" w:rsidRPr="00CF7F43" w:rsidRDefault="00CF7F43" w:rsidP="00CF7F43">
      <w:pPr>
        <w:numPr>
          <w:ilvl w:val="0"/>
          <w:numId w:val="14"/>
        </w:numPr>
        <w:rPr>
          <w:rFonts w:ascii="Segoe UI" w:hAnsi="Segoe UI" w:cs="Segoe UI"/>
          <w:sz w:val="20"/>
          <w:szCs w:val="23"/>
        </w:rPr>
      </w:pPr>
      <w:r w:rsidRPr="00CF7F43">
        <w:rPr>
          <w:rFonts w:ascii="Segoe UI" w:hAnsi="Segoe UI" w:cs="Segoe UI"/>
          <w:sz w:val="20"/>
          <w:szCs w:val="23"/>
        </w:rPr>
        <w:t>Casey Hammond, Deputy Assistant Secretary for Lands and Minerals Management, U.S. DOI</w:t>
      </w:r>
    </w:p>
    <w:p w:rsidR="00CF7F43" w:rsidRPr="00CF7F43" w:rsidRDefault="00CF7F43" w:rsidP="00CF7F43">
      <w:pPr>
        <w:numPr>
          <w:ilvl w:val="0"/>
          <w:numId w:val="14"/>
        </w:numPr>
        <w:rPr>
          <w:rFonts w:ascii="Segoe UI" w:hAnsi="Segoe UI" w:cs="Segoe UI"/>
          <w:sz w:val="20"/>
          <w:szCs w:val="23"/>
        </w:rPr>
      </w:pPr>
      <w:r w:rsidRPr="00CF7F43">
        <w:rPr>
          <w:rFonts w:ascii="Segoe UI" w:hAnsi="Segoe UI" w:cs="Segoe UI"/>
          <w:sz w:val="20"/>
          <w:szCs w:val="23"/>
        </w:rPr>
        <w:t>Colonel Laura Garrett for Colonel Brett Howard, 12 Air Force Advisor, 12th Air Force</w:t>
      </w:r>
    </w:p>
    <w:p w:rsidR="00CF7F43" w:rsidRPr="00CF7F43" w:rsidRDefault="00CF7F43" w:rsidP="00CF7F43">
      <w:pPr>
        <w:numPr>
          <w:ilvl w:val="0"/>
          <w:numId w:val="14"/>
        </w:numPr>
        <w:rPr>
          <w:rFonts w:ascii="Segoe UI" w:hAnsi="Segoe UI" w:cs="Segoe UI"/>
          <w:sz w:val="20"/>
          <w:szCs w:val="23"/>
        </w:rPr>
      </w:pPr>
      <w:r w:rsidRPr="00CF7F43">
        <w:rPr>
          <w:rFonts w:ascii="Segoe UI" w:hAnsi="Segoe UI" w:cs="Segoe UI"/>
          <w:sz w:val="20"/>
          <w:szCs w:val="23"/>
        </w:rPr>
        <w:t>Colonel G.S. Johnston, Deputy Commander, Marine Corps Installations West-Marine Corps Base Pendleton</w:t>
      </w:r>
    </w:p>
    <w:p w:rsidR="00CF7F43" w:rsidRPr="00CF7F43" w:rsidRDefault="00CF7F43" w:rsidP="00CF7F43">
      <w:pPr>
        <w:numPr>
          <w:ilvl w:val="0"/>
          <w:numId w:val="14"/>
        </w:numPr>
        <w:rPr>
          <w:rFonts w:ascii="Segoe UI" w:hAnsi="Segoe UI" w:cs="Segoe UI"/>
          <w:sz w:val="20"/>
          <w:szCs w:val="23"/>
        </w:rPr>
      </w:pPr>
      <w:r w:rsidRPr="00CF7F43">
        <w:rPr>
          <w:rFonts w:ascii="Segoe UI" w:hAnsi="Segoe UI" w:cs="Segoe UI"/>
          <w:sz w:val="20"/>
          <w:szCs w:val="23"/>
        </w:rPr>
        <w:t>Martin Lowenfish, Team Leader, USDA/NRCS </w:t>
      </w:r>
    </w:p>
    <w:p w:rsidR="00CF7F43" w:rsidRPr="00CF7F43" w:rsidRDefault="00CF7F43" w:rsidP="00CF7F43">
      <w:pPr>
        <w:numPr>
          <w:ilvl w:val="0"/>
          <w:numId w:val="14"/>
        </w:numPr>
        <w:rPr>
          <w:rFonts w:ascii="Segoe UI" w:hAnsi="Segoe UI" w:cs="Segoe UI"/>
          <w:sz w:val="20"/>
          <w:szCs w:val="23"/>
        </w:rPr>
      </w:pPr>
      <w:r w:rsidRPr="00CF7F43">
        <w:rPr>
          <w:rFonts w:ascii="Segoe UI" w:hAnsi="Segoe UI" w:cs="Segoe UI"/>
          <w:sz w:val="20"/>
          <w:szCs w:val="23"/>
        </w:rPr>
        <w:t>Assistant Chief Shelly Lubin, National Public Lands Liaison, US Border Patrol Headquarters, DHS</w:t>
      </w:r>
    </w:p>
    <w:p w:rsidR="00CF7F43" w:rsidRPr="00CF7F43" w:rsidRDefault="00CF7F43" w:rsidP="00CF7F43">
      <w:pPr>
        <w:numPr>
          <w:ilvl w:val="0"/>
          <w:numId w:val="14"/>
        </w:numPr>
        <w:rPr>
          <w:rFonts w:ascii="Segoe UI" w:hAnsi="Segoe UI" w:cs="Segoe UI"/>
          <w:sz w:val="20"/>
          <w:szCs w:val="23"/>
        </w:rPr>
      </w:pPr>
      <w:r w:rsidRPr="00CF7F43">
        <w:rPr>
          <w:rFonts w:ascii="Segoe UI" w:hAnsi="Segoe UI" w:cs="Segoe UI"/>
          <w:sz w:val="20"/>
          <w:szCs w:val="23"/>
        </w:rPr>
        <w:t>Ryan McGinness, Director, Washington DC Office, State of Nevada</w:t>
      </w:r>
    </w:p>
    <w:p w:rsidR="00CF7F43" w:rsidRPr="00CF7F43" w:rsidRDefault="00CF7F43" w:rsidP="00CF7F43">
      <w:pPr>
        <w:numPr>
          <w:ilvl w:val="0"/>
          <w:numId w:val="14"/>
        </w:numPr>
        <w:rPr>
          <w:rFonts w:ascii="Segoe UI" w:hAnsi="Segoe UI" w:cs="Segoe UI"/>
          <w:sz w:val="20"/>
          <w:szCs w:val="23"/>
        </w:rPr>
      </w:pPr>
      <w:r w:rsidRPr="00CF7F43">
        <w:rPr>
          <w:rFonts w:ascii="Segoe UI" w:hAnsi="Segoe UI" w:cs="Segoe UI"/>
          <w:sz w:val="20"/>
          <w:szCs w:val="23"/>
        </w:rPr>
        <w:t>Raul Morales, Deputy State Director, Resources, Lands and Planning, BLM NV</w:t>
      </w:r>
    </w:p>
    <w:p w:rsidR="00CF7F43" w:rsidRPr="00CF7F43" w:rsidRDefault="00CF7F43" w:rsidP="00CF7F43">
      <w:pPr>
        <w:numPr>
          <w:ilvl w:val="0"/>
          <w:numId w:val="14"/>
        </w:numPr>
        <w:rPr>
          <w:rFonts w:ascii="Segoe UI" w:hAnsi="Segoe UI" w:cs="Segoe UI"/>
          <w:sz w:val="20"/>
          <w:szCs w:val="23"/>
        </w:rPr>
      </w:pPr>
      <w:r w:rsidRPr="00CF7F43">
        <w:rPr>
          <w:rFonts w:ascii="Segoe UI" w:hAnsi="Segoe UI" w:cs="Segoe UI"/>
          <w:sz w:val="20"/>
          <w:szCs w:val="23"/>
        </w:rPr>
        <w:lastRenderedPageBreak/>
        <w:t>Scott Morgan, Director of State Clearinghouse and Deputy Director of Administration - ‎Governor's Office of Planning and Research</w:t>
      </w:r>
    </w:p>
    <w:p w:rsidR="00CF7F43" w:rsidRPr="00CF7F43" w:rsidRDefault="00CF7F43" w:rsidP="00CF7F43">
      <w:pPr>
        <w:numPr>
          <w:ilvl w:val="0"/>
          <w:numId w:val="14"/>
        </w:numPr>
        <w:rPr>
          <w:rFonts w:ascii="Segoe UI" w:hAnsi="Segoe UI" w:cs="Segoe UI"/>
          <w:sz w:val="20"/>
          <w:szCs w:val="23"/>
        </w:rPr>
      </w:pPr>
      <w:r w:rsidRPr="00CF7F43">
        <w:rPr>
          <w:rFonts w:ascii="Segoe UI" w:hAnsi="Segoe UI" w:cs="Segoe UI"/>
          <w:sz w:val="20"/>
          <w:szCs w:val="23"/>
        </w:rPr>
        <w:t>Mike Mower, Deputy Chief of Staff, Utah Governor’s Office</w:t>
      </w:r>
    </w:p>
    <w:p w:rsidR="00CF7F43" w:rsidRPr="00CF7F43" w:rsidRDefault="00CF7F43" w:rsidP="00CF7F43">
      <w:pPr>
        <w:numPr>
          <w:ilvl w:val="0"/>
          <w:numId w:val="14"/>
        </w:numPr>
        <w:rPr>
          <w:rFonts w:ascii="Segoe UI" w:hAnsi="Segoe UI" w:cs="Segoe UI"/>
          <w:sz w:val="20"/>
          <w:szCs w:val="23"/>
        </w:rPr>
      </w:pPr>
      <w:r w:rsidRPr="00CF7F43">
        <w:rPr>
          <w:rFonts w:ascii="Segoe UI" w:hAnsi="Segoe UI" w:cs="Segoe UI"/>
          <w:sz w:val="20"/>
          <w:szCs w:val="23"/>
        </w:rPr>
        <w:t>Jim Ogsbury, Executive Director, Western Governors' Association</w:t>
      </w:r>
    </w:p>
    <w:p w:rsidR="00CF7F43" w:rsidRPr="00CF7F43" w:rsidRDefault="00CF7F43" w:rsidP="00CF7F43">
      <w:pPr>
        <w:numPr>
          <w:ilvl w:val="0"/>
          <w:numId w:val="15"/>
        </w:numPr>
        <w:rPr>
          <w:rFonts w:ascii="Segoe UI" w:hAnsi="Segoe UI" w:cs="Segoe UI"/>
          <w:sz w:val="20"/>
          <w:szCs w:val="23"/>
        </w:rPr>
      </w:pPr>
      <w:r w:rsidRPr="00CF7F43">
        <w:rPr>
          <w:rFonts w:ascii="Segoe UI" w:hAnsi="Segoe UI" w:cs="Segoe UI"/>
          <w:sz w:val="20"/>
          <w:szCs w:val="23"/>
        </w:rPr>
        <w:t>Tamara A. Swann, Deputy Regional Administrator, FAA Western-Pacific Region </w:t>
      </w:r>
    </w:p>
    <w:p w:rsidR="00CF7F43" w:rsidRPr="00CF7F43" w:rsidRDefault="00CF7F43" w:rsidP="00CF7F43">
      <w:pPr>
        <w:numPr>
          <w:ilvl w:val="0"/>
          <w:numId w:val="15"/>
        </w:numPr>
        <w:rPr>
          <w:rFonts w:ascii="Segoe UI" w:hAnsi="Segoe UI" w:cs="Segoe UI"/>
          <w:sz w:val="20"/>
          <w:szCs w:val="23"/>
        </w:rPr>
      </w:pPr>
      <w:r w:rsidRPr="00CF7F43">
        <w:rPr>
          <w:rFonts w:ascii="Segoe UI" w:hAnsi="Segoe UI" w:cs="Segoe UI"/>
          <w:sz w:val="20"/>
          <w:szCs w:val="23"/>
        </w:rPr>
        <w:t>Kristin Thomasgard-Spence, Program Director, REPI Program, ODUSD (I&amp;E)/Basing Directorate </w:t>
      </w:r>
    </w:p>
    <w:p w:rsidR="00CF7F43" w:rsidRPr="00CF7F43" w:rsidRDefault="00CF7F43" w:rsidP="00CF7F43">
      <w:pPr>
        <w:numPr>
          <w:ilvl w:val="0"/>
          <w:numId w:val="15"/>
        </w:numPr>
        <w:rPr>
          <w:rFonts w:ascii="Segoe UI" w:hAnsi="Segoe UI" w:cs="Segoe UI"/>
          <w:sz w:val="20"/>
          <w:szCs w:val="23"/>
        </w:rPr>
      </w:pPr>
      <w:r w:rsidRPr="00CF7F43">
        <w:rPr>
          <w:rFonts w:ascii="Segoe UI" w:hAnsi="Segoe UI" w:cs="Segoe UI"/>
          <w:sz w:val="20"/>
          <w:szCs w:val="23"/>
        </w:rPr>
        <w:t>Tim Donaldson for David Ure, Director, Utah School and Institutional Trust Lands Administration</w:t>
      </w:r>
    </w:p>
    <w:p w:rsidR="00CF7F43" w:rsidRPr="00CF7F43" w:rsidRDefault="00CF7F43" w:rsidP="00CF7F43">
      <w:pPr>
        <w:numPr>
          <w:ilvl w:val="0"/>
          <w:numId w:val="15"/>
        </w:numPr>
        <w:rPr>
          <w:rFonts w:ascii="Segoe UI" w:hAnsi="Segoe UI" w:cs="Segoe UI"/>
          <w:sz w:val="20"/>
          <w:szCs w:val="23"/>
        </w:rPr>
      </w:pPr>
      <w:r w:rsidRPr="00CF7F43">
        <w:rPr>
          <w:rFonts w:ascii="Segoe UI" w:hAnsi="Segoe UI" w:cs="Segoe UI"/>
          <w:sz w:val="20"/>
          <w:szCs w:val="23"/>
        </w:rPr>
        <w:t>Patrick Walsh, Associate regional Director, Resource Stewardship and Science, Intermountain Region, National Park Service</w:t>
      </w:r>
    </w:p>
    <w:p w:rsidR="00CF7F43" w:rsidRPr="00CF7F43" w:rsidRDefault="00CF7F43" w:rsidP="00CF7F43">
      <w:pPr>
        <w:numPr>
          <w:ilvl w:val="0"/>
          <w:numId w:val="15"/>
        </w:numPr>
        <w:rPr>
          <w:rFonts w:ascii="Segoe UI" w:hAnsi="Segoe UI" w:cs="Segoe UI"/>
          <w:sz w:val="20"/>
          <w:szCs w:val="23"/>
        </w:rPr>
      </w:pPr>
      <w:r w:rsidRPr="00CF7F43">
        <w:rPr>
          <w:rFonts w:ascii="Segoe UI" w:hAnsi="Segoe UI" w:cs="Segoe UI"/>
          <w:sz w:val="20"/>
          <w:szCs w:val="23"/>
        </w:rPr>
        <w:t>Jeffrey R. Zimmerman, Chief, Operations and Decision Support Division, Acting Chief, Program Support Division, NOAA/National Weather Service/Western Region </w:t>
      </w:r>
    </w:p>
    <w:p w:rsidR="00CF7F43" w:rsidRPr="00CF7F43" w:rsidRDefault="00CF7F43" w:rsidP="00CF7F43">
      <w:pPr>
        <w:rPr>
          <w:rFonts w:ascii="Segoe UI" w:hAnsi="Segoe UI" w:cs="Segoe UI"/>
          <w:b/>
          <w:sz w:val="20"/>
          <w:szCs w:val="23"/>
        </w:rPr>
      </w:pPr>
      <w:r w:rsidRPr="00CF7F43">
        <w:rPr>
          <w:rFonts w:ascii="Segoe UI" w:hAnsi="Segoe UI" w:cs="Segoe UI"/>
          <w:b/>
          <w:bCs/>
          <w:sz w:val="20"/>
          <w:szCs w:val="23"/>
        </w:rPr>
        <w:t>WRP Energy Committee Co-Chairs:</w:t>
      </w:r>
    </w:p>
    <w:p w:rsidR="00CF7F43" w:rsidRPr="00CF7F43" w:rsidRDefault="00CF7F43" w:rsidP="00CF7F43">
      <w:pPr>
        <w:numPr>
          <w:ilvl w:val="0"/>
          <w:numId w:val="16"/>
        </w:numPr>
        <w:rPr>
          <w:rFonts w:ascii="Segoe UI" w:hAnsi="Segoe UI" w:cs="Segoe UI"/>
          <w:sz w:val="20"/>
          <w:szCs w:val="23"/>
        </w:rPr>
      </w:pPr>
      <w:r w:rsidRPr="00CF7F43">
        <w:rPr>
          <w:rFonts w:ascii="Segoe UI" w:hAnsi="Segoe UI" w:cs="Segoe UI"/>
          <w:sz w:val="20"/>
          <w:szCs w:val="23"/>
        </w:rPr>
        <w:t>Jim Bartridge,</w:t>
      </w:r>
      <w:r w:rsidRPr="00CF7F43">
        <w:rPr>
          <w:rFonts w:ascii="Segoe UI" w:hAnsi="Segoe UI" w:cs="Segoe UI"/>
          <w:bCs/>
          <w:sz w:val="20"/>
          <w:szCs w:val="23"/>
        </w:rPr>
        <w:t> </w:t>
      </w:r>
      <w:r w:rsidRPr="00CF7F43">
        <w:rPr>
          <w:rFonts w:ascii="Segoe UI" w:hAnsi="Segoe UI" w:cs="Segoe UI"/>
          <w:sz w:val="20"/>
          <w:szCs w:val="23"/>
        </w:rPr>
        <w:t>Senior Transmission Program Specialist, Siting, Transmission, and Environmental Protection Division, California Energy Commission</w:t>
      </w:r>
    </w:p>
    <w:p w:rsidR="00CF7F43" w:rsidRPr="00CF7F43" w:rsidRDefault="00CF7F43" w:rsidP="00CF7F43">
      <w:pPr>
        <w:numPr>
          <w:ilvl w:val="0"/>
          <w:numId w:val="16"/>
        </w:numPr>
        <w:rPr>
          <w:rFonts w:ascii="Segoe UI" w:hAnsi="Segoe UI" w:cs="Segoe UI"/>
          <w:sz w:val="20"/>
          <w:szCs w:val="23"/>
        </w:rPr>
      </w:pPr>
      <w:r w:rsidRPr="00CF7F43">
        <w:rPr>
          <w:rFonts w:ascii="Segoe UI" w:hAnsi="Segoe UI" w:cs="Segoe UI"/>
          <w:sz w:val="20"/>
          <w:szCs w:val="23"/>
        </w:rPr>
        <w:t>Lucas Lucero, Deputy State Director, Lands, Minerals &amp; Energy, BLM AZ</w:t>
      </w:r>
    </w:p>
    <w:p w:rsidR="00CF7F43" w:rsidRPr="00CF7F43" w:rsidRDefault="00CF7F43" w:rsidP="00CF7F43">
      <w:pPr>
        <w:rPr>
          <w:rFonts w:ascii="Segoe UI" w:hAnsi="Segoe UI" w:cs="Segoe UI"/>
          <w:b/>
          <w:sz w:val="20"/>
          <w:szCs w:val="23"/>
        </w:rPr>
      </w:pPr>
      <w:r w:rsidRPr="00CF7F43">
        <w:rPr>
          <w:rFonts w:ascii="Segoe UI" w:hAnsi="Segoe UI" w:cs="Segoe UI"/>
          <w:b/>
          <w:bCs/>
          <w:sz w:val="20"/>
          <w:szCs w:val="23"/>
        </w:rPr>
        <w:t>WRP Military Readiness, Homeland Security, Disaster Preparedness and Aviation Committee Co-Chairs:</w:t>
      </w:r>
    </w:p>
    <w:p w:rsidR="00CF7F43" w:rsidRPr="00CF7F43" w:rsidRDefault="00CF7F43" w:rsidP="00CF7F43">
      <w:pPr>
        <w:numPr>
          <w:ilvl w:val="0"/>
          <w:numId w:val="17"/>
        </w:numPr>
        <w:rPr>
          <w:rFonts w:ascii="Segoe UI" w:hAnsi="Segoe UI" w:cs="Segoe UI"/>
          <w:sz w:val="20"/>
          <w:szCs w:val="23"/>
        </w:rPr>
      </w:pPr>
      <w:r w:rsidRPr="00CF7F43">
        <w:rPr>
          <w:rFonts w:ascii="Segoe UI" w:hAnsi="Segoe UI" w:cs="Segoe UI"/>
          <w:sz w:val="20"/>
          <w:szCs w:val="23"/>
        </w:rPr>
        <w:t>Kim Stevens, Director of Communications and Operations, NASAO</w:t>
      </w:r>
    </w:p>
    <w:p w:rsidR="00CF7F43" w:rsidRPr="00CF7F43" w:rsidRDefault="00CF7F43" w:rsidP="00CF7F43">
      <w:pPr>
        <w:rPr>
          <w:rFonts w:ascii="Segoe UI" w:hAnsi="Segoe UI" w:cs="Segoe UI"/>
          <w:b/>
          <w:sz w:val="20"/>
          <w:szCs w:val="23"/>
        </w:rPr>
      </w:pPr>
      <w:r w:rsidRPr="00CF7F43">
        <w:rPr>
          <w:rFonts w:ascii="Segoe UI" w:hAnsi="Segoe UI" w:cs="Segoe UI"/>
          <w:b/>
          <w:bCs/>
          <w:sz w:val="20"/>
          <w:szCs w:val="23"/>
        </w:rPr>
        <w:t>WRP Natural Resources Committee Co-Chairs:</w:t>
      </w:r>
    </w:p>
    <w:p w:rsidR="00CF7F43" w:rsidRPr="00CF7F43" w:rsidRDefault="00CF7F43" w:rsidP="00CF7F43">
      <w:pPr>
        <w:numPr>
          <w:ilvl w:val="0"/>
          <w:numId w:val="18"/>
        </w:numPr>
        <w:rPr>
          <w:rFonts w:ascii="Segoe UI" w:hAnsi="Segoe UI" w:cs="Segoe UI"/>
          <w:sz w:val="20"/>
          <w:szCs w:val="23"/>
        </w:rPr>
      </w:pPr>
      <w:r w:rsidRPr="00CF7F43">
        <w:rPr>
          <w:rFonts w:ascii="Segoe UI" w:hAnsi="Segoe UI" w:cs="Segoe UI"/>
          <w:sz w:val="20"/>
          <w:szCs w:val="23"/>
        </w:rPr>
        <w:t>Tom Finnegan, Colonel (ret), AZ Military Affairs Commission </w:t>
      </w:r>
    </w:p>
    <w:p w:rsidR="00CF7F43" w:rsidRPr="00CF7F43" w:rsidRDefault="00CF7F43" w:rsidP="00CF7F43">
      <w:pPr>
        <w:numPr>
          <w:ilvl w:val="0"/>
          <w:numId w:val="18"/>
        </w:numPr>
        <w:rPr>
          <w:rFonts w:ascii="Segoe UI" w:hAnsi="Segoe UI" w:cs="Segoe UI"/>
          <w:sz w:val="20"/>
          <w:szCs w:val="23"/>
        </w:rPr>
      </w:pPr>
      <w:r w:rsidRPr="00CF7F43">
        <w:rPr>
          <w:rFonts w:ascii="Segoe UI" w:hAnsi="Segoe UI" w:cs="Segoe UI"/>
          <w:sz w:val="20"/>
          <w:szCs w:val="23"/>
        </w:rPr>
        <w:t>Mike Hamilton, Marine Corps Installations West- Marine Corps Base Camp Pendleton G-7 Environmental Plans Officer for Governmental External Affairs and Regional Environmental Coordination Office</w:t>
      </w:r>
    </w:p>
    <w:p w:rsidR="00CF7F43" w:rsidRPr="00CF7F43" w:rsidRDefault="00CF7F43" w:rsidP="00CF7F43">
      <w:pPr>
        <w:numPr>
          <w:ilvl w:val="0"/>
          <w:numId w:val="18"/>
        </w:numPr>
        <w:rPr>
          <w:rFonts w:ascii="Segoe UI" w:hAnsi="Segoe UI" w:cs="Segoe UI"/>
          <w:sz w:val="20"/>
          <w:szCs w:val="23"/>
        </w:rPr>
      </w:pPr>
      <w:r w:rsidRPr="00CF7F43">
        <w:rPr>
          <w:rFonts w:ascii="Segoe UI" w:hAnsi="Segoe UI" w:cs="Segoe UI"/>
          <w:sz w:val="20"/>
          <w:szCs w:val="23"/>
        </w:rPr>
        <w:t>Clayton Honyumptewa, Director, Department of Natural Resources, The Hopi Tribe</w:t>
      </w:r>
    </w:p>
    <w:p w:rsidR="00CF7F43" w:rsidRPr="00CF7F43" w:rsidRDefault="00CF7F43" w:rsidP="00CF7F43">
      <w:pPr>
        <w:numPr>
          <w:ilvl w:val="0"/>
          <w:numId w:val="18"/>
        </w:numPr>
        <w:rPr>
          <w:rFonts w:ascii="Segoe UI" w:hAnsi="Segoe UI" w:cs="Segoe UI"/>
          <w:sz w:val="20"/>
          <w:szCs w:val="23"/>
        </w:rPr>
      </w:pPr>
      <w:r w:rsidRPr="00CF7F43">
        <w:rPr>
          <w:rFonts w:ascii="Segoe UI" w:hAnsi="Segoe UI" w:cs="Segoe UI"/>
          <w:sz w:val="20"/>
          <w:szCs w:val="23"/>
        </w:rPr>
        <w:t>Kevin Kinsall,</w:t>
      </w:r>
      <w:r w:rsidRPr="00CF7F43">
        <w:rPr>
          <w:rFonts w:ascii="Segoe UI" w:hAnsi="Segoe UI" w:cs="Segoe UI"/>
          <w:bCs/>
          <w:sz w:val="20"/>
          <w:szCs w:val="23"/>
        </w:rPr>
        <w:t> </w:t>
      </w:r>
      <w:r w:rsidRPr="00CF7F43">
        <w:rPr>
          <w:rFonts w:ascii="Segoe UI" w:hAnsi="Segoe UI" w:cs="Segoe UI"/>
          <w:sz w:val="20"/>
          <w:szCs w:val="23"/>
        </w:rPr>
        <w:t>Natural Resources Intergovernmental Coordinator Arizona Game and Fish Department</w:t>
      </w:r>
    </w:p>
    <w:p w:rsidR="00CF7F43" w:rsidRPr="00CF7F43" w:rsidRDefault="00CF7F43" w:rsidP="00CF7F43">
      <w:pPr>
        <w:rPr>
          <w:rFonts w:ascii="Segoe UI" w:hAnsi="Segoe UI" w:cs="Segoe UI"/>
          <w:b/>
          <w:sz w:val="20"/>
          <w:szCs w:val="23"/>
        </w:rPr>
      </w:pPr>
      <w:r w:rsidRPr="00CF7F43">
        <w:rPr>
          <w:rFonts w:ascii="Segoe UI" w:hAnsi="Segoe UI" w:cs="Segoe UI"/>
          <w:b/>
          <w:bCs/>
          <w:sz w:val="20"/>
          <w:szCs w:val="23"/>
        </w:rPr>
        <w:t>WRP GIS Liaisons:</w:t>
      </w:r>
    </w:p>
    <w:p w:rsidR="00CF7F43" w:rsidRPr="00CF7F43" w:rsidRDefault="00CF7F43" w:rsidP="00CF7F43">
      <w:pPr>
        <w:numPr>
          <w:ilvl w:val="0"/>
          <w:numId w:val="19"/>
        </w:numPr>
        <w:rPr>
          <w:rFonts w:ascii="Segoe UI" w:hAnsi="Segoe UI" w:cs="Segoe UI"/>
          <w:sz w:val="20"/>
          <w:szCs w:val="23"/>
        </w:rPr>
      </w:pPr>
      <w:r w:rsidRPr="00CF7F43">
        <w:rPr>
          <w:rFonts w:ascii="Segoe UI" w:hAnsi="Segoe UI" w:cs="Segoe UI"/>
          <w:sz w:val="20"/>
          <w:szCs w:val="23"/>
        </w:rPr>
        <w:t>Jim O’Sullivan (GIS liaison to the Energy Committee), Industry Economist, Office of Petroleum, Natural Gas &amp; Biofuels Analysis, U.S. Energy Information Administration (EIA)</w:t>
      </w:r>
    </w:p>
    <w:p w:rsidR="00CF7F43" w:rsidRPr="00CF7F43" w:rsidRDefault="00CF7F43" w:rsidP="00CF7F43">
      <w:pPr>
        <w:rPr>
          <w:rFonts w:ascii="Segoe UI" w:hAnsi="Segoe UI" w:cs="Segoe UI"/>
          <w:b/>
          <w:sz w:val="20"/>
          <w:szCs w:val="23"/>
        </w:rPr>
      </w:pPr>
      <w:r w:rsidRPr="00CF7F43">
        <w:rPr>
          <w:rFonts w:ascii="Segoe UI" w:hAnsi="Segoe UI" w:cs="Segoe UI"/>
          <w:b/>
          <w:bCs/>
          <w:sz w:val="20"/>
          <w:szCs w:val="23"/>
        </w:rPr>
        <w:t>Others:</w:t>
      </w:r>
    </w:p>
    <w:p w:rsidR="00CF7F43" w:rsidRPr="00CF7F43" w:rsidRDefault="00CF7F43" w:rsidP="00CF7F43">
      <w:pPr>
        <w:numPr>
          <w:ilvl w:val="0"/>
          <w:numId w:val="20"/>
        </w:numPr>
        <w:rPr>
          <w:rFonts w:ascii="Segoe UI" w:hAnsi="Segoe UI" w:cs="Segoe UI"/>
          <w:sz w:val="20"/>
          <w:szCs w:val="23"/>
        </w:rPr>
      </w:pPr>
      <w:r w:rsidRPr="00CF7F43">
        <w:rPr>
          <w:rFonts w:ascii="Segoe UI" w:hAnsi="Segoe UI" w:cs="Segoe UI"/>
          <w:sz w:val="20"/>
          <w:szCs w:val="23"/>
        </w:rPr>
        <w:t>Amy Caramanica, Lead Associate, Booz Allen Hamilton</w:t>
      </w:r>
    </w:p>
    <w:p w:rsidR="00CF7F43" w:rsidRPr="00CF7F43" w:rsidRDefault="00CF7F43" w:rsidP="00CF7F43">
      <w:pPr>
        <w:numPr>
          <w:ilvl w:val="0"/>
          <w:numId w:val="20"/>
        </w:numPr>
        <w:rPr>
          <w:rFonts w:ascii="Segoe UI" w:hAnsi="Segoe UI" w:cs="Segoe UI"/>
          <w:sz w:val="20"/>
          <w:szCs w:val="23"/>
        </w:rPr>
      </w:pPr>
      <w:r w:rsidRPr="00CF7F43">
        <w:rPr>
          <w:rFonts w:ascii="Segoe UI" w:hAnsi="Segoe UI" w:cs="Segoe UI"/>
          <w:sz w:val="20"/>
          <w:szCs w:val="23"/>
        </w:rPr>
        <w:t>Amy Duffy, WRP Coordinator/Consultant, Duffy Consulting</w:t>
      </w:r>
    </w:p>
    <w:p w:rsidR="00CF7F43" w:rsidRPr="00CF7F43" w:rsidRDefault="00CF7F43" w:rsidP="00CF7F43">
      <w:pPr>
        <w:numPr>
          <w:ilvl w:val="0"/>
          <w:numId w:val="20"/>
        </w:numPr>
        <w:rPr>
          <w:rFonts w:ascii="Segoe UI" w:hAnsi="Segoe UI" w:cs="Segoe UI"/>
          <w:sz w:val="20"/>
          <w:szCs w:val="23"/>
        </w:rPr>
      </w:pPr>
      <w:r w:rsidRPr="00CF7F43">
        <w:rPr>
          <w:rFonts w:ascii="Segoe UI" w:hAnsi="Segoe UI" w:cs="Segoe UI"/>
          <w:sz w:val="20"/>
          <w:szCs w:val="23"/>
        </w:rPr>
        <w:t>Mark A. Mahoney, Director, Army Regional Environmental and Energy Office - West</w:t>
      </w:r>
    </w:p>
    <w:p w:rsidR="00CF7F43" w:rsidRPr="00CF7F43" w:rsidRDefault="00CF7F43" w:rsidP="00CF7F43">
      <w:pPr>
        <w:numPr>
          <w:ilvl w:val="0"/>
          <w:numId w:val="20"/>
        </w:numPr>
        <w:rPr>
          <w:rFonts w:ascii="Segoe UI" w:hAnsi="Segoe UI" w:cs="Segoe UI"/>
          <w:sz w:val="20"/>
          <w:szCs w:val="23"/>
        </w:rPr>
      </w:pPr>
      <w:r w:rsidRPr="00CF7F43">
        <w:rPr>
          <w:rFonts w:ascii="Segoe UI" w:hAnsi="Segoe UI" w:cs="Segoe UI"/>
          <w:sz w:val="20"/>
          <w:szCs w:val="23"/>
        </w:rPr>
        <w:t>William Van Houten, Deputy Director, Siting Clearinghouse at Assistant Secretary of Defense (Energy, Installations and Environment)</w:t>
      </w:r>
    </w:p>
    <w:p w:rsidR="00CF7F43" w:rsidRPr="00CF7F43" w:rsidRDefault="00CF7F43" w:rsidP="00CF7F43">
      <w:pPr>
        <w:rPr>
          <w:rFonts w:ascii="Segoe UI" w:hAnsi="Segoe UI" w:cs="Segoe UI"/>
          <w:b/>
          <w:sz w:val="20"/>
          <w:szCs w:val="23"/>
        </w:rPr>
      </w:pPr>
      <w:r w:rsidRPr="00CF7F43">
        <w:rPr>
          <w:rFonts w:ascii="Segoe UI" w:hAnsi="Segoe UI" w:cs="Segoe UI"/>
          <w:b/>
          <w:sz w:val="20"/>
          <w:szCs w:val="23"/>
        </w:rPr>
        <w:t> </w:t>
      </w:r>
    </w:p>
    <w:p w:rsidR="008011C6" w:rsidRPr="00E276F3" w:rsidRDefault="008011C6" w:rsidP="00E276F3">
      <w:pPr>
        <w:rPr>
          <w:rFonts w:ascii="Segoe UI" w:hAnsi="Segoe UI" w:cs="Segoe UI"/>
          <w:sz w:val="23"/>
          <w:szCs w:val="23"/>
        </w:rPr>
      </w:pPr>
    </w:p>
    <w:sectPr w:rsidR="008011C6" w:rsidRPr="00E276F3">
      <w:headerReference w:type="even" r:id="rId9"/>
      <w:headerReference w:type="default" r:id="rId10"/>
      <w:footerReference w:type="default" r:id="rId11"/>
      <w:head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19E" w:rsidRDefault="009A319E" w:rsidP="00433D20">
      <w:r>
        <w:separator/>
      </w:r>
    </w:p>
  </w:endnote>
  <w:endnote w:type="continuationSeparator" w:id="0">
    <w:p w:rsidR="009A319E" w:rsidRDefault="009A319E" w:rsidP="0043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E" w:rsidRPr="00E332B8" w:rsidRDefault="004D289E">
    <w:pPr>
      <w:pStyle w:val="Footer"/>
      <w:pBdr>
        <w:top w:val="single" w:sz="4" w:space="1" w:color="D9D9D9"/>
      </w:pBdr>
      <w:jc w:val="right"/>
      <w:rPr>
        <w:rFonts w:ascii="Segoe UI" w:hAnsi="Segoe UI" w:cs="Segoe UI"/>
      </w:rPr>
    </w:pPr>
    <w:r w:rsidRPr="00E332B8">
      <w:rPr>
        <w:rFonts w:ascii="Segoe UI" w:hAnsi="Segoe UI" w:cs="Segoe UI"/>
      </w:rPr>
      <w:fldChar w:fldCharType="begin"/>
    </w:r>
    <w:r w:rsidRPr="00E332B8">
      <w:rPr>
        <w:rFonts w:ascii="Segoe UI" w:hAnsi="Segoe UI" w:cs="Segoe UI"/>
      </w:rPr>
      <w:instrText xml:space="preserve"> PAGE   \* MERGEFORMAT </w:instrText>
    </w:r>
    <w:r w:rsidRPr="00E332B8">
      <w:rPr>
        <w:rFonts w:ascii="Segoe UI" w:hAnsi="Segoe UI" w:cs="Segoe UI"/>
      </w:rPr>
      <w:fldChar w:fldCharType="separate"/>
    </w:r>
    <w:r w:rsidR="00E95E0E">
      <w:rPr>
        <w:rFonts w:ascii="Segoe UI" w:hAnsi="Segoe UI" w:cs="Segoe UI"/>
        <w:noProof/>
      </w:rPr>
      <w:t>5</w:t>
    </w:r>
    <w:r w:rsidRPr="00E332B8">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19E" w:rsidRDefault="009A319E" w:rsidP="00433D20">
      <w:r>
        <w:separator/>
      </w:r>
    </w:p>
  </w:footnote>
  <w:footnote w:type="continuationSeparator" w:id="0">
    <w:p w:rsidR="009A319E" w:rsidRDefault="009A319E" w:rsidP="0043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E" w:rsidRDefault="009A319E">
    <w:pPr>
      <w:pStyle w:val="Header"/>
    </w:pPr>
    <w:r>
      <w:rPr>
        <w:noProof/>
      </w:rPr>
      <w:pict w14:anchorId="67D40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61995" o:spid="_x0000_s2051" type="#_x0000_t136" alt="" style="position:absolute;margin-left:0;margin-top:0;width:507.6pt;height:20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E" w:rsidRDefault="009A319E">
    <w:pPr>
      <w:pStyle w:val="Header"/>
    </w:pPr>
    <w:r>
      <w:rPr>
        <w:noProof/>
      </w:rPr>
      <w:pict w14:anchorId="4D5BF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61996" o:spid="_x0000_s2050" type="#_x0000_t136" alt="" style="position:absolute;margin-left:0;margin-top:0;width:507.6pt;height:203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E" w:rsidRDefault="009A319E">
    <w:pPr>
      <w:pStyle w:val="Header"/>
    </w:pPr>
    <w:r>
      <w:rPr>
        <w:noProof/>
      </w:rPr>
      <w:pict w14:anchorId="5C714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61994" o:spid="_x0000_s2049" type="#_x0000_t136" alt="" style="position:absolute;margin-left:0;margin-top:0;width:507.6pt;height:203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F9A"/>
    <w:multiLevelType w:val="hybridMultilevel"/>
    <w:tmpl w:val="A116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47C2"/>
    <w:multiLevelType w:val="hybridMultilevel"/>
    <w:tmpl w:val="AE48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4B1A"/>
    <w:multiLevelType w:val="hybridMultilevel"/>
    <w:tmpl w:val="93F0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07444"/>
    <w:multiLevelType w:val="multilevel"/>
    <w:tmpl w:val="460E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BB0979"/>
    <w:multiLevelType w:val="hybridMultilevel"/>
    <w:tmpl w:val="2A706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0D6BE2"/>
    <w:multiLevelType w:val="hybridMultilevel"/>
    <w:tmpl w:val="E9005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86344A"/>
    <w:multiLevelType w:val="hybridMultilevel"/>
    <w:tmpl w:val="E06C36CE"/>
    <w:lvl w:ilvl="0" w:tplc="29E82500">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26337C"/>
    <w:multiLevelType w:val="hybridMultilevel"/>
    <w:tmpl w:val="8392EA28"/>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5CF6"/>
    <w:multiLevelType w:val="hybridMultilevel"/>
    <w:tmpl w:val="3E2A28C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2665B9"/>
    <w:multiLevelType w:val="multilevel"/>
    <w:tmpl w:val="840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98782A"/>
    <w:multiLevelType w:val="multilevel"/>
    <w:tmpl w:val="5A14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73593D"/>
    <w:multiLevelType w:val="multilevel"/>
    <w:tmpl w:val="7950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947CB3"/>
    <w:multiLevelType w:val="hybridMultilevel"/>
    <w:tmpl w:val="FD32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E69E9"/>
    <w:multiLevelType w:val="hybridMultilevel"/>
    <w:tmpl w:val="BFF0F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72BEB"/>
    <w:multiLevelType w:val="multilevel"/>
    <w:tmpl w:val="1414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5F2017"/>
    <w:multiLevelType w:val="multilevel"/>
    <w:tmpl w:val="7AE8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57362F"/>
    <w:multiLevelType w:val="hybridMultilevel"/>
    <w:tmpl w:val="DE62F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D83D78"/>
    <w:multiLevelType w:val="hybridMultilevel"/>
    <w:tmpl w:val="43E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B30F0"/>
    <w:multiLevelType w:val="hybridMultilevel"/>
    <w:tmpl w:val="622A4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8A6DC4"/>
    <w:multiLevelType w:val="hybridMultilevel"/>
    <w:tmpl w:val="B4CC8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0B01F9"/>
    <w:multiLevelType w:val="hybridMultilevel"/>
    <w:tmpl w:val="CB5E8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0277E9"/>
    <w:multiLevelType w:val="multilevel"/>
    <w:tmpl w:val="F6B0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81C3D"/>
    <w:multiLevelType w:val="multilevel"/>
    <w:tmpl w:val="21CA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471738"/>
    <w:multiLevelType w:val="hybridMultilevel"/>
    <w:tmpl w:val="A3AC93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DF6FE3"/>
    <w:multiLevelType w:val="hybridMultilevel"/>
    <w:tmpl w:val="BA2263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3"/>
  </w:num>
  <w:num w:numId="3">
    <w:abstractNumId w:val="20"/>
  </w:num>
  <w:num w:numId="4">
    <w:abstractNumId w:val="19"/>
  </w:num>
  <w:num w:numId="5">
    <w:abstractNumId w:val="0"/>
  </w:num>
  <w:num w:numId="6">
    <w:abstractNumId w:val="12"/>
  </w:num>
  <w:num w:numId="7">
    <w:abstractNumId w:val="2"/>
  </w:num>
  <w:num w:numId="8">
    <w:abstractNumId w:val="17"/>
  </w:num>
  <w:num w:numId="9">
    <w:abstractNumId w:val="1"/>
  </w:num>
  <w:num w:numId="10">
    <w:abstractNumId w:val="14"/>
  </w:num>
  <w:num w:numId="11">
    <w:abstractNumId w:val="13"/>
  </w:num>
  <w:num w:numId="12">
    <w:abstractNumId w:val="18"/>
  </w:num>
  <w:num w:numId="13">
    <w:abstractNumId w:val="4"/>
  </w:num>
  <w:num w:numId="14">
    <w:abstractNumId w:val="3"/>
  </w:num>
  <w:num w:numId="15">
    <w:abstractNumId w:val="21"/>
  </w:num>
  <w:num w:numId="16">
    <w:abstractNumId w:val="22"/>
  </w:num>
  <w:num w:numId="17">
    <w:abstractNumId w:val="10"/>
  </w:num>
  <w:num w:numId="18">
    <w:abstractNumId w:val="9"/>
  </w:num>
  <w:num w:numId="19">
    <w:abstractNumId w:val="11"/>
  </w:num>
  <w:num w:numId="20">
    <w:abstractNumId w:val="15"/>
  </w:num>
  <w:num w:numId="21">
    <w:abstractNumId w:val="16"/>
  </w:num>
  <w:num w:numId="22">
    <w:abstractNumId w:val="24"/>
  </w:num>
  <w:num w:numId="23">
    <w:abstractNumId w:val="8"/>
  </w:num>
  <w:num w:numId="24">
    <w:abstractNumId w:val="6"/>
  </w:num>
  <w:num w:numId="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F9"/>
    <w:rsid w:val="00001AD6"/>
    <w:rsid w:val="00001C2B"/>
    <w:rsid w:val="00002A9E"/>
    <w:rsid w:val="00002B32"/>
    <w:rsid w:val="00004F98"/>
    <w:rsid w:val="000075D8"/>
    <w:rsid w:val="00010A44"/>
    <w:rsid w:val="00012207"/>
    <w:rsid w:val="00012303"/>
    <w:rsid w:val="00013112"/>
    <w:rsid w:val="00013541"/>
    <w:rsid w:val="00013A17"/>
    <w:rsid w:val="00014F5E"/>
    <w:rsid w:val="00017366"/>
    <w:rsid w:val="00020ECC"/>
    <w:rsid w:val="0002106E"/>
    <w:rsid w:val="000217B0"/>
    <w:rsid w:val="00022371"/>
    <w:rsid w:val="000244AE"/>
    <w:rsid w:val="00030F54"/>
    <w:rsid w:val="00032D6E"/>
    <w:rsid w:val="00035351"/>
    <w:rsid w:val="0003535D"/>
    <w:rsid w:val="00035AD1"/>
    <w:rsid w:val="00035DBB"/>
    <w:rsid w:val="00036CB2"/>
    <w:rsid w:val="000371CA"/>
    <w:rsid w:val="000405D0"/>
    <w:rsid w:val="0004343C"/>
    <w:rsid w:val="00043469"/>
    <w:rsid w:val="00043F2C"/>
    <w:rsid w:val="0004437C"/>
    <w:rsid w:val="000449F6"/>
    <w:rsid w:val="000473C3"/>
    <w:rsid w:val="000526FB"/>
    <w:rsid w:val="00052FB4"/>
    <w:rsid w:val="00054884"/>
    <w:rsid w:val="000548CA"/>
    <w:rsid w:val="00054B59"/>
    <w:rsid w:val="00055972"/>
    <w:rsid w:val="00055CEB"/>
    <w:rsid w:val="000569C0"/>
    <w:rsid w:val="0005795F"/>
    <w:rsid w:val="00071674"/>
    <w:rsid w:val="00073221"/>
    <w:rsid w:val="00073DFF"/>
    <w:rsid w:val="00076B07"/>
    <w:rsid w:val="00077206"/>
    <w:rsid w:val="00077EFD"/>
    <w:rsid w:val="00077F99"/>
    <w:rsid w:val="000818E1"/>
    <w:rsid w:val="00081E85"/>
    <w:rsid w:val="000822F8"/>
    <w:rsid w:val="00083CFC"/>
    <w:rsid w:val="000851CC"/>
    <w:rsid w:val="000903F6"/>
    <w:rsid w:val="00092DED"/>
    <w:rsid w:val="000951AB"/>
    <w:rsid w:val="000960B4"/>
    <w:rsid w:val="000A13AE"/>
    <w:rsid w:val="000A1CB3"/>
    <w:rsid w:val="000A1DED"/>
    <w:rsid w:val="000A1F65"/>
    <w:rsid w:val="000A22FF"/>
    <w:rsid w:val="000A37EC"/>
    <w:rsid w:val="000B3CE0"/>
    <w:rsid w:val="000B42CC"/>
    <w:rsid w:val="000B44A6"/>
    <w:rsid w:val="000B4DA5"/>
    <w:rsid w:val="000B54CA"/>
    <w:rsid w:val="000B56ED"/>
    <w:rsid w:val="000C6D9C"/>
    <w:rsid w:val="000D018C"/>
    <w:rsid w:val="000D159A"/>
    <w:rsid w:val="000D164C"/>
    <w:rsid w:val="000D2BE6"/>
    <w:rsid w:val="000D3DE7"/>
    <w:rsid w:val="000D439B"/>
    <w:rsid w:val="000E085B"/>
    <w:rsid w:val="000E51CF"/>
    <w:rsid w:val="000E5811"/>
    <w:rsid w:val="000E6B5D"/>
    <w:rsid w:val="000E7178"/>
    <w:rsid w:val="000E7E59"/>
    <w:rsid w:val="000F055A"/>
    <w:rsid w:val="000F1531"/>
    <w:rsid w:val="000F17BF"/>
    <w:rsid w:val="000F2A2C"/>
    <w:rsid w:val="000F4597"/>
    <w:rsid w:val="000F7103"/>
    <w:rsid w:val="000F741B"/>
    <w:rsid w:val="001029E6"/>
    <w:rsid w:val="00103134"/>
    <w:rsid w:val="0010572E"/>
    <w:rsid w:val="00106AC8"/>
    <w:rsid w:val="001123C3"/>
    <w:rsid w:val="001128F5"/>
    <w:rsid w:val="00113D16"/>
    <w:rsid w:val="00114C67"/>
    <w:rsid w:val="0011573E"/>
    <w:rsid w:val="00115C1B"/>
    <w:rsid w:val="0012067C"/>
    <w:rsid w:val="0012185B"/>
    <w:rsid w:val="00121E52"/>
    <w:rsid w:val="0012335E"/>
    <w:rsid w:val="00124A69"/>
    <w:rsid w:val="00125219"/>
    <w:rsid w:val="0013092A"/>
    <w:rsid w:val="001313EE"/>
    <w:rsid w:val="00131470"/>
    <w:rsid w:val="00131E8B"/>
    <w:rsid w:val="00132486"/>
    <w:rsid w:val="00132C3D"/>
    <w:rsid w:val="00133242"/>
    <w:rsid w:val="00134860"/>
    <w:rsid w:val="00137D56"/>
    <w:rsid w:val="0014049D"/>
    <w:rsid w:val="00141974"/>
    <w:rsid w:val="00143455"/>
    <w:rsid w:val="0014350A"/>
    <w:rsid w:val="00143809"/>
    <w:rsid w:val="00143E5D"/>
    <w:rsid w:val="00146032"/>
    <w:rsid w:val="001463AE"/>
    <w:rsid w:val="001475F1"/>
    <w:rsid w:val="00147677"/>
    <w:rsid w:val="00147C64"/>
    <w:rsid w:val="00147C72"/>
    <w:rsid w:val="00151EA8"/>
    <w:rsid w:val="0015511C"/>
    <w:rsid w:val="00155347"/>
    <w:rsid w:val="00155505"/>
    <w:rsid w:val="0015660F"/>
    <w:rsid w:val="001625E8"/>
    <w:rsid w:val="00164A83"/>
    <w:rsid w:val="001658AE"/>
    <w:rsid w:val="00167C72"/>
    <w:rsid w:val="00170C54"/>
    <w:rsid w:val="00171FCA"/>
    <w:rsid w:val="001735D5"/>
    <w:rsid w:val="00177CD7"/>
    <w:rsid w:val="00182F5B"/>
    <w:rsid w:val="00185CD0"/>
    <w:rsid w:val="00190ABB"/>
    <w:rsid w:val="00190EF6"/>
    <w:rsid w:val="00191156"/>
    <w:rsid w:val="00191B1E"/>
    <w:rsid w:val="0019314A"/>
    <w:rsid w:val="00193E6F"/>
    <w:rsid w:val="001961BC"/>
    <w:rsid w:val="001963FB"/>
    <w:rsid w:val="00196765"/>
    <w:rsid w:val="0019776A"/>
    <w:rsid w:val="001A3A82"/>
    <w:rsid w:val="001B08D3"/>
    <w:rsid w:val="001B3172"/>
    <w:rsid w:val="001B7D8E"/>
    <w:rsid w:val="001C1306"/>
    <w:rsid w:val="001C1422"/>
    <w:rsid w:val="001C375A"/>
    <w:rsid w:val="001C5BAB"/>
    <w:rsid w:val="001C6C84"/>
    <w:rsid w:val="001C6CD1"/>
    <w:rsid w:val="001C6EFA"/>
    <w:rsid w:val="001C74D2"/>
    <w:rsid w:val="001D053E"/>
    <w:rsid w:val="001D0EFF"/>
    <w:rsid w:val="001D3B73"/>
    <w:rsid w:val="001D3BDC"/>
    <w:rsid w:val="001D6740"/>
    <w:rsid w:val="001D6BCB"/>
    <w:rsid w:val="001D6BE8"/>
    <w:rsid w:val="001E0440"/>
    <w:rsid w:val="001E1725"/>
    <w:rsid w:val="001E1B5F"/>
    <w:rsid w:val="001E1F3C"/>
    <w:rsid w:val="001E1F94"/>
    <w:rsid w:val="001E267D"/>
    <w:rsid w:val="001E3661"/>
    <w:rsid w:val="001E3FDD"/>
    <w:rsid w:val="001E6F4C"/>
    <w:rsid w:val="001E7BE1"/>
    <w:rsid w:val="001F0D64"/>
    <w:rsid w:val="001F195B"/>
    <w:rsid w:val="001F1F92"/>
    <w:rsid w:val="001F371F"/>
    <w:rsid w:val="001F3773"/>
    <w:rsid w:val="001F5551"/>
    <w:rsid w:val="001F5B83"/>
    <w:rsid w:val="001F689E"/>
    <w:rsid w:val="00200FB0"/>
    <w:rsid w:val="0020174C"/>
    <w:rsid w:val="00203D6D"/>
    <w:rsid w:val="00205077"/>
    <w:rsid w:val="00205FC4"/>
    <w:rsid w:val="00206CC5"/>
    <w:rsid w:val="00211D27"/>
    <w:rsid w:val="00212A75"/>
    <w:rsid w:val="00215712"/>
    <w:rsid w:val="00215C50"/>
    <w:rsid w:val="00215DDB"/>
    <w:rsid w:val="00215FB1"/>
    <w:rsid w:val="00217E7D"/>
    <w:rsid w:val="00220D82"/>
    <w:rsid w:val="00221124"/>
    <w:rsid w:val="002227CE"/>
    <w:rsid w:val="00223B83"/>
    <w:rsid w:val="002312EA"/>
    <w:rsid w:val="002317D8"/>
    <w:rsid w:val="00232009"/>
    <w:rsid w:val="00232B2E"/>
    <w:rsid w:val="00233C56"/>
    <w:rsid w:val="002360EA"/>
    <w:rsid w:val="0023655B"/>
    <w:rsid w:val="00237D65"/>
    <w:rsid w:val="00240228"/>
    <w:rsid w:val="0024071F"/>
    <w:rsid w:val="00240754"/>
    <w:rsid w:val="00240B2B"/>
    <w:rsid w:val="002428D8"/>
    <w:rsid w:val="0024699E"/>
    <w:rsid w:val="00246FA2"/>
    <w:rsid w:val="002512A9"/>
    <w:rsid w:val="00251986"/>
    <w:rsid w:val="00253A4C"/>
    <w:rsid w:val="002560A8"/>
    <w:rsid w:val="002615FB"/>
    <w:rsid w:val="00264E0D"/>
    <w:rsid w:val="002654E9"/>
    <w:rsid w:val="002665CF"/>
    <w:rsid w:val="002671E3"/>
    <w:rsid w:val="00267254"/>
    <w:rsid w:val="00267961"/>
    <w:rsid w:val="00270E1A"/>
    <w:rsid w:val="0027294B"/>
    <w:rsid w:val="00272D27"/>
    <w:rsid w:val="00274B36"/>
    <w:rsid w:val="002779CB"/>
    <w:rsid w:val="00277E23"/>
    <w:rsid w:val="0029033B"/>
    <w:rsid w:val="00290E4F"/>
    <w:rsid w:val="00291062"/>
    <w:rsid w:val="00291381"/>
    <w:rsid w:val="00291AEF"/>
    <w:rsid w:val="00292542"/>
    <w:rsid w:val="00292851"/>
    <w:rsid w:val="00292E41"/>
    <w:rsid w:val="0029495E"/>
    <w:rsid w:val="00294DC5"/>
    <w:rsid w:val="00295CF9"/>
    <w:rsid w:val="0029616E"/>
    <w:rsid w:val="00296394"/>
    <w:rsid w:val="00296575"/>
    <w:rsid w:val="00297A96"/>
    <w:rsid w:val="002A39F9"/>
    <w:rsid w:val="002A3CC5"/>
    <w:rsid w:val="002A3DD3"/>
    <w:rsid w:val="002A73A7"/>
    <w:rsid w:val="002B21A2"/>
    <w:rsid w:val="002B2DD6"/>
    <w:rsid w:val="002B3283"/>
    <w:rsid w:val="002B3C75"/>
    <w:rsid w:val="002B5852"/>
    <w:rsid w:val="002B5EB9"/>
    <w:rsid w:val="002B6619"/>
    <w:rsid w:val="002B6C9B"/>
    <w:rsid w:val="002C07A0"/>
    <w:rsid w:val="002C261E"/>
    <w:rsid w:val="002C34FD"/>
    <w:rsid w:val="002C3966"/>
    <w:rsid w:val="002C3F82"/>
    <w:rsid w:val="002C4896"/>
    <w:rsid w:val="002C5390"/>
    <w:rsid w:val="002C75B0"/>
    <w:rsid w:val="002D0953"/>
    <w:rsid w:val="002D0C6C"/>
    <w:rsid w:val="002D52CA"/>
    <w:rsid w:val="002D5410"/>
    <w:rsid w:val="002D5B62"/>
    <w:rsid w:val="002D7878"/>
    <w:rsid w:val="002E0754"/>
    <w:rsid w:val="002E07CD"/>
    <w:rsid w:val="002E0C07"/>
    <w:rsid w:val="002E3F02"/>
    <w:rsid w:val="002E3FD5"/>
    <w:rsid w:val="002E426B"/>
    <w:rsid w:val="002E50B9"/>
    <w:rsid w:val="002E5BF0"/>
    <w:rsid w:val="002E6162"/>
    <w:rsid w:val="002E6563"/>
    <w:rsid w:val="002F16E6"/>
    <w:rsid w:val="002F3B2F"/>
    <w:rsid w:val="002F628A"/>
    <w:rsid w:val="002F670A"/>
    <w:rsid w:val="002F711B"/>
    <w:rsid w:val="002F77B6"/>
    <w:rsid w:val="002F7BA3"/>
    <w:rsid w:val="003006E6"/>
    <w:rsid w:val="00300A2A"/>
    <w:rsid w:val="00302F4E"/>
    <w:rsid w:val="00305636"/>
    <w:rsid w:val="00306F17"/>
    <w:rsid w:val="00310207"/>
    <w:rsid w:val="00310C9A"/>
    <w:rsid w:val="00316630"/>
    <w:rsid w:val="00316C23"/>
    <w:rsid w:val="003172E6"/>
    <w:rsid w:val="0032168B"/>
    <w:rsid w:val="00322CAE"/>
    <w:rsid w:val="00323028"/>
    <w:rsid w:val="003272B3"/>
    <w:rsid w:val="0033108E"/>
    <w:rsid w:val="003358DA"/>
    <w:rsid w:val="0033645C"/>
    <w:rsid w:val="00337BB6"/>
    <w:rsid w:val="00341298"/>
    <w:rsid w:val="003445AB"/>
    <w:rsid w:val="00346BFE"/>
    <w:rsid w:val="003473C1"/>
    <w:rsid w:val="00347E19"/>
    <w:rsid w:val="00352EA7"/>
    <w:rsid w:val="00352F3A"/>
    <w:rsid w:val="0035315C"/>
    <w:rsid w:val="00353F5E"/>
    <w:rsid w:val="00355FBA"/>
    <w:rsid w:val="00360E54"/>
    <w:rsid w:val="00363A52"/>
    <w:rsid w:val="00364BEA"/>
    <w:rsid w:val="00365F7F"/>
    <w:rsid w:val="00365FD1"/>
    <w:rsid w:val="00367571"/>
    <w:rsid w:val="00367826"/>
    <w:rsid w:val="0037184E"/>
    <w:rsid w:val="003731AA"/>
    <w:rsid w:val="0037465F"/>
    <w:rsid w:val="00374FDE"/>
    <w:rsid w:val="0037502F"/>
    <w:rsid w:val="00376DD3"/>
    <w:rsid w:val="00376F26"/>
    <w:rsid w:val="00381435"/>
    <w:rsid w:val="00381C98"/>
    <w:rsid w:val="00381F8D"/>
    <w:rsid w:val="00382B95"/>
    <w:rsid w:val="0038542C"/>
    <w:rsid w:val="00385939"/>
    <w:rsid w:val="0039179F"/>
    <w:rsid w:val="00395488"/>
    <w:rsid w:val="00396FF2"/>
    <w:rsid w:val="003A0004"/>
    <w:rsid w:val="003A203C"/>
    <w:rsid w:val="003A4787"/>
    <w:rsid w:val="003A5E9E"/>
    <w:rsid w:val="003A6845"/>
    <w:rsid w:val="003A7615"/>
    <w:rsid w:val="003A7E2D"/>
    <w:rsid w:val="003B08E8"/>
    <w:rsid w:val="003B17E8"/>
    <w:rsid w:val="003B250D"/>
    <w:rsid w:val="003B3D03"/>
    <w:rsid w:val="003B68C9"/>
    <w:rsid w:val="003B6AC6"/>
    <w:rsid w:val="003B7FC4"/>
    <w:rsid w:val="003C10F1"/>
    <w:rsid w:val="003C2AAC"/>
    <w:rsid w:val="003C3FFE"/>
    <w:rsid w:val="003C483C"/>
    <w:rsid w:val="003C51D3"/>
    <w:rsid w:val="003C6C33"/>
    <w:rsid w:val="003C77C4"/>
    <w:rsid w:val="003C78A4"/>
    <w:rsid w:val="003D162E"/>
    <w:rsid w:val="003D491D"/>
    <w:rsid w:val="003D6162"/>
    <w:rsid w:val="003D6E06"/>
    <w:rsid w:val="003D71AE"/>
    <w:rsid w:val="003D73F2"/>
    <w:rsid w:val="003D7E4D"/>
    <w:rsid w:val="003D7FC1"/>
    <w:rsid w:val="003E10FF"/>
    <w:rsid w:val="003E301D"/>
    <w:rsid w:val="003E6193"/>
    <w:rsid w:val="003F29E3"/>
    <w:rsid w:val="003F7340"/>
    <w:rsid w:val="004021FA"/>
    <w:rsid w:val="0040294E"/>
    <w:rsid w:val="00403D77"/>
    <w:rsid w:val="004047E1"/>
    <w:rsid w:val="00404CD9"/>
    <w:rsid w:val="00405142"/>
    <w:rsid w:val="00405275"/>
    <w:rsid w:val="0040529F"/>
    <w:rsid w:val="004064BA"/>
    <w:rsid w:val="0040657A"/>
    <w:rsid w:val="004072D1"/>
    <w:rsid w:val="00410A32"/>
    <w:rsid w:val="0041425F"/>
    <w:rsid w:val="004143AD"/>
    <w:rsid w:val="00416AD1"/>
    <w:rsid w:val="00420F46"/>
    <w:rsid w:val="00422078"/>
    <w:rsid w:val="00422119"/>
    <w:rsid w:val="00422D26"/>
    <w:rsid w:val="00423E55"/>
    <w:rsid w:val="00424FFA"/>
    <w:rsid w:val="004270C9"/>
    <w:rsid w:val="00433D20"/>
    <w:rsid w:val="0043531E"/>
    <w:rsid w:val="004357DA"/>
    <w:rsid w:val="0044557C"/>
    <w:rsid w:val="0044608A"/>
    <w:rsid w:val="00450CB1"/>
    <w:rsid w:val="00451614"/>
    <w:rsid w:val="004520E4"/>
    <w:rsid w:val="004530E9"/>
    <w:rsid w:val="00457A15"/>
    <w:rsid w:val="004612DB"/>
    <w:rsid w:val="00462280"/>
    <w:rsid w:val="00464369"/>
    <w:rsid w:val="00464725"/>
    <w:rsid w:val="004664E4"/>
    <w:rsid w:val="00466D89"/>
    <w:rsid w:val="00467A7A"/>
    <w:rsid w:val="00467CB2"/>
    <w:rsid w:val="004715CD"/>
    <w:rsid w:val="00472AC5"/>
    <w:rsid w:val="00474E66"/>
    <w:rsid w:val="00476BA8"/>
    <w:rsid w:val="0047732D"/>
    <w:rsid w:val="00480160"/>
    <w:rsid w:val="00480D28"/>
    <w:rsid w:val="00480F89"/>
    <w:rsid w:val="00482A37"/>
    <w:rsid w:val="00482A6B"/>
    <w:rsid w:val="00483047"/>
    <w:rsid w:val="00485F21"/>
    <w:rsid w:val="00487F00"/>
    <w:rsid w:val="00490E92"/>
    <w:rsid w:val="004913CA"/>
    <w:rsid w:val="0049157F"/>
    <w:rsid w:val="00491C87"/>
    <w:rsid w:val="00493FE6"/>
    <w:rsid w:val="00495BBC"/>
    <w:rsid w:val="00496F32"/>
    <w:rsid w:val="004A03C0"/>
    <w:rsid w:val="004A200B"/>
    <w:rsid w:val="004A2850"/>
    <w:rsid w:val="004A40D9"/>
    <w:rsid w:val="004A5DA2"/>
    <w:rsid w:val="004A6B75"/>
    <w:rsid w:val="004A70B6"/>
    <w:rsid w:val="004B1EEC"/>
    <w:rsid w:val="004B1EFD"/>
    <w:rsid w:val="004B22A1"/>
    <w:rsid w:val="004B3CB9"/>
    <w:rsid w:val="004B3D83"/>
    <w:rsid w:val="004B5080"/>
    <w:rsid w:val="004B687E"/>
    <w:rsid w:val="004B6C3D"/>
    <w:rsid w:val="004C0992"/>
    <w:rsid w:val="004C11C4"/>
    <w:rsid w:val="004C1EFB"/>
    <w:rsid w:val="004C2FAD"/>
    <w:rsid w:val="004C38FD"/>
    <w:rsid w:val="004C529D"/>
    <w:rsid w:val="004C6B2F"/>
    <w:rsid w:val="004D003E"/>
    <w:rsid w:val="004D1448"/>
    <w:rsid w:val="004D2292"/>
    <w:rsid w:val="004D289E"/>
    <w:rsid w:val="004D320F"/>
    <w:rsid w:val="004D5CFB"/>
    <w:rsid w:val="004D716E"/>
    <w:rsid w:val="004D7467"/>
    <w:rsid w:val="004E1A42"/>
    <w:rsid w:val="004E2C8A"/>
    <w:rsid w:val="004E384F"/>
    <w:rsid w:val="004E3EB0"/>
    <w:rsid w:val="004E4BAC"/>
    <w:rsid w:val="004E591B"/>
    <w:rsid w:val="004F0205"/>
    <w:rsid w:val="004F2DCD"/>
    <w:rsid w:val="004F450F"/>
    <w:rsid w:val="004F491B"/>
    <w:rsid w:val="004F585F"/>
    <w:rsid w:val="004F68CB"/>
    <w:rsid w:val="004F696F"/>
    <w:rsid w:val="00500B74"/>
    <w:rsid w:val="00501AD9"/>
    <w:rsid w:val="00504135"/>
    <w:rsid w:val="00506276"/>
    <w:rsid w:val="0051041E"/>
    <w:rsid w:val="005111D9"/>
    <w:rsid w:val="00511C7B"/>
    <w:rsid w:val="00513FCD"/>
    <w:rsid w:val="005141AE"/>
    <w:rsid w:val="00514B47"/>
    <w:rsid w:val="00523FDF"/>
    <w:rsid w:val="00525E68"/>
    <w:rsid w:val="005314A6"/>
    <w:rsid w:val="00532425"/>
    <w:rsid w:val="00532A0E"/>
    <w:rsid w:val="005330A3"/>
    <w:rsid w:val="0053337D"/>
    <w:rsid w:val="00534875"/>
    <w:rsid w:val="0053669A"/>
    <w:rsid w:val="00536A89"/>
    <w:rsid w:val="0054012A"/>
    <w:rsid w:val="00541CD5"/>
    <w:rsid w:val="005425AF"/>
    <w:rsid w:val="0054311D"/>
    <w:rsid w:val="005504A2"/>
    <w:rsid w:val="005519CD"/>
    <w:rsid w:val="00552861"/>
    <w:rsid w:val="00552B20"/>
    <w:rsid w:val="0055334F"/>
    <w:rsid w:val="0055366C"/>
    <w:rsid w:val="00555A43"/>
    <w:rsid w:val="00556E82"/>
    <w:rsid w:val="005571DE"/>
    <w:rsid w:val="005572A6"/>
    <w:rsid w:val="00557B08"/>
    <w:rsid w:val="0056007D"/>
    <w:rsid w:val="00560C50"/>
    <w:rsid w:val="00565F4B"/>
    <w:rsid w:val="005663F3"/>
    <w:rsid w:val="00567C45"/>
    <w:rsid w:val="00571359"/>
    <w:rsid w:val="00571607"/>
    <w:rsid w:val="00571E39"/>
    <w:rsid w:val="00571EB1"/>
    <w:rsid w:val="00573FD2"/>
    <w:rsid w:val="005761FB"/>
    <w:rsid w:val="00576943"/>
    <w:rsid w:val="0058156D"/>
    <w:rsid w:val="005822F9"/>
    <w:rsid w:val="0058250A"/>
    <w:rsid w:val="00582FAD"/>
    <w:rsid w:val="005838F0"/>
    <w:rsid w:val="00585D70"/>
    <w:rsid w:val="00587AF0"/>
    <w:rsid w:val="00590400"/>
    <w:rsid w:val="00594B16"/>
    <w:rsid w:val="00595106"/>
    <w:rsid w:val="00595364"/>
    <w:rsid w:val="00595AA9"/>
    <w:rsid w:val="00595C91"/>
    <w:rsid w:val="0059715C"/>
    <w:rsid w:val="005A16FC"/>
    <w:rsid w:val="005A1B63"/>
    <w:rsid w:val="005A21CC"/>
    <w:rsid w:val="005A3066"/>
    <w:rsid w:val="005A3398"/>
    <w:rsid w:val="005A364C"/>
    <w:rsid w:val="005A386B"/>
    <w:rsid w:val="005A48D3"/>
    <w:rsid w:val="005A53A4"/>
    <w:rsid w:val="005B0528"/>
    <w:rsid w:val="005B09F8"/>
    <w:rsid w:val="005B1F29"/>
    <w:rsid w:val="005B463D"/>
    <w:rsid w:val="005B519C"/>
    <w:rsid w:val="005B7885"/>
    <w:rsid w:val="005B78E9"/>
    <w:rsid w:val="005C3E70"/>
    <w:rsid w:val="005C3F3E"/>
    <w:rsid w:val="005C6EDB"/>
    <w:rsid w:val="005C7628"/>
    <w:rsid w:val="005C7E5A"/>
    <w:rsid w:val="005D090E"/>
    <w:rsid w:val="005D10A5"/>
    <w:rsid w:val="005D3148"/>
    <w:rsid w:val="005D474D"/>
    <w:rsid w:val="005D501D"/>
    <w:rsid w:val="005D53D0"/>
    <w:rsid w:val="005D6380"/>
    <w:rsid w:val="005E0F17"/>
    <w:rsid w:val="005E4AC4"/>
    <w:rsid w:val="005E4D52"/>
    <w:rsid w:val="005E5A0C"/>
    <w:rsid w:val="005E67F5"/>
    <w:rsid w:val="005F083C"/>
    <w:rsid w:val="005F085E"/>
    <w:rsid w:val="005F23C5"/>
    <w:rsid w:val="005F7848"/>
    <w:rsid w:val="005F7CC5"/>
    <w:rsid w:val="00601040"/>
    <w:rsid w:val="006019D9"/>
    <w:rsid w:val="00603C13"/>
    <w:rsid w:val="0060475B"/>
    <w:rsid w:val="00604861"/>
    <w:rsid w:val="00605D79"/>
    <w:rsid w:val="00610EF1"/>
    <w:rsid w:val="00611125"/>
    <w:rsid w:val="00612EF9"/>
    <w:rsid w:val="0061500F"/>
    <w:rsid w:val="00615417"/>
    <w:rsid w:val="006162A8"/>
    <w:rsid w:val="00621C13"/>
    <w:rsid w:val="00621E91"/>
    <w:rsid w:val="00625086"/>
    <w:rsid w:val="0062688B"/>
    <w:rsid w:val="00626F2F"/>
    <w:rsid w:val="0062723F"/>
    <w:rsid w:val="006301A0"/>
    <w:rsid w:val="006306A0"/>
    <w:rsid w:val="006310D8"/>
    <w:rsid w:val="00631D2B"/>
    <w:rsid w:val="00632986"/>
    <w:rsid w:val="00637561"/>
    <w:rsid w:val="006378DD"/>
    <w:rsid w:val="00637B22"/>
    <w:rsid w:val="00637D7E"/>
    <w:rsid w:val="006416C7"/>
    <w:rsid w:val="006420A2"/>
    <w:rsid w:val="00643A58"/>
    <w:rsid w:val="00643ECF"/>
    <w:rsid w:val="00645D27"/>
    <w:rsid w:val="006518B8"/>
    <w:rsid w:val="00651C92"/>
    <w:rsid w:val="00656998"/>
    <w:rsid w:val="006601F6"/>
    <w:rsid w:val="00660EE5"/>
    <w:rsid w:val="00660FE9"/>
    <w:rsid w:val="00661AD4"/>
    <w:rsid w:val="00663BAD"/>
    <w:rsid w:val="00663F64"/>
    <w:rsid w:val="006653F9"/>
    <w:rsid w:val="00667C8E"/>
    <w:rsid w:val="00667F3A"/>
    <w:rsid w:val="006705CC"/>
    <w:rsid w:val="00672A4E"/>
    <w:rsid w:val="00672DE4"/>
    <w:rsid w:val="0067314D"/>
    <w:rsid w:val="00673327"/>
    <w:rsid w:val="00677A79"/>
    <w:rsid w:val="00677DCE"/>
    <w:rsid w:val="00682A8A"/>
    <w:rsid w:val="00683614"/>
    <w:rsid w:val="006877CA"/>
    <w:rsid w:val="00690DBD"/>
    <w:rsid w:val="006933F4"/>
    <w:rsid w:val="006941B5"/>
    <w:rsid w:val="00694FDE"/>
    <w:rsid w:val="0069744A"/>
    <w:rsid w:val="006978B9"/>
    <w:rsid w:val="006A055A"/>
    <w:rsid w:val="006A2F03"/>
    <w:rsid w:val="006A5FBF"/>
    <w:rsid w:val="006A5FF8"/>
    <w:rsid w:val="006A73BA"/>
    <w:rsid w:val="006A7D49"/>
    <w:rsid w:val="006A7FA8"/>
    <w:rsid w:val="006B1015"/>
    <w:rsid w:val="006B343B"/>
    <w:rsid w:val="006B3D4C"/>
    <w:rsid w:val="006B4008"/>
    <w:rsid w:val="006B4459"/>
    <w:rsid w:val="006B6130"/>
    <w:rsid w:val="006B651B"/>
    <w:rsid w:val="006B7C1E"/>
    <w:rsid w:val="006C041D"/>
    <w:rsid w:val="006C0F33"/>
    <w:rsid w:val="006C16E1"/>
    <w:rsid w:val="006C2B33"/>
    <w:rsid w:val="006C3921"/>
    <w:rsid w:val="006C4B2D"/>
    <w:rsid w:val="006C7DE6"/>
    <w:rsid w:val="006D02C1"/>
    <w:rsid w:val="006D28AA"/>
    <w:rsid w:val="006D49FC"/>
    <w:rsid w:val="006D6B35"/>
    <w:rsid w:val="006E3ADB"/>
    <w:rsid w:val="006E45B7"/>
    <w:rsid w:val="006F0A1B"/>
    <w:rsid w:val="006F1584"/>
    <w:rsid w:val="006F159F"/>
    <w:rsid w:val="006F3021"/>
    <w:rsid w:val="006F3DBA"/>
    <w:rsid w:val="006F58D4"/>
    <w:rsid w:val="006F7C3A"/>
    <w:rsid w:val="00700B15"/>
    <w:rsid w:val="0070106C"/>
    <w:rsid w:val="00702CCA"/>
    <w:rsid w:val="0070309C"/>
    <w:rsid w:val="00706ED6"/>
    <w:rsid w:val="00712167"/>
    <w:rsid w:val="00712882"/>
    <w:rsid w:val="00713ED0"/>
    <w:rsid w:val="0071402A"/>
    <w:rsid w:val="0071469D"/>
    <w:rsid w:val="00714B36"/>
    <w:rsid w:val="007151A0"/>
    <w:rsid w:val="00715AE1"/>
    <w:rsid w:val="007222C4"/>
    <w:rsid w:val="007225AB"/>
    <w:rsid w:val="00724F86"/>
    <w:rsid w:val="00726971"/>
    <w:rsid w:val="007276A1"/>
    <w:rsid w:val="007306B8"/>
    <w:rsid w:val="00730775"/>
    <w:rsid w:val="00730C91"/>
    <w:rsid w:val="007332A0"/>
    <w:rsid w:val="007337ED"/>
    <w:rsid w:val="00734899"/>
    <w:rsid w:val="007354B7"/>
    <w:rsid w:val="007362BC"/>
    <w:rsid w:val="00740AD4"/>
    <w:rsid w:val="00740F64"/>
    <w:rsid w:val="00741A76"/>
    <w:rsid w:val="00741F2C"/>
    <w:rsid w:val="0074461C"/>
    <w:rsid w:val="00744D3C"/>
    <w:rsid w:val="00747E58"/>
    <w:rsid w:val="007544E7"/>
    <w:rsid w:val="007559D5"/>
    <w:rsid w:val="00756612"/>
    <w:rsid w:val="0076172C"/>
    <w:rsid w:val="00761B90"/>
    <w:rsid w:val="00762311"/>
    <w:rsid w:val="007653E9"/>
    <w:rsid w:val="00772469"/>
    <w:rsid w:val="00776281"/>
    <w:rsid w:val="00781716"/>
    <w:rsid w:val="007823B6"/>
    <w:rsid w:val="00783438"/>
    <w:rsid w:val="00783FF2"/>
    <w:rsid w:val="00787560"/>
    <w:rsid w:val="00791A7D"/>
    <w:rsid w:val="00792473"/>
    <w:rsid w:val="0079258A"/>
    <w:rsid w:val="00792FFE"/>
    <w:rsid w:val="0079332D"/>
    <w:rsid w:val="007945E1"/>
    <w:rsid w:val="00794C3D"/>
    <w:rsid w:val="00795569"/>
    <w:rsid w:val="00796293"/>
    <w:rsid w:val="007A0FF4"/>
    <w:rsid w:val="007A23CE"/>
    <w:rsid w:val="007A2CFE"/>
    <w:rsid w:val="007A473D"/>
    <w:rsid w:val="007A5079"/>
    <w:rsid w:val="007A5196"/>
    <w:rsid w:val="007A5C9C"/>
    <w:rsid w:val="007A6A3B"/>
    <w:rsid w:val="007A7223"/>
    <w:rsid w:val="007A791F"/>
    <w:rsid w:val="007A7E1A"/>
    <w:rsid w:val="007A7EFD"/>
    <w:rsid w:val="007B0289"/>
    <w:rsid w:val="007B41A0"/>
    <w:rsid w:val="007B4C18"/>
    <w:rsid w:val="007B6659"/>
    <w:rsid w:val="007B70A4"/>
    <w:rsid w:val="007C5799"/>
    <w:rsid w:val="007C645B"/>
    <w:rsid w:val="007D0BE9"/>
    <w:rsid w:val="007D0C4D"/>
    <w:rsid w:val="007D13BD"/>
    <w:rsid w:val="007D46E7"/>
    <w:rsid w:val="007D6245"/>
    <w:rsid w:val="007D6DD6"/>
    <w:rsid w:val="007D77EC"/>
    <w:rsid w:val="007E1215"/>
    <w:rsid w:val="007E124B"/>
    <w:rsid w:val="007E1915"/>
    <w:rsid w:val="007F788C"/>
    <w:rsid w:val="007F7F3F"/>
    <w:rsid w:val="008011C6"/>
    <w:rsid w:val="008018B7"/>
    <w:rsid w:val="008034F5"/>
    <w:rsid w:val="008046BF"/>
    <w:rsid w:val="00807065"/>
    <w:rsid w:val="00810872"/>
    <w:rsid w:val="00810F2B"/>
    <w:rsid w:val="00811C5A"/>
    <w:rsid w:val="00813286"/>
    <w:rsid w:val="00814B5E"/>
    <w:rsid w:val="00814F1A"/>
    <w:rsid w:val="00817673"/>
    <w:rsid w:val="00817989"/>
    <w:rsid w:val="008217B3"/>
    <w:rsid w:val="00821F91"/>
    <w:rsid w:val="0082239F"/>
    <w:rsid w:val="008225ED"/>
    <w:rsid w:val="00822CED"/>
    <w:rsid w:val="0082669C"/>
    <w:rsid w:val="008274F9"/>
    <w:rsid w:val="00827FA4"/>
    <w:rsid w:val="00830E50"/>
    <w:rsid w:val="008313E4"/>
    <w:rsid w:val="00831DE2"/>
    <w:rsid w:val="00831F0A"/>
    <w:rsid w:val="008324B0"/>
    <w:rsid w:val="00832FD9"/>
    <w:rsid w:val="00833348"/>
    <w:rsid w:val="00833359"/>
    <w:rsid w:val="00836AE1"/>
    <w:rsid w:val="00837A93"/>
    <w:rsid w:val="008405C2"/>
    <w:rsid w:val="008409F4"/>
    <w:rsid w:val="0084144B"/>
    <w:rsid w:val="008415B3"/>
    <w:rsid w:val="00841F17"/>
    <w:rsid w:val="00845041"/>
    <w:rsid w:val="0084590D"/>
    <w:rsid w:val="00846379"/>
    <w:rsid w:val="00851873"/>
    <w:rsid w:val="008534DD"/>
    <w:rsid w:val="00853A78"/>
    <w:rsid w:val="00853BCB"/>
    <w:rsid w:val="008551F9"/>
    <w:rsid w:val="00856727"/>
    <w:rsid w:val="00860213"/>
    <w:rsid w:val="00860234"/>
    <w:rsid w:val="00860246"/>
    <w:rsid w:val="00861D95"/>
    <w:rsid w:val="00862F3F"/>
    <w:rsid w:val="00864D53"/>
    <w:rsid w:val="00864FBC"/>
    <w:rsid w:val="00864FC4"/>
    <w:rsid w:val="0086699E"/>
    <w:rsid w:val="0087044B"/>
    <w:rsid w:val="008707AF"/>
    <w:rsid w:val="00870A7B"/>
    <w:rsid w:val="00871581"/>
    <w:rsid w:val="0087167F"/>
    <w:rsid w:val="008719B8"/>
    <w:rsid w:val="00880D33"/>
    <w:rsid w:val="00882BBB"/>
    <w:rsid w:val="00883D11"/>
    <w:rsid w:val="00884A39"/>
    <w:rsid w:val="0088603E"/>
    <w:rsid w:val="00887F49"/>
    <w:rsid w:val="008906E9"/>
    <w:rsid w:val="0089131D"/>
    <w:rsid w:val="00891CFB"/>
    <w:rsid w:val="008935EC"/>
    <w:rsid w:val="0089374F"/>
    <w:rsid w:val="008955F3"/>
    <w:rsid w:val="00897F60"/>
    <w:rsid w:val="008A029D"/>
    <w:rsid w:val="008A0DAC"/>
    <w:rsid w:val="008A1057"/>
    <w:rsid w:val="008A27F6"/>
    <w:rsid w:val="008A3E71"/>
    <w:rsid w:val="008A60EF"/>
    <w:rsid w:val="008A70E0"/>
    <w:rsid w:val="008A790D"/>
    <w:rsid w:val="008B13B1"/>
    <w:rsid w:val="008B2962"/>
    <w:rsid w:val="008B5ECA"/>
    <w:rsid w:val="008B647C"/>
    <w:rsid w:val="008B700F"/>
    <w:rsid w:val="008C02A3"/>
    <w:rsid w:val="008C1860"/>
    <w:rsid w:val="008C40BF"/>
    <w:rsid w:val="008C4F54"/>
    <w:rsid w:val="008C706A"/>
    <w:rsid w:val="008C7BA4"/>
    <w:rsid w:val="008D1D59"/>
    <w:rsid w:val="008D1E2D"/>
    <w:rsid w:val="008D4141"/>
    <w:rsid w:val="008D5421"/>
    <w:rsid w:val="008D7BDD"/>
    <w:rsid w:val="008D7E2C"/>
    <w:rsid w:val="008E0055"/>
    <w:rsid w:val="008E00A2"/>
    <w:rsid w:val="008E0147"/>
    <w:rsid w:val="008E0609"/>
    <w:rsid w:val="008E08FB"/>
    <w:rsid w:val="008E1CE3"/>
    <w:rsid w:val="008E4B64"/>
    <w:rsid w:val="008E6A9C"/>
    <w:rsid w:val="008E76AF"/>
    <w:rsid w:val="008E7DBB"/>
    <w:rsid w:val="008F1AC4"/>
    <w:rsid w:val="008F3ABD"/>
    <w:rsid w:val="008F5B71"/>
    <w:rsid w:val="008F6F43"/>
    <w:rsid w:val="008F6FFA"/>
    <w:rsid w:val="00900123"/>
    <w:rsid w:val="009009A2"/>
    <w:rsid w:val="00900A6C"/>
    <w:rsid w:val="00901190"/>
    <w:rsid w:val="00903149"/>
    <w:rsid w:val="00903AB8"/>
    <w:rsid w:val="009126CD"/>
    <w:rsid w:val="00912CB7"/>
    <w:rsid w:val="009141D6"/>
    <w:rsid w:val="00914DDA"/>
    <w:rsid w:val="0091705D"/>
    <w:rsid w:val="0091731D"/>
    <w:rsid w:val="009200C3"/>
    <w:rsid w:val="00920890"/>
    <w:rsid w:val="00920D4A"/>
    <w:rsid w:val="00921094"/>
    <w:rsid w:val="0092318B"/>
    <w:rsid w:val="00925150"/>
    <w:rsid w:val="00925333"/>
    <w:rsid w:val="009314D6"/>
    <w:rsid w:val="00933961"/>
    <w:rsid w:val="009341DE"/>
    <w:rsid w:val="00934AE8"/>
    <w:rsid w:val="0094199C"/>
    <w:rsid w:val="0094424B"/>
    <w:rsid w:val="009470A1"/>
    <w:rsid w:val="00956008"/>
    <w:rsid w:val="00960E61"/>
    <w:rsid w:val="009627C7"/>
    <w:rsid w:val="0096568F"/>
    <w:rsid w:val="00966D5D"/>
    <w:rsid w:val="009733D6"/>
    <w:rsid w:val="00974D2D"/>
    <w:rsid w:val="00981054"/>
    <w:rsid w:val="009853F6"/>
    <w:rsid w:val="00985D61"/>
    <w:rsid w:val="00986A2D"/>
    <w:rsid w:val="00986E37"/>
    <w:rsid w:val="00994C4C"/>
    <w:rsid w:val="0099529C"/>
    <w:rsid w:val="009A319E"/>
    <w:rsid w:val="009A57F0"/>
    <w:rsid w:val="009A7379"/>
    <w:rsid w:val="009B0673"/>
    <w:rsid w:val="009B0B35"/>
    <w:rsid w:val="009B11B4"/>
    <w:rsid w:val="009B4DFE"/>
    <w:rsid w:val="009C15D5"/>
    <w:rsid w:val="009C199C"/>
    <w:rsid w:val="009C1FC3"/>
    <w:rsid w:val="009C2890"/>
    <w:rsid w:val="009C3BFF"/>
    <w:rsid w:val="009C5ABF"/>
    <w:rsid w:val="009C6871"/>
    <w:rsid w:val="009C739E"/>
    <w:rsid w:val="009D13A0"/>
    <w:rsid w:val="009E29F0"/>
    <w:rsid w:val="009E3879"/>
    <w:rsid w:val="009E3BD2"/>
    <w:rsid w:val="009E5277"/>
    <w:rsid w:val="009E62B4"/>
    <w:rsid w:val="009E6CE6"/>
    <w:rsid w:val="009E7782"/>
    <w:rsid w:val="009F0180"/>
    <w:rsid w:val="009F023F"/>
    <w:rsid w:val="009F0527"/>
    <w:rsid w:val="009F1FC2"/>
    <w:rsid w:val="009F344E"/>
    <w:rsid w:val="009F50EC"/>
    <w:rsid w:val="009F770E"/>
    <w:rsid w:val="00A00AB9"/>
    <w:rsid w:val="00A00B94"/>
    <w:rsid w:val="00A00DC7"/>
    <w:rsid w:val="00A020A3"/>
    <w:rsid w:val="00A020B7"/>
    <w:rsid w:val="00A03C1B"/>
    <w:rsid w:val="00A03CC4"/>
    <w:rsid w:val="00A041FF"/>
    <w:rsid w:val="00A047BA"/>
    <w:rsid w:val="00A04EBC"/>
    <w:rsid w:val="00A058EE"/>
    <w:rsid w:val="00A05E90"/>
    <w:rsid w:val="00A06292"/>
    <w:rsid w:val="00A07924"/>
    <w:rsid w:val="00A134BF"/>
    <w:rsid w:val="00A17CEF"/>
    <w:rsid w:val="00A213EB"/>
    <w:rsid w:val="00A21F84"/>
    <w:rsid w:val="00A22765"/>
    <w:rsid w:val="00A23466"/>
    <w:rsid w:val="00A24188"/>
    <w:rsid w:val="00A2552F"/>
    <w:rsid w:val="00A256C6"/>
    <w:rsid w:val="00A26FCB"/>
    <w:rsid w:val="00A27D43"/>
    <w:rsid w:val="00A32685"/>
    <w:rsid w:val="00A32AA2"/>
    <w:rsid w:val="00A32D89"/>
    <w:rsid w:val="00A33E0C"/>
    <w:rsid w:val="00A411A8"/>
    <w:rsid w:val="00A41F13"/>
    <w:rsid w:val="00A436CC"/>
    <w:rsid w:val="00A43B65"/>
    <w:rsid w:val="00A448B4"/>
    <w:rsid w:val="00A44A50"/>
    <w:rsid w:val="00A45D22"/>
    <w:rsid w:val="00A46171"/>
    <w:rsid w:val="00A47F2D"/>
    <w:rsid w:val="00A518AF"/>
    <w:rsid w:val="00A56501"/>
    <w:rsid w:val="00A5729F"/>
    <w:rsid w:val="00A621FA"/>
    <w:rsid w:val="00A65366"/>
    <w:rsid w:val="00A663FB"/>
    <w:rsid w:val="00A66887"/>
    <w:rsid w:val="00A728BF"/>
    <w:rsid w:val="00A73325"/>
    <w:rsid w:val="00A776E2"/>
    <w:rsid w:val="00A77EB1"/>
    <w:rsid w:val="00A808E4"/>
    <w:rsid w:val="00A81D68"/>
    <w:rsid w:val="00A81DA1"/>
    <w:rsid w:val="00A82369"/>
    <w:rsid w:val="00A82532"/>
    <w:rsid w:val="00A83229"/>
    <w:rsid w:val="00A83319"/>
    <w:rsid w:val="00A838DB"/>
    <w:rsid w:val="00A8437C"/>
    <w:rsid w:val="00A84407"/>
    <w:rsid w:val="00A8476F"/>
    <w:rsid w:val="00A84F42"/>
    <w:rsid w:val="00A8506A"/>
    <w:rsid w:val="00A85FCA"/>
    <w:rsid w:val="00A8604F"/>
    <w:rsid w:val="00A86774"/>
    <w:rsid w:val="00A86816"/>
    <w:rsid w:val="00A870FC"/>
    <w:rsid w:val="00A875EC"/>
    <w:rsid w:val="00A90036"/>
    <w:rsid w:val="00A90A51"/>
    <w:rsid w:val="00A91FAD"/>
    <w:rsid w:val="00A9280C"/>
    <w:rsid w:val="00A9301A"/>
    <w:rsid w:val="00A93E16"/>
    <w:rsid w:val="00A93FF0"/>
    <w:rsid w:val="00A94E1F"/>
    <w:rsid w:val="00A9719D"/>
    <w:rsid w:val="00A971FE"/>
    <w:rsid w:val="00AA01AD"/>
    <w:rsid w:val="00AA033B"/>
    <w:rsid w:val="00AA03CA"/>
    <w:rsid w:val="00AA1226"/>
    <w:rsid w:val="00AA1D8E"/>
    <w:rsid w:val="00AA2A44"/>
    <w:rsid w:val="00AA52AD"/>
    <w:rsid w:val="00AA5BB0"/>
    <w:rsid w:val="00AA60D2"/>
    <w:rsid w:val="00AA7E5D"/>
    <w:rsid w:val="00AB07F7"/>
    <w:rsid w:val="00AB13B4"/>
    <w:rsid w:val="00AB361E"/>
    <w:rsid w:val="00AB364C"/>
    <w:rsid w:val="00AB468A"/>
    <w:rsid w:val="00AB5139"/>
    <w:rsid w:val="00AB7B8B"/>
    <w:rsid w:val="00AC003D"/>
    <w:rsid w:val="00AC063E"/>
    <w:rsid w:val="00AC156D"/>
    <w:rsid w:val="00AC3A4D"/>
    <w:rsid w:val="00AC3D82"/>
    <w:rsid w:val="00AD67C7"/>
    <w:rsid w:val="00AD6B03"/>
    <w:rsid w:val="00AE0161"/>
    <w:rsid w:val="00AE3635"/>
    <w:rsid w:val="00AE6283"/>
    <w:rsid w:val="00AE7C49"/>
    <w:rsid w:val="00AF287F"/>
    <w:rsid w:val="00AF4169"/>
    <w:rsid w:val="00AF46AE"/>
    <w:rsid w:val="00AF6393"/>
    <w:rsid w:val="00AF73A1"/>
    <w:rsid w:val="00B0067E"/>
    <w:rsid w:val="00B00CFF"/>
    <w:rsid w:val="00B0263D"/>
    <w:rsid w:val="00B02CE7"/>
    <w:rsid w:val="00B02DA0"/>
    <w:rsid w:val="00B03158"/>
    <w:rsid w:val="00B039B7"/>
    <w:rsid w:val="00B04230"/>
    <w:rsid w:val="00B04B8C"/>
    <w:rsid w:val="00B07DD2"/>
    <w:rsid w:val="00B10866"/>
    <w:rsid w:val="00B12200"/>
    <w:rsid w:val="00B1229F"/>
    <w:rsid w:val="00B2309A"/>
    <w:rsid w:val="00B23472"/>
    <w:rsid w:val="00B24112"/>
    <w:rsid w:val="00B24749"/>
    <w:rsid w:val="00B24D8C"/>
    <w:rsid w:val="00B24FF1"/>
    <w:rsid w:val="00B2509A"/>
    <w:rsid w:val="00B2710F"/>
    <w:rsid w:val="00B279EF"/>
    <w:rsid w:val="00B30E35"/>
    <w:rsid w:val="00B3177B"/>
    <w:rsid w:val="00B32837"/>
    <w:rsid w:val="00B3360C"/>
    <w:rsid w:val="00B33A4D"/>
    <w:rsid w:val="00B35861"/>
    <w:rsid w:val="00B36036"/>
    <w:rsid w:val="00B360E1"/>
    <w:rsid w:val="00B36D97"/>
    <w:rsid w:val="00B36FAB"/>
    <w:rsid w:val="00B372AC"/>
    <w:rsid w:val="00B375DF"/>
    <w:rsid w:val="00B37BA3"/>
    <w:rsid w:val="00B40A61"/>
    <w:rsid w:val="00B40E84"/>
    <w:rsid w:val="00B42316"/>
    <w:rsid w:val="00B42877"/>
    <w:rsid w:val="00B4527A"/>
    <w:rsid w:val="00B454B5"/>
    <w:rsid w:val="00B45BB4"/>
    <w:rsid w:val="00B45E4C"/>
    <w:rsid w:val="00B50A55"/>
    <w:rsid w:val="00B516EF"/>
    <w:rsid w:val="00B52D0C"/>
    <w:rsid w:val="00B542A0"/>
    <w:rsid w:val="00B54678"/>
    <w:rsid w:val="00B546E8"/>
    <w:rsid w:val="00B565F5"/>
    <w:rsid w:val="00B56DA9"/>
    <w:rsid w:val="00B573C4"/>
    <w:rsid w:val="00B60957"/>
    <w:rsid w:val="00B62AF9"/>
    <w:rsid w:val="00B6301B"/>
    <w:rsid w:val="00B63D53"/>
    <w:rsid w:val="00B70829"/>
    <w:rsid w:val="00B7126F"/>
    <w:rsid w:val="00B737D3"/>
    <w:rsid w:val="00B74084"/>
    <w:rsid w:val="00B745A9"/>
    <w:rsid w:val="00B750FF"/>
    <w:rsid w:val="00B75C84"/>
    <w:rsid w:val="00B7600A"/>
    <w:rsid w:val="00B76911"/>
    <w:rsid w:val="00B770D4"/>
    <w:rsid w:val="00B771E8"/>
    <w:rsid w:val="00B80125"/>
    <w:rsid w:val="00B81971"/>
    <w:rsid w:val="00B83033"/>
    <w:rsid w:val="00B8503E"/>
    <w:rsid w:val="00B87715"/>
    <w:rsid w:val="00B87D98"/>
    <w:rsid w:val="00B90446"/>
    <w:rsid w:val="00B90B08"/>
    <w:rsid w:val="00B912E2"/>
    <w:rsid w:val="00B91420"/>
    <w:rsid w:val="00B91BBF"/>
    <w:rsid w:val="00B92380"/>
    <w:rsid w:val="00B93FD7"/>
    <w:rsid w:val="00B960EE"/>
    <w:rsid w:val="00B96BE6"/>
    <w:rsid w:val="00BA1736"/>
    <w:rsid w:val="00BA17B4"/>
    <w:rsid w:val="00BA32FA"/>
    <w:rsid w:val="00BA41AE"/>
    <w:rsid w:val="00BA4442"/>
    <w:rsid w:val="00BA5215"/>
    <w:rsid w:val="00BA5766"/>
    <w:rsid w:val="00BA5ACF"/>
    <w:rsid w:val="00BA6E69"/>
    <w:rsid w:val="00BA6E91"/>
    <w:rsid w:val="00BB1957"/>
    <w:rsid w:val="00BB2096"/>
    <w:rsid w:val="00BB3E1E"/>
    <w:rsid w:val="00BB5EA3"/>
    <w:rsid w:val="00BB7BF1"/>
    <w:rsid w:val="00BC0BAA"/>
    <w:rsid w:val="00BC3C45"/>
    <w:rsid w:val="00BC5748"/>
    <w:rsid w:val="00BC68B8"/>
    <w:rsid w:val="00BC6BE5"/>
    <w:rsid w:val="00BD05A4"/>
    <w:rsid w:val="00BD3C02"/>
    <w:rsid w:val="00BD7168"/>
    <w:rsid w:val="00BD72C0"/>
    <w:rsid w:val="00BD7C3A"/>
    <w:rsid w:val="00BE0C39"/>
    <w:rsid w:val="00BE1705"/>
    <w:rsid w:val="00BE3135"/>
    <w:rsid w:val="00BE42A9"/>
    <w:rsid w:val="00BE5A27"/>
    <w:rsid w:val="00BE60D0"/>
    <w:rsid w:val="00BE6151"/>
    <w:rsid w:val="00BE6FB4"/>
    <w:rsid w:val="00BF1B25"/>
    <w:rsid w:val="00BF2F47"/>
    <w:rsid w:val="00BF5081"/>
    <w:rsid w:val="00BF5D0C"/>
    <w:rsid w:val="00C009B5"/>
    <w:rsid w:val="00C0149B"/>
    <w:rsid w:val="00C018C0"/>
    <w:rsid w:val="00C0373F"/>
    <w:rsid w:val="00C053FC"/>
    <w:rsid w:val="00C054C7"/>
    <w:rsid w:val="00C063CD"/>
    <w:rsid w:val="00C07D0E"/>
    <w:rsid w:val="00C10197"/>
    <w:rsid w:val="00C11598"/>
    <w:rsid w:val="00C11CFB"/>
    <w:rsid w:val="00C11FAD"/>
    <w:rsid w:val="00C12834"/>
    <w:rsid w:val="00C143CE"/>
    <w:rsid w:val="00C14B32"/>
    <w:rsid w:val="00C16AAD"/>
    <w:rsid w:val="00C22938"/>
    <w:rsid w:val="00C229BE"/>
    <w:rsid w:val="00C25006"/>
    <w:rsid w:val="00C252C9"/>
    <w:rsid w:val="00C25587"/>
    <w:rsid w:val="00C26074"/>
    <w:rsid w:val="00C27C05"/>
    <w:rsid w:val="00C30528"/>
    <w:rsid w:val="00C30BFF"/>
    <w:rsid w:val="00C30F48"/>
    <w:rsid w:val="00C444E7"/>
    <w:rsid w:val="00C447FE"/>
    <w:rsid w:val="00C458C2"/>
    <w:rsid w:val="00C45C6A"/>
    <w:rsid w:val="00C460AA"/>
    <w:rsid w:val="00C46E88"/>
    <w:rsid w:val="00C5145B"/>
    <w:rsid w:val="00C53B0A"/>
    <w:rsid w:val="00C54635"/>
    <w:rsid w:val="00C549AF"/>
    <w:rsid w:val="00C55333"/>
    <w:rsid w:val="00C62130"/>
    <w:rsid w:val="00C62327"/>
    <w:rsid w:val="00C63C84"/>
    <w:rsid w:val="00C654F0"/>
    <w:rsid w:val="00C70184"/>
    <w:rsid w:val="00C736E9"/>
    <w:rsid w:val="00C7423C"/>
    <w:rsid w:val="00C74324"/>
    <w:rsid w:val="00C7450F"/>
    <w:rsid w:val="00C75FD1"/>
    <w:rsid w:val="00C77E54"/>
    <w:rsid w:val="00C80553"/>
    <w:rsid w:val="00C80A99"/>
    <w:rsid w:val="00C821BA"/>
    <w:rsid w:val="00C82420"/>
    <w:rsid w:val="00C8244C"/>
    <w:rsid w:val="00C84660"/>
    <w:rsid w:val="00C84D53"/>
    <w:rsid w:val="00C8530D"/>
    <w:rsid w:val="00C871CF"/>
    <w:rsid w:val="00C87CEC"/>
    <w:rsid w:val="00C90059"/>
    <w:rsid w:val="00C90430"/>
    <w:rsid w:val="00C90EF7"/>
    <w:rsid w:val="00C922CE"/>
    <w:rsid w:val="00C94089"/>
    <w:rsid w:val="00C943C0"/>
    <w:rsid w:val="00C95C90"/>
    <w:rsid w:val="00C96780"/>
    <w:rsid w:val="00C96D43"/>
    <w:rsid w:val="00CA2851"/>
    <w:rsid w:val="00CA3032"/>
    <w:rsid w:val="00CA593C"/>
    <w:rsid w:val="00CB0ADE"/>
    <w:rsid w:val="00CB1AE0"/>
    <w:rsid w:val="00CB2B11"/>
    <w:rsid w:val="00CB416D"/>
    <w:rsid w:val="00CB50AA"/>
    <w:rsid w:val="00CB5205"/>
    <w:rsid w:val="00CB628D"/>
    <w:rsid w:val="00CB705C"/>
    <w:rsid w:val="00CB7921"/>
    <w:rsid w:val="00CC03D7"/>
    <w:rsid w:val="00CC067E"/>
    <w:rsid w:val="00CC0D42"/>
    <w:rsid w:val="00CC2F49"/>
    <w:rsid w:val="00CC44EC"/>
    <w:rsid w:val="00CC511D"/>
    <w:rsid w:val="00CD001A"/>
    <w:rsid w:val="00CD0222"/>
    <w:rsid w:val="00CD0C55"/>
    <w:rsid w:val="00CD440E"/>
    <w:rsid w:val="00CE136F"/>
    <w:rsid w:val="00CE185F"/>
    <w:rsid w:val="00CE1CB4"/>
    <w:rsid w:val="00CE4FDD"/>
    <w:rsid w:val="00CE5C46"/>
    <w:rsid w:val="00CE64FB"/>
    <w:rsid w:val="00CE7B54"/>
    <w:rsid w:val="00CE7B6C"/>
    <w:rsid w:val="00CF107B"/>
    <w:rsid w:val="00CF3902"/>
    <w:rsid w:val="00CF50C3"/>
    <w:rsid w:val="00CF7F43"/>
    <w:rsid w:val="00D0151D"/>
    <w:rsid w:val="00D0271E"/>
    <w:rsid w:val="00D02C1D"/>
    <w:rsid w:val="00D06629"/>
    <w:rsid w:val="00D06CBE"/>
    <w:rsid w:val="00D0729E"/>
    <w:rsid w:val="00D10003"/>
    <w:rsid w:val="00D101F0"/>
    <w:rsid w:val="00D10C41"/>
    <w:rsid w:val="00D10F4F"/>
    <w:rsid w:val="00D13BE0"/>
    <w:rsid w:val="00D157DB"/>
    <w:rsid w:val="00D15A79"/>
    <w:rsid w:val="00D2014E"/>
    <w:rsid w:val="00D20B2D"/>
    <w:rsid w:val="00D211ED"/>
    <w:rsid w:val="00D212B7"/>
    <w:rsid w:val="00D23154"/>
    <w:rsid w:val="00D268A5"/>
    <w:rsid w:val="00D27242"/>
    <w:rsid w:val="00D31442"/>
    <w:rsid w:val="00D32D70"/>
    <w:rsid w:val="00D32E8F"/>
    <w:rsid w:val="00D361E6"/>
    <w:rsid w:val="00D37B62"/>
    <w:rsid w:val="00D428C7"/>
    <w:rsid w:val="00D4390F"/>
    <w:rsid w:val="00D456F1"/>
    <w:rsid w:val="00D46C8D"/>
    <w:rsid w:val="00D50C82"/>
    <w:rsid w:val="00D5281B"/>
    <w:rsid w:val="00D556AD"/>
    <w:rsid w:val="00D56758"/>
    <w:rsid w:val="00D57B65"/>
    <w:rsid w:val="00D63462"/>
    <w:rsid w:val="00D63AC6"/>
    <w:rsid w:val="00D63C9C"/>
    <w:rsid w:val="00D64317"/>
    <w:rsid w:val="00D66F67"/>
    <w:rsid w:val="00D6777A"/>
    <w:rsid w:val="00D70C4C"/>
    <w:rsid w:val="00D72519"/>
    <w:rsid w:val="00D72611"/>
    <w:rsid w:val="00D73C96"/>
    <w:rsid w:val="00D7520B"/>
    <w:rsid w:val="00D7590B"/>
    <w:rsid w:val="00D77291"/>
    <w:rsid w:val="00D7752F"/>
    <w:rsid w:val="00D77D61"/>
    <w:rsid w:val="00D814EB"/>
    <w:rsid w:val="00D82A06"/>
    <w:rsid w:val="00D830A9"/>
    <w:rsid w:val="00D83F4A"/>
    <w:rsid w:val="00D84AB1"/>
    <w:rsid w:val="00D85239"/>
    <w:rsid w:val="00D859EE"/>
    <w:rsid w:val="00D85BDC"/>
    <w:rsid w:val="00D86849"/>
    <w:rsid w:val="00D868B9"/>
    <w:rsid w:val="00D901B3"/>
    <w:rsid w:val="00D904AD"/>
    <w:rsid w:val="00D913DB"/>
    <w:rsid w:val="00D9186D"/>
    <w:rsid w:val="00D9264C"/>
    <w:rsid w:val="00D92E1B"/>
    <w:rsid w:val="00D94D5C"/>
    <w:rsid w:val="00D96D8C"/>
    <w:rsid w:val="00D97D06"/>
    <w:rsid w:val="00DA00F4"/>
    <w:rsid w:val="00DA05B3"/>
    <w:rsid w:val="00DA37F5"/>
    <w:rsid w:val="00DA3B70"/>
    <w:rsid w:val="00DA4606"/>
    <w:rsid w:val="00DA4912"/>
    <w:rsid w:val="00DA78C4"/>
    <w:rsid w:val="00DB2378"/>
    <w:rsid w:val="00DB30A2"/>
    <w:rsid w:val="00DB3760"/>
    <w:rsid w:val="00DB38B6"/>
    <w:rsid w:val="00DB4CEC"/>
    <w:rsid w:val="00DB546B"/>
    <w:rsid w:val="00DB6006"/>
    <w:rsid w:val="00DB7E9C"/>
    <w:rsid w:val="00DC033B"/>
    <w:rsid w:val="00DC0C34"/>
    <w:rsid w:val="00DC1055"/>
    <w:rsid w:val="00DC2125"/>
    <w:rsid w:val="00DC3106"/>
    <w:rsid w:val="00DC3870"/>
    <w:rsid w:val="00DC3FA0"/>
    <w:rsid w:val="00DC499F"/>
    <w:rsid w:val="00DC4F15"/>
    <w:rsid w:val="00DD014A"/>
    <w:rsid w:val="00DD10C6"/>
    <w:rsid w:val="00DD5FFD"/>
    <w:rsid w:val="00DD62AD"/>
    <w:rsid w:val="00DE0068"/>
    <w:rsid w:val="00DE033B"/>
    <w:rsid w:val="00DE14C9"/>
    <w:rsid w:val="00DE231E"/>
    <w:rsid w:val="00DE3342"/>
    <w:rsid w:val="00DE39ED"/>
    <w:rsid w:val="00DF0342"/>
    <w:rsid w:val="00DF2D1C"/>
    <w:rsid w:val="00DF711B"/>
    <w:rsid w:val="00DF7DBC"/>
    <w:rsid w:val="00E0054A"/>
    <w:rsid w:val="00E01B73"/>
    <w:rsid w:val="00E03546"/>
    <w:rsid w:val="00E03C10"/>
    <w:rsid w:val="00E055F6"/>
    <w:rsid w:val="00E057B4"/>
    <w:rsid w:val="00E06FFC"/>
    <w:rsid w:val="00E10CBF"/>
    <w:rsid w:val="00E13464"/>
    <w:rsid w:val="00E17433"/>
    <w:rsid w:val="00E17B6B"/>
    <w:rsid w:val="00E21C0E"/>
    <w:rsid w:val="00E2277B"/>
    <w:rsid w:val="00E248C2"/>
    <w:rsid w:val="00E265DB"/>
    <w:rsid w:val="00E276F3"/>
    <w:rsid w:val="00E27930"/>
    <w:rsid w:val="00E3126E"/>
    <w:rsid w:val="00E32A00"/>
    <w:rsid w:val="00E32DC7"/>
    <w:rsid w:val="00E332B8"/>
    <w:rsid w:val="00E339BD"/>
    <w:rsid w:val="00E3746A"/>
    <w:rsid w:val="00E420E3"/>
    <w:rsid w:val="00E42A34"/>
    <w:rsid w:val="00E448AB"/>
    <w:rsid w:val="00E4499C"/>
    <w:rsid w:val="00E44A78"/>
    <w:rsid w:val="00E45109"/>
    <w:rsid w:val="00E47C8B"/>
    <w:rsid w:val="00E534C9"/>
    <w:rsid w:val="00E57615"/>
    <w:rsid w:val="00E60ED7"/>
    <w:rsid w:val="00E610D1"/>
    <w:rsid w:val="00E63F35"/>
    <w:rsid w:val="00E64A6C"/>
    <w:rsid w:val="00E668F6"/>
    <w:rsid w:val="00E70648"/>
    <w:rsid w:val="00E70C9C"/>
    <w:rsid w:val="00E71B89"/>
    <w:rsid w:val="00E720C4"/>
    <w:rsid w:val="00E72318"/>
    <w:rsid w:val="00E7243F"/>
    <w:rsid w:val="00E72B4D"/>
    <w:rsid w:val="00E7315F"/>
    <w:rsid w:val="00E73732"/>
    <w:rsid w:val="00E73BF5"/>
    <w:rsid w:val="00E76856"/>
    <w:rsid w:val="00E77E20"/>
    <w:rsid w:val="00E85FFF"/>
    <w:rsid w:val="00E94D5D"/>
    <w:rsid w:val="00E94EA8"/>
    <w:rsid w:val="00E95E0E"/>
    <w:rsid w:val="00E96CBA"/>
    <w:rsid w:val="00E97A4C"/>
    <w:rsid w:val="00EA21FF"/>
    <w:rsid w:val="00EA5CA6"/>
    <w:rsid w:val="00EB00ED"/>
    <w:rsid w:val="00EB0B45"/>
    <w:rsid w:val="00EB101C"/>
    <w:rsid w:val="00EB14C9"/>
    <w:rsid w:val="00EB3058"/>
    <w:rsid w:val="00EB31EB"/>
    <w:rsid w:val="00EB57FC"/>
    <w:rsid w:val="00EB5A11"/>
    <w:rsid w:val="00EB73BA"/>
    <w:rsid w:val="00EB7F25"/>
    <w:rsid w:val="00EC01FA"/>
    <w:rsid w:val="00EC100D"/>
    <w:rsid w:val="00EC2828"/>
    <w:rsid w:val="00EC5CFF"/>
    <w:rsid w:val="00EC6D2F"/>
    <w:rsid w:val="00EC6D46"/>
    <w:rsid w:val="00EC6FE0"/>
    <w:rsid w:val="00EC7F50"/>
    <w:rsid w:val="00ED17F3"/>
    <w:rsid w:val="00ED39F8"/>
    <w:rsid w:val="00ED3FF7"/>
    <w:rsid w:val="00ED4C3D"/>
    <w:rsid w:val="00ED5C0C"/>
    <w:rsid w:val="00ED5D29"/>
    <w:rsid w:val="00EE00B2"/>
    <w:rsid w:val="00EE0424"/>
    <w:rsid w:val="00EE091F"/>
    <w:rsid w:val="00EF1039"/>
    <w:rsid w:val="00EF15AC"/>
    <w:rsid w:val="00EF1EEA"/>
    <w:rsid w:val="00EF2503"/>
    <w:rsid w:val="00EF3414"/>
    <w:rsid w:val="00EF46A3"/>
    <w:rsid w:val="00EF7AE4"/>
    <w:rsid w:val="00F00F32"/>
    <w:rsid w:val="00F029A2"/>
    <w:rsid w:val="00F039CF"/>
    <w:rsid w:val="00F04169"/>
    <w:rsid w:val="00F05C91"/>
    <w:rsid w:val="00F06214"/>
    <w:rsid w:val="00F10DDF"/>
    <w:rsid w:val="00F12A10"/>
    <w:rsid w:val="00F12E7C"/>
    <w:rsid w:val="00F13C48"/>
    <w:rsid w:val="00F151CD"/>
    <w:rsid w:val="00F15325"/>
    <w:rsid w:val="00F16529"/>
    <w:rsid w:val="00F168C5"/>
    <w:rsid w:val="00F168D7"/>
    <w:rsid w:val="00F20168"/>
    <w:rsid w:val="00F217AF"/>
    <w:rsid w:val="00F22957"/>
    <w:rsid w:val="00F22E2C"/>
    <w:rsid w:val="00F23F6D"/>
    <w:rsid w:val="00F2423C"/>
    <w:rsid w:val="00F24BF3"/>
    <w:rsid w:val="00F2546F"/>
    <w:rsid w:val="00F2669A"/>
    <w:rsid w:val="00F26BF3"/>
    <w:rsid w:val="00F30A4A"/>
    <w:rsid w:val="00F33167"/>
    <w:rsid w:val="00F34DAE"/>
    <w:rsid w:val="00F368BC"/>
    <w:rsid w:val="00F36B0F"/>
    <w:rsid w:val="00F37813"/>
    <w:rsid w:val="00F40A06"/>
    <w:rsid w:val="00F418E0"/>
    <w:rsid w:val="00F419E0"/>
    <w:rsid w:val="00F41CD1"/>
    <w:rsid w:val="00F42D04"/>
    <w:rsid w:val="00F42FAF"/>
    <w:rsid w:val="00F4483C"/>
    <w:rsid w:val="00F46C45"/>
    <w:rsid w:val="00F50C8F"/>
    <w:rsid w:val="00F527C9"/>
    <w:rsid w:val="00F5402B"/>
    <w:rsid w:val="00F55D89"/>
    <w:rsid w:val="00F575F8"/>
    <w:rsid w:val="00F60117"/>
    <w:rsid w:val="00F60B70"/>
    <w:rsid w:val="00F62F6C"/>
    <w:rsid w:val="00F63026"/>
    <w:rsid w:val="00F63060"/>
    <w:rsid w:val="00F63063"/>
    <w:rsid w:val="00F63067"/>
    <w:rsid w:val="00F63E6C"/>
    <w:rsid w:val="00F643BD"/>
    <w:rsid w:val="00F65DB2"/>
    <w:rsid w:val="00F6681E"/>
    <w:rsid w:val="00F70661"/>
    <w:rsid w:val="00F7095F"/>
    <w:rsid w:val="00F70968"/>
    <w:rsid w:val="00F71A86"/>
    <w:rsid w:val="00F71E78"/>
    <w:rsid w:val="00F71F5D"/>
    <w:rsid w:val="00F723C0"/>
    <w:rsid w:val="00F736E8"/>
    <w:rsid w:val="00F739D1"/>
    <w:rsid w:val="00F73E18"/>
    <w:rsid w:val="00F74371"/>
    <w:rsid w:val="00F766CC"/>
    <w:rsid w:val="00F76DE2"/>
    <w:rsid w:val="00F773F4"/>
    <w:rsid w:val="00F80039"/>
    <w:rsid w:val="00F80461"/>
    <w:rsid w:val="00F817EA"/>
    <w:rsid w:val="00F8206C"/>
    <w:rsid w:val="00F82DC2"/>
    <w:rsid w:val="00F84545"/>
    <w:rsid w:val="00F850EB"/>
    <w:rsid w:val="00F853CE"/>
    <w:rsid w:val="00F8557D"/>
    <w:rsid w:val="00F86A48"/>
    <w:rsid w:val="00F879E6"/>
    <w:rsid w:val="00F9070C"/>
    <w:rsid w:val="00F92173"/>
    <w:rsid w:val="00F93023"/>
    <w:rsid w:val="00F971FD"/>
    <w:rsid w:val="00FA2C01"/>
    <w:rsid w:val="00FA40A2"/>
    <w:rsid w:val="00FA4B77"/>
    <w:rsid w:val="00FA4BC1"/>
    <w:rsid w:val="00FA529E"/>
    <w:rsid w:val="00FA5770"/>
    <w:rsid w:val="00FB1147"/>
    <w:rsid w:val="00FB344A"/>
    <w:rsid w:val="00FB3E18"/>
    <w:rsid w:val="00FB4DED"/>
    <w:rsid w:val="00FB6436"/>
    <w:rsid w:val="00FB68EF"/>
    <w:rsid w:val="00FB78D2"/>
    <w:rsid w:val="00FC2A3F"/>
    <w:rsid w:val="00FC2F62"/>
    <w:rsid w:val="00FC300C"/>
    <w:rsid w:val="00FC4FD6"/>
    <w:rsid w:val="00FC62C7"/>
    <w:rsid w:val="00FD0190"/>
    <w:rsid w:val="00FD1D25"/>
    <w:rsid w:val="00FD2EBC"/>
    <w:rsid w:val="00FD52CD"/>
    <w:rsid w:val="00FD55E1"/>
    <w:rsid w:val="00FD6EF3"/>
    <w:rsid w:val="00FE0A5F"/>
    <w:rsid w:val="00FE10E0"/>
    <w:rsid w:val="00FE1266"/>
    <w:rsid w:val="00FE1B05"/>
    <w:rsid w:val="00FE1B54"/>
    <w:rsid w:val="00FE39F1"/>
    <w:rsid w:val="00FE3BD1"/>
    <w:rsid w:val="00FE46EC"/>
    <w:rsid w:val="00FE5C66"/>
    <w:rsid w:val="00FE5C84"/>
    <w:rsid w:val="00FE7E5C"/>
    <w:rsid w:val="00FF0569"/>
    <w:rsid w:val="00FF575D"/>
    <w:rsid w:val="00FF77BC"/>
    <w:rsid w:val="00FF7BDA"/>
    <w:rsid w:val="00FF7C67"/>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6CB639"/>
  <w15:docId w15:val="{0D89F19D-E713-4EA5-8973-A915A985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Unresolved Mention" w:semiHidden="1" w:uiPriority="99" w:unhideWhenUsed="1"/>
  </w:latentStyles>
  <w:style w:type="paragraph" w:default="1" w:styleId="Normal">
    <w:name w:val="Normal"/>
    <w:qFormat/>
    <w:rsid w:val="0099529C"/>
    <w:rPr>
      <w:sz w:val="24"/>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link w:val="TitleChar"/>
    <w:uiPriority w:val="10"/>
    <w:qFormat/>
    <w:rsid w:val="00E7243F"/>
    <w:pPr>
      <w:jc w:val="right"/>
    </w:pPr>
    <w:rPr>
      <w:rFonts w:ascii="Arial Black" w:hAnsi="Arial Black" w:cs="Arial"/>
      <w:color w:val="808080"/>
      <w:sz w:val="56"/>
    </w:rPr>
  </w:style>
  <w:style w:type="paragraph" w:styleId="BalloonText">
    <w:name w:val="Balloon Text"/>
    <w:basedOn w:val="Normal"/>
    <w:link w:val="BalloonTextChar"/>
    <w:rsid w:val="009B0B35"/>
    <w:rPr>
      <w:rFonts w:cs="Tahoma"/>
      <w:sz w:val="16"/>
      <w:szCs w:val="16"/>
    </w:rPr>
  </w:style>
  <w:style w:type="character" w:customStyle="1" w:styleId="BalloonTextChar">
    <w:name w:val="Balloon Text Char"/>
    <w:link w:val="BalloonText"/>
    <w:rsid w:val="009B0B35"/>
    <w:rPr>
      <w:rFonts w:ascii="Tahoma" w:hAnsi="Tahoma" w:cs="Tahoma"/>
      <w:sz w:val="16"/>
      <w:szCs w:val="16"/>
    </w:rPr>
  </w:style>
  <w:style w:type="character" w:customStyle="1" w:styleId="TitleChar">
    <w:name w:val="Title Char"/>
    <w:link w:val="Title"/>
    <w:uiPriority w:val="10"/>
    <w:rsid w:val="005571DE"/>
    <w:rPr>
      <w:rFonts w:ascii="Arial Black" w:hAnsi="Arial Black" w:cs="Arial"/>
      <w:color w:val="808080"/>
      <w:sz w:val="56"/>
      <w:szCs w:val="24"/>
    </w:rPr>
  </w:style>
  <w:style w:type="paragraph" w:customStyle="1" w:styleId="FieldText">
    <w:name w:val="Field Text"/>
    <w:basedOn w:val="Normal"/>
    <w:rsid w:val="005571DE"/>
    <w:pPr>
      <w:spacing w:before="60" w:after="60"/>
    </w:pPr>
    <w:rPr>
      <w:rFonts w:ascii="Arial" w:hAnsi="Arial"/>
      <w:sz w:val="19"/>
      <w:szCs w:val="20"/>
    </w:rPr>
  </w:style>
  <w:style w:type="paragraph" w:customStyle="1" w:styleId="MeetingInformation">
    <w:name w:val="Meeting Information"/>
    <w:basedOn w:val="FieldText"/>
    <w:rsid w:val="005571DE"/>
    <w:pPr>
      <w:spacing w:before="0" w:after="0"/>
      <w:ind w:left="990"/>
      <w:jc w:val="right"/>
    </w:pPr>
    <w:rPr>
      <w:rFonts w:cs="Arial"/>
      <w:b/>
      <w:szCs w:val="24"/>
    </w:rPr>
  </w:style>
  <w:style w:type="paragraph" w:styleId="ListNumber">
    <w:name w:val="List Number"/>
    <w:basedOn w:val="Normal"/>
    <w:rsid w:val="005571DE"/>
    <w:pPr>
      <w:tabs>
        <w:tab w:val="num" w:pos="180"/>
      </w:tabs>
      <w:spacing w:before="240" w:after="60"/>
      <w:ind w:left="187" w:hanging="187"/>
    </w:pPr>
    <w:rPr>
      <w:b/>
      <w:u w:val="single"/>
    </w:rPr>
  </w:style>
  <w:style w:type="paragraph" w:customStyle="1" w:styleId="Event-Bold">
    <w:name w:val="Event - Bold"/>
    <w:basedOn w:val="Normal"/>
    <w:qFormat/>
    <w:rsid w:val="00E70C9C"/>
    <w:pPr>
      <w:spacing w:after="80"/>
    </w:pPr>
    <w:rPr>
      <w:rFonts w:ascii="Calibri" w:eastAsia="Calibri" w:hAnsi="Calibri"/>
      <w:b/>
      <w:sz w:val="18"/>
      <w:szCs w:val="22"/>
    </w:rPr>
  </w:style>
  <w:style w:type="paragraph" w:styleId="ListParagraph">
    <w:name w:val="List Paragraph"/>
    <w:basedOn w:val="Normal"/>
    <w:uiPriority w:val="34"/>
    <w:qFormat/>
    <w:rsid w:val="001B08D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1B08D3"/>
    <w:rPr>
      <w:rFonts w:ascii="Segoe UI" w:eastAsia="Calibri" w:hAnsi="Segoe UI" w:cs="Segoe UI"/>
      <w:szCs w:val="20"/>
    </w:rPr>
  </w:style>
  <w:style w:type="character" w:customStyle="1" w:styleId="PlainTextChar">
    <w:name w:val="Plain Text Char"/>
    <w:link w:val="PlainText"/>
    <w:uiPriority w:val="99"/>
    <w:rsid w:val="001B08D3"/>
    <w:rPr>
      <w:rFonts w:ascii="Segoe UI" w:eastAsia="Calibri" w:hAnsi="Segoe UI" w:cs="Segoe UI"/>
    </w:rPr>
  </w:style>
  <w:style w:type="paragraph" w:styleId="NormalWeb">
    <w:name w:val="Normal (Web)"/>
    <w:basedOn w:val="Normal"/>
    <w:uiPriority w:val="99"/>
    <w:unhideWhenUsed/>
    <w:rsid w:val="001B08D3"/>
    <w:pPr>
      <w:spacing w:before="100" w:beforeAutospacing="1" w:after="100" w:afterAutospacing="1"/>
    </w:pPr>
    <w:rPr>
      <w:rFonts w:eastAsia="Calibri"/>
    </w:rPr>
  </w:style>
  <w:style w:type="paragraph" w:styleId="Header">
    <w:name w:val="header"/>
    <w:basedOn w:val="Normal"/>
    <w:link w:val="HeaderChar"/>
    <w:rsid w:val="00433D20"/>
    <w:pPr>
      <w:tabs>
        <w:tab w:val="center" w:pos="4680"/>
        <w:tab w:val="right" w:pos="9360"/>
      </w:tabs>
    </w:pPr>
  </w:style>
  <w:style w:type="character" w:customStyle="1" w:styleId="HeaderChar">
    <w:name w:val="Header Char"/>
    <w:link w:val="Header"/>
    <w:rsid w:val="00433D20"/>
    <w:rPr>
      <w:rFonts w:ascii="Tahoma" w:hAnsi="Tahoma"/>
      <w:szCs w:val="24"/>
    </w:rPr>
  </w:style>
  <w:style w:type="paragraph" w:styleId="Footer">
    <w:name w:val="footer"/>
    <w:basedOn w:val="Normal"/>
    <w:link w:val="FooterChar"/>
    <w:uiPriority w:val="99"/>
    <w:rsid w:val="00433D20"/>
    <w:pPr>
      <w:tabs>
        <w:tab w:val="center" w:pos="4680"/>
        <w:tab w:val="right" w:pos="9360"/>
      </w:tabs>
    </w:pPr>
  </w:style>
  <w:style w:type="character" w:customStyle="1" w:styleId="FooterChar">
    <w:name w:val="Footer Char"/>
    <w:link w:val="Footer"/>
    <w:uiPriority w:val="99"/>
    <w:rsid w:val="00433D20"/>
    <w:rPr>
      <w:rFonts w:ascii="Tahoma" w:hAnsi="Tahoma"/>
      <w:szCs w:val="24"/>
    </w:rPr>
  </w:style>
  <w:style w:type="paragraph" w:customStyle="1" w:styleId="Default">
    <w:name w:val="Default"/>
    <w:rsid w:val="00433D20"/>
    <w:pPr>
      <w:autoSpaceDE w:val="0"/>
      <w:autoSpaceDN w:val="0"/>
      <w:adjustRightInd w:val="0"/>
    </w:pPr>
    <w:rPr>
      <w:rFonts w:ascii="Arial" w:hAnsi="Arial" w:cs="Arial"/>
      <w:color w:val="000000"/>
      <w:sz w:val="24"/>
      <w:szCs w:val="24"/>
    </w:rPr>
  </w:style>
  <w:style w:type="table" w:styleId="TableGrid">
    <w:name w:val="Table Grid"/>
    <w:basedOn w:val="TableNormal"/>
    <w:rsid w:val="00E21C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03C10"/>
    <w:rPr>
      <w:rFonts w:ascii="Calibri" w:eastAsia="Calibri" w:hAnsi="Calibri"/>
      <w:sz w:val="22"/>
      <w:szCs w:val="22"/>
    </w:rPr>
  </w:style>
  <w:style w:type="character" w:styleId="IntenseEmphasis">
    <w:name w:val="Intense Emphasis"/>
    <w:uiPriority w:val="21"/>
    <w:qFormat/>
    <w:rsid w:val="00A875EC"/>
    <w:rPr>
      <w:b/>
      <w:bCs/>
      <w:i/>
      <w:iCs/>
      <w:color w:val="4F81BD"/>
    </w:rPr>
  </w:style>
  <w:style w:type="character" w:styleId="IntenseReference">
    <w:name w:val="Intense Reference"/>
    <w:basedOn w:val="DefaultParagraphFont"/>
    <w:uiPriority w:val="32"/>
    <w:qFormat/>
    <w:rsid w:val="00EB73BA"/>
    <w:rPr>
      <w:b/>
      <w:bCs/>
      <w:smallCaps/>
      <w:color w:val="C0504D" w:themeColor="accent2"/>
      <w:spacing w:val="5"/>
      <w:u w:val="single"/>
    </w:rPr>
  </w:style>
  <w:style w:type="character" w:styleId="BookTitle">
    <w:name w:val="Book Title"/>
    <w:basedOn w:val="DefaultParagraphFont"/>
    <w:uiPriority w:val="33"/>
    <w:qFormat/>
    <w:rsid w:val="00EB73BA"/>
    <w:rPr>
      <w:b/>
      <w:bCs/>
      <w:smallCaps/>
      <w:spacing w:val="5"/>
    </w:rPr>
  </w:style>
  <w:style w:type="character" w:styleId="Hyperlink">
    <w:name w:val="Hyperlink"/>
    <w:basedOn w:val="DefaultParagraphFont"/>
    <w:uiPriority w:val="99"/>
    <w:unhideWhenUsed/>
    <w:rsid w:val="00D84AB1"/>
    <w:rPr>
      <w:color w:val="0000FF" w:themeColor="hyperlink"/>
      <w:u w:val="single"/>
    </w:rPr>
  </w:style>
  <w:style w:type="character" w:styleId="FollowedHyperlink">
    <w:name w:val="FollowedHyperlink"/>
    <w:basedOn w:val="DefaultParagraphFont"/>
    <w:rsid w:val="00012207"/>
    <w:rPr>
      <w:color w:val="800080" w:themeColor="followedHyperlink"/>
      <w:u w:val="single"/>
    </w:rPr>
  </w:style>
  <w:style w:type="character" w:customStyle="1" w:styleId="Heading2Char">
    <w:name w:val="Heading 2 Char"/>
    <w:link w:val="Heading2"/>
    <w:rsid w:val="00552861"/>
    <w:rPr>
      <w:rFonts w:ascii="Tahoma" w:hAnsi="Tahoma"/>
      <w:b/>
      <w:sz w:val="22"/>
      <w:szCs w:val="24"/>
    </w:rPr>
  </w:style>
  <w:style w:type="character" w:styleId="CommentReference">
    <w:name w:val="annotation reference"/>
    <w:basedOn w:val="DefaultParagraphFont"/>
    <w:uiPriority w:val="99"/>
    <w:semiHidden/>
    <w:unhideWhenUsed/>
    <w:rsid w:val="00E60ED7"/>
    <w:rPr>
      <w:sz w:val="16"/>
      <w:szCs w:val="16"/>
    </w:rPr>
  </w:style>
  <w:style w:type="paragraph" w:styleId="CommentText">
    <w:name w:val="annotation text"/>
    <w:basedOn w:val="Normal"/>
    <w:link w:val="CommentTextChar"/>
    <w:semiHidden/>
    <w:unhideWhenUsed/>
    <w:rsid w:val="00E60ED7"/>
    <w:rPr>
      <w:szCs w:val="20"/>
    </w:rPr>
  </w:style>
  <w:style w:type="character" w:customStyle="1" w:styleId="CommentTextChar">
    <w:name w:val="Comment Text Char"/>
    <w:basedOn w:val="DefaultParagraphFont"/>
    <w:link w:val="CommentText"/>
    <w:semiHidden/>
    <w:rsid w:val="00E60ED7"/>
    <w:rPr>
      <w:rFonts w:ascii="Tahoma" w:hAnsi="Tahoma"/>
    </w:rPr>
  </w:style>
  <w:style w:type="paragraph" w:styleId="CommentSubject">
    <w:name w:val="annotation subject"/>
    <w:basedOn w:val="CommentText"/>
    <w:next w:val="CommentText"/>
    <w:link w:val="CommentSubjectChar"/>
    <w:semiHidden/>
    <w:unhideWhenUsed/>
    <w:rsid w:val="00E60ED7"/>
    <w:rPr>
      <w:b/>
      <w:bCs/>
    </w:rPr>
  </w:style>
  <w:style w:type="character" w:customStyle="1" w:styleId="CommentSubjectChar">
    <w:name w:val="Comment Subject Char"/>
    <w:basedOn w:val="CommentTextChar"/>
    <w:link w:val="CommentSubject"/>
    <w:semiHidden/>
    <w:rsid w:val="00E60ED7"/>
    <w:rPr>
      <w:rFonts w:ascii="Tahoma" w:hAnsi="Tahoma"/>
      <w:b/>
      <w:bCs/>
    </w:rPr>
  </w:style>
  <w:style w:type="character" w:styleId="Mention">
    <w:name w:val="Mention"/>
    <w:basedOn w:val="DefaultParagraphFont"/>
    <w:uiPriority w:val="99"/>
    <w:semiHidden/>
    <w:unhideWhenUsed/>
    <w:rsid w:val="00897F60"/>
    <w:rPr>
      <w:color w:val="2B579A"/>
      <w:shd w:val="clear" w:color="auto" w:fill="E6E6E6"/>
    </w:rPr>
  </w:style>
  <w:style w:type="character" w:styleId="UnresolvedMention">
    <w:name w:val="Unresolved Mention"/>
    <w:basedOn w:val="DefaultParagraphFont"/>
    <w:uiPriority w:val="99"/>
    <w:semiHidden/>
    <w:unhideWhenUsed/>
    <w:rsid w:val="00F418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197">
      <w:bodyDiv w:val="1"/>
      <w:marLeft w:val="0"/>
      <w:marRight w:val="0"/>
      <w:marTop w:val="0"/>
      <w:marBottom w:val="0"/>
      <w:divBdr>
        <w:top w:val="none" w:sz="0" w:space="0" w:color="auto"/>
        <w:left w:val="none" w:sz="0" w:space="0" w:color="auto"/>
        <w:bottom w:val="none" w:sz="0" w:space="0" w:color="auto"/>
        <w:right w:val="none" w:sz="0" w:space="0" w:color="auto"/>
      </w:divBdr>
    </w:div>
    <w:div w:id="67777623">
      <w:bodyDiv w:val="1"/>
      <w:marLeft w:val="0"/>
      <w:marRight w:val="0"/>
      <w:marTop w:val="0"/>
      <w:marBottom w:val="0"/>
      <w:divBdr>
        <w:top w:val="none" w:sz="0" w:space="0" w:color="auto"/>
        <w:left w:val="none" w:sz="0" w:space="0" w:color="auto"/>
        <w:bottom w:val="none" w:sz="0" w:space="0" w:color="auto"/>
        <w:right w:val="none" w:sz="0" w:space="0" w:color="auto"/>
      </w:divBdr>
      <w:divsChild>
        <w:div w:id="1307466914">
          <w:marLeft w:val="605"/>
          <w:marRight w:val="0"/>
          <w:marTop w:val="40"/>
          <w:marBottom w:val="80"/>
          <w:divBdr>
            <w:top w:val="none" w:sz="0" w:space="0" w:color="auto"/>
            <w:left w:val="none" w:sz="0" w:space="0" w:color="auto"/>
            <w:bottom w:val="none" w:sz="0" w:space="0" w:color="auto"/>
            <w:right w:val="none" w:sz="0" w:space="0" w:color="auto"/>
          </w:divBdr>
        </w:div>
        <w:div w:id="478310264">
          <w:marLeft w:val="605"/>
          <w:marRight w:val="0"/>
          <w:marTop w:val="40"/>
          <w:marBottom w:val="80"/>
          <w:divBdr>
            <w:top w:val="none" w:sz="0" w:space="0" w:color="auto"/>
            <w:left w:val="none" w:sz="0" w:space="0" w:color="auto"/>
            <w:bottom w:val="none" w:sz="0" w:space="0" w:color="auto"/>
            <w:right w:val="none" w:sz="0" w:space="0" w:color="auto"/>
          </w:divBdr>
        </w:div>
        <w:div w:id="1124233391">
          <w:marLeft w:val="605"/>
          <w:marRight w:val="0"/>
          <w:marTop w:val="40"/>
          <w:marBottom w:val="80"/>
          <w:divBdr>
            <w:top w:val="none" w:sz="0" w:space="0" w:color="auto"/>
            <w:left w:val="none" w:sz="0" w:space="0" w:color="auto"/>
            <w:bottom w:val="none" w:sz="0" w:space="0" w:color="auto"/>
            <w:right w:val="none" w:sz="0" w:space="0" w:color="auto"/>
          </w:divBdr>
        </w:div>
        <w:div w:id="1722249250">
          <w:marLeft w:val="605"/>
          <w:marRight w:val="0"/>
          <w:marTop w:val="40"/>
          <w:marBottom w:val="80"/>
          <w:divBdr>
            <w:top w:val="none" w:sz="0" w:space="0" w:color="auto"/>
            <w:left w:val="none" w:sz="0" w:space="0" w:color="auto"/>
            <w:bottom w:val="none" w:sz="0" w:space="0" w:color="auto"/>
            <w:right w:val="none" w:sz="0" w:space="0" w:color="auto"/>
          </w:divBdr>
        </w:div>
      </w:divsChild>
    </w:div>
    <w:div w:id="153181307">
      <w:bodyDiv w:val="1"/>
      <w:marLeft w:val="0"/>
      <w:marRight w:val="0"/>
      <w:marTop w:val="0"/>
      <w:marBottom w:val="0"/>
      <w:divBdr>
        <w:top w:val="none" w:sz="0" w:space="0" w:color="auto"/>
        <w:left w:val="none" w:sz="0" w:space="0" w:color="auto"/>
        <w:bottom w:val="none" w:sz="0" w:space="0" w:color="auto"/>
        <w:right w:val="none" w:sz="0" w:space="0" w:color="auto"/>
      </w:divBdr>
    </w:div>
    <w:div w:id="175970219">
      <w:bodyDiv w:val="1"/>
      <w:marLeft w:val="0"/>
      <w:marRight w:val="0"/>
      <w:marTop w:val="0"/>
      <w:marBottom w:val="0"/>
      <w:divBdr>
        <w:top w:val="none" w:sz="0" w:space="0" w:color="auto"/>
        <w:left w:val="none" w:sz="0" w:space="0" w:color="auto"/>
        <w:bottom w:val="none" w:sz="0" w:space="0" w:color="auto"/>
        <w:right w:val="none" w:sz="0" w:space="0" w:color="auto"/>
      </w:divBdr>
    </w:div>
    <w:div w:id="267156948">
      <w:bodyDiv w:val="1"/>
      <w:marLeft w:val="0"/>
      <w:marRight w:val="0"/>
      <w:marTop w:val="0"/>
      <w:marBottom w:val="0"/>
      <w:divBdr>
        <w:top w:val="none" w:sz="0" w:space="0" w:color="auto"/>
        <w:left w:val="none" w:sz="0" w:space="0" w:color="auto"/>
        <w:bottom w:val="none" w:sz="0" w:space="0" w:color="auto"/>
        <w:right w:val="none" w:sz="0" w:space="0" w:color="auto"/>
      </w:divBdr>
    </w:div>
    <w:div w:id="269435836">
      <w:bodyDiv w:val="1"/>
      <w:marLeft w:val="0"/>
      <w:marRight w:val="0"/>
      <w:marTop w:val="0"/>
      <w:marBottom w:val="0"/>
      <w:divBdr>
        <w:top w:val="none" w:sz="0" w:space="0" w:color="auto"/>
        <w:left w:val="none" w:sz="0" w:space="0" w:color="auto"/>
        <w:bottom w:val="none" w:sz="0" w:space="0" w:color="auto"/>
        <w:right w:val="none" w:sz="0" w:space="0" w:color="auto"/>
      </w:divBdr>
    </w:div>
    <w:div w:id="277302432">
      <w:bodyDiv w:val="1"/>
      <w:marLeft w:val="0"/>
      <w:marRight w:val="0"/>
      <w:marTop w:val="0"/>
      <w:marBottom w:val="0"/>
      <w:divBdr>
        <w:top w:val="none" w:sz="0" w:space="0" w:color="auto"/>
        <w:left w:val="none" w:sz="0" w:space="0" w:color="auto"/>
        <w:bottom w:val="none" w:sz="0" w:space="0" w:color="auto"/>
        <w:right w:val="none" w:sz="0" w:space="0" w:color="auto"/>
      </w:divBdr>
    </w:div>
    <w:div w:id="475538485">
      <w:bodyDiv w:val="1"/>
      <w:marLeft w:val="0"/>
      <w:marRight w:val="0"/>
      <w:marTop w:val="0"/>
      <w:marBottom w:val="0"/>
      <w:divBdr>
        <w:top w:val="none" w:sz="0" w:space="0" w:color="auto"/>
        <w:left w:val="none" w:sz="0" w:space="0" w:color="auto"/>
        <w:bottom w:val="none" w:sz="0" w:space="0" w:color="2C4269"/>
        <w:right w:val="none" w:sz="0" w:space="0" w:color="auto"/>
      </w:divBdr>
      <w:divsChild>
        <w:div w:id="151797008">
          <w:marLeft w:val="0"/>
          <w:marRight w:val="0"/>
          <w:marTop w:val="0"/>
          <w:marBottom w:val="0"/>
          <w:divBdr>
            <w:top w:val="single" w:sz="18" w:space="0" w:color="2C4269"/>
            <w:left w:val="single" w:sz="18" w:space="0" w:color="2C4269"/>
            <w:bottom w:val="single" w:sz="18" w:space="0" w:color="2C4269"/>
            <w:right w:val="single" w:sz="18" w:space="0" w:color="2C4269"/>
          </w:divBdr>
          <w:divsChild>
            <w:div w:id="601112777">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475950021">
      <w:bodyDiv w:val="1"/>
      <w:marLeft w:val="0"/>
      <w:marRight w:val="0"/>
      <w:marTop w:val="0"/>
      <w:marBottom w:val="0"/>
      <w:divBdr>
        <w:top w:val="none" w:sz="0" w:space="0" w:color="auto"/>
        <w:left w:val="none" w:sz="0" w:space="0" w:color="auto"/>
        <w:bottom w:val="none" w:sz="0" w:space="0" w:color="auto"/>
        <w:right w:val="none" w:sz="0" w:space="0" w:color="auto"/>
      </w:divBdr>
    </w:div>
    <w:div w:id="479736106">
      <w:bodyDiv w:val="1"/>
      <w:marLeft w:val="0"/>
      <w:marRight w:val="0"/>
      <w:marTop w:val="0"/>
      <w:marBottom w:val="0"/>
      <w:divBdr>
        <w:top w:val="none" w:sz="0" w:space="0" w:color="auto"/>
        <w:left w:val="none" w:sz="0" w:space="0" w:color="auto"/>
        <w:bottom w:val="none" w:sz="0" w:space="0" w:color="auto"/>
        <w:right w:val="none" w:sz="0" w:space="0" w:color="auto"/>
      </w:divBdr>
    </w:div>
    <w:div w:id="558900082">
      <w:bodyDiv w:val="1"/>
      <w:marLeft w:val="0"/>
      <w:marRight w:val="0"/>
      <w:marTop w:val="0"/>
      <w:marBottom w:val="0"/>
      <w:divBdr>
        <w:top w:val="none" w:sz="0" w:space="0" w:color="auto"/>
        <w:left w:val="none" w:sz="0" w:space="0" w:color="auto"/>
        <w:bottom w:val="none" w:sz="0" w:space="0" w:color="auto"/>
        <w:right w:val="none" w:sz="0" w:space="0" w:color="auto"/>
      </w:divBdr>
    </w:div>
    <w:div w:id="617492847">
      <w:bodyDiv w:val="1"/>
      <w:marLeft w:val="0"/>
      <w:marRight w:val="0"/>
      <w:marTop w:val="0"/>
      <w:marBottom w:val="0"/>
      <w:divBdr>
        <w:top w:val="none" w:sz="0" w:space="0" w:color="auto"/>
        <w:left w:val="none" w:sz="0" w:space="0" w:color="auto"/>
        <w:bottom w:val="none" w:sz="0" w:space="0" w:color="auto"/>
        <w:right w:val="none" w:sz="0" w:space="0" w:color="auto"/>
      </w:divBdr>
    </w:div>
    <w:div w:id="641813103">
      <w:bodyDiv w:val="1"/>
      <w:marLeft w:val="0"/>
      <w:marRight w:val="0"/>
      <w:marTop w:val="0"/>
      <w:marBottom w:val="0"/>
      <w:divBdr>
        <w:top w:val="none" w:sz="0" w:space="0" w:color="auto"/>
        <w:left w:val="none" w:sz="0" w:space="0" w:color="auto"/>
        <w:bottom w:val="none" w:sz="0" w:space="0" w:color="auto"/>
        <w:right w:val="none" w:sz="0" w:space="0" w:color="auto"/>
      </w:divBdr>
    </w:div>
    <w:div w:id="700976088">
      <w:bodyDiv w:val="1"/>
      <w:marLeft w:val="0"/>
      <w:marRight w:val="0"/>
      <w:marTop w:val="0"/>
      <w:marBottom w:val="0"/>
      <w:divBdr>
        <w:top w:val="none" w:sz="0" w:space="0" w:color="auto"/>
        <w:left w:val="none" w:sz="0" w:space="0" w:color="auto"/>
        <w:bottom w:val="none" w:sz="0" w:space="0" w:color="auto"/>
        <w:right w:val="none" w:sz="0" w:space="0" w:color="auto"/>
      </w:divBdr>
    </w:div>
    <w:div w:id="703480906">
      <w:bodyDiv w:val="1"/>
      <w:marLeft w:val="0"/>
      <w:marRight w:val="0"/>
      <w:marTop w:val="0"/>
      <w:marBottom w:val="0"/>
      <w:divBdr>
        <w:top w:val="none" w:sz="0" w:space="0" w:color="auto"/>
        <w:left w:val="none" w:sz="0" w:space="0" w:color="auto"/>
        <w:bottom w:val="none" w:sz="0" w:space="0" w:color="auto"/>
        <w:right w:val="none" w:sz="0" w:space="0" w:color="auto"/>
      </w:divBdr>
      <w:divsChild>
        <w:div w:id="1777754020">
          <w:marLeft w:val="0"/>
          <w:marRight w:val="0"/>
          <w:marTop w:val="0"/>
          <w:marBottom w:val="0"/>
          <w:divBdr>
            <w:top w:val="none" w:sz="0" w:space="0" w:color="auto"/>
            <w:left w:val="none" w:sz="0" w:space="0" w:color="auto"/>
            <w:bottom w:val="none" w:sz="0" w:space="0" w:color="auto"/>
            <w:right w:val="none" w:sz="0" w:space="0" w:color="auto"/>
          </w:divBdr>
        </w:div>
        <w:div w:id="1129281899">
          <w:marLeft w:val="0"/>
          <w:marRight w:val="0"/>
          <w:marTop w:val="0"/>
          <w:marBottom w:val="0"/>
          <w:divBdr>
            <w:top w:val="none" w:sz="0" w:space="0" w:color="auto"/>
            <w:left w:val="none" w:sz="0" w:space="0" w:color="auto"/>
            <w:bottom w:val="none" w:sz="0" w:space="0" w:color="auto"/>
            <w:right w:val="none" w:sz="0" w:space="0" w:color="auto"/>
          </w:divBdr>
        </w:div>
      </w:divsChild>
    </w:div>
    <w:div w:id="730008255">
      <w:bodyDiv w:val="1"/>
      <w:marLeft w:val="0"/>
      <w:marRight w:val="0"/>
      <w:marTop w:val="0"/>
      <w:marBottom w:val="0"/>
      <w:divBdr>
        <w:top w:val="none" w:sz="0" w:space="0" w:color="auto"/>
        <w:left w:val="none" w:sz="0" w:space="0" w:color="auto"/>
        <w:bottom w:val="none" w:sz="0" w:space="0" w:color="auto"/>
        <w:right w:val="none" w:sz="0" w:space="0" w:color="auto"/>
      </w:divBdr>
    </w:div>
    <w:div w:id="797142959">
      <w:bodyDiv w:val="1"/>
      <w:marLeft w:val="0"/>
      <w:marRight w:val="0"/>
      <w:marTop w:val="0"/>
      <w:marBottom w:val="0"/>
      <w:divBdr>
        <w:top w:val="none" w:sz="0" w:space="0" w:color="auto"/>
        <w:left w:val="none" w:sz="0" w:space="0" w:color="auto"/>
        <w:bottom w:val="none" w:sz="0" w:space="0" w:color="auto"/>
        <w:right w:val="none" w:sz="0" w:space="0" w:color="auto"/>
      </w:divBdr>
      <w:divsChild>
        <w:div w:id="2026863923">
          <w:marLeft w:val="734"/>
          <w:marRight w:val="0"/>
          <w:marTop w:val="0"/>
          <w:marBottom w:val="0"/>
          <w:divBdr>
            <w:top w:val="none" w:sz="0" w:space="0" w:color="auto"/>
            <w:left w:val="none" w:sz="0" w:space="0" w:color="auto"/>
            <w:bottom w:val="none" w:sz="0" w:space="0" w:color="auto"/>
            <w:right w:val="none" w:sz="0" w:space="0" w:color="auto"/>
          </w:divBdr>
        </w:div>
        <w:div w:id="990253437">
          <w:marLeft w:val="734"/>
          <w:marRight w:val="0"/>
          <w:marTop w:val="0"/>
          <w:marBottom w:val="0"/>
          <w:divBdr>
            <w:top w:val="none" w:sz="0" w:space="0" w:color="auto"/>
            <w:left w:val="none" w:sz="0" w:space="0" w:color="auto"/>
            <w:bottom w:val="none" w:sz="0" w:space="0" w:color="auto"/>
            <w:right w:val="none" w:sz="0" w:space="0" w:color="auto"/>
          </w:divBdr>
        </w:div>
        <w:div w:id="1875193981">
          <w:marLeft w:val="734"/>
          <w:marRight w:val="0"/>
          <w:marTop w:val="0"/>
          <w:marBottom w:val="0"/>
          <w:divBdr>
            <w:top w:val="none" w:sz="0" w:space="0" w:color="auto"/>
            <w:left w:val="none" w:sz="0" w:space="0" w:color="auto"/>
            <w:bottom w:val="none" w:sz="0" w:space="0" w:color="auto"/>
            <w:right w:val="none" w:sz="0" w:space="0" w:color="auto"/>
          </w:divBdr>
        </w:div>
      </w:divsChild>
    </w:div>
    <w:div w:id="815418200">
      <w:bodyDiv w:val="1"/>
      <w:marLeft w:val="0"/>
      <w:marRight w:val="0"/>
      <w:marTop w:val="0"/>
      <w:marBottom w:val="0"/>
      <w:divBdr>
        <w:top w:val="none" w:sz="0" w:space="0" w:color="auto"/>
        <w:left w:val="none" w:sz="0" w:space="0" w:color="auto"/>
        <w:bottom w:val="none" w:sz="0" w:space="0" w:color="auto"/>
        <w:right w:val="none" w:sz="0" w:space="0" w:color="auto"/>
      </w:divBdr>
      <w:divsChild>
        <w:div w:id="1854413842">
          <w:marLeft w:val="605"/>
          <w:marRight w:val="0"/>
          <w:marTop w:val="40"/>
          <w:marBottom w:val="80"/>
          <w:divBdr>
            <w:top w:val="none" w:sz="0" w:space="0" w:color="auto"/>
            <w:left w:val="none" w:sz="0" w:space="0" w:color="auto"/>
            <w:bottom w:val="none" w:sz="0" w:space="0" w:color="auto"/>
            <w:right w:val="none" w:sz="0" w:space="0" w:color="auto"/>
          </w:divBdr>
        </w:div>
        <w:div w:id="2012365262">
          <w:marLeft w:val="605"/>
          <w:marRight w:val="0"/>
          <w:marTop w:val="40"/>
          <w:marBottom w:val="80"/>
          <w:divBdr>
            <w:top w:val="none" w:sz="0" w:space="0" w:color="auto"/>
            <w:left w:val="none" w:sz="0" w:space="0" w:color="auto"/>
            <w:bottom w:val="none" w:sz="0" w:space="0" w:color="auto"/>
            <w:right w:val="none" w:sz="0" w:space="0" w:color="auto"/>
          </w:divBdr>
        </w:div>
        <w:div w:id="191844417">
          <w:marLeft w:val="893"/>
          <w:marRight w:val="0"/>
          <w:marTop w:val="40"/>
          <w:marBottom w:val="80"/>
          <w:divBdr>
            <w:top w:val="none" w:sz="0" w:space="0" w:color="auto"/>
            <w:left w:val="none" w:sz="0" w:space="0" w:color="auto"/>
            <w:bottom w:val="none" w:sz="0" w:space="0" w:color="auto"/>
            <w:right w:val="none" w:sz="0" w:space="0" w:color="auto"/>
          </w:divBdr>
        </w:div>
        <w:div w:id="1705712565">
          <w:marLeft w:val="893"/>
          <w:marRight w:val="0"/>
          <w:marTop w:val="40"/>
          <w:marBottom w:val="80"/>
          <w:divBdr>
            <w:top w:val="none" w:sz="0" w:space="0" w:color="auto"/>
            <w:left w:val="none" w:sz="0" w:space="0" w:color="auto"/>
            <w:bottom w:val="none" w:sz="0" w:space="0" w:color="auto"/>
            <w:right w:val="none" w:sz="0" w:space="0" w:color="auto"/>
          </w:divBdr>
        </w:div>
        <w:div w:id="602110332">
          <w:marLeft w:val="893"/>
          <w:marRight w:val="0"/>
          <w:marTop w:val="40"/>
          <w:marBottom w:val="80"/>
          <w:divBdr>
            <w:top w:val="none" w:sz="0" w:space="0" w:color="auto"/>
            <w:left w:val="none" w:sz="0" w:space="0" w:color="auto"/>
            <w:bottom w:val="none" w:sz="0" w:space="0" w:color="auto"/>
            <w:right w:val="none" w:sz="0" w:space="0" w:color="auto"/>
          </w:divBdr>
        </w:div>
        <w:div w:id="1459641975">
          <w:marLeft w:val="893"/>
          <w:marRight w:val="0"/>
          <w:marTop w:val="40"/>
          <w:marBottom w:val="80"/>
          <w:divBdr>
            <w:top w:val="none" w:sz="0" w:space="0" w:color="auto"/>
            <w:left w:val="none" w:sz="0" w:space="0" w:color="auto"/>
            <w:bottom w:val="none" w:sz="0" w:space="0" w:color="auto"/>
            <w:right w:val="none" w:sz="0" w:space="0" w:color="auto"/>
          </w:divBdr>
        </w:div>
      </w:divsChild>
    </w:div>
    <w:div w:id="855509461">
      <w:bodyDiv w:val="1"/>
      <w:marLeft w:val="0"/>
      <w:marRight w:val="0"/>
      <w:marTop w:val="0"/>
      <w:marBottom w:val="0"/>
      <w:divBdr>
        <w:top w:val="none" w:sz="0" w:space="0" w:color="auto"/>
        <w:left w:val="none" w:sz="0" w:space="0" w:color="auto"/>
        <w:bottom w:val="none" w:sz="0" w:space="0" w:color="auto"/>
        <w:right w:val="none" w:sz="0" w:space="0" w:color="auto"/>
      </w:divBdr>
    </w:div>
    <w:div w:id="901258960">
      <w:bodyDiv w:val="1"/>
      <w:marLeft w:val="0"/>
      <w:marRight w:val="0"/>
      <w:marTop w:val="0"/>
      <w:marBottom w:val="0"/>
      <w:divBdr>
        <w:top w:val="none" w:sz="0" w:space="0" w:color="auto"/>
        <w:left w:val="none" w:sz="0" w:space="0" w:color="auto"/>
        <w:bottom w:val="none" w:sz="0" w:space="0" w:color="auto"/>
        <w:right w:val="none" w:sz="0" w:space="0" w:color="auto"/>
      </w:divBdr>
    </w:div>
    <w:div w:id="951132143">
      <w:bodyDiv w:val="1"/>
      <w:marLeft w:val="0"/>
      <w:marRight w:val="0"/>
      <w:marTop w:val="0"/>
      <w:marBottom w:val="0"/>
      <w:divBdr>
        <w:top w:val="none" w:sz="0" w:space="0" w:color="auto"/>
        <w:left w:val="none" w:sz="0" w:space="0" w:color="auto"/>
        <w:bottom w:val="none" w:sz="0" w:space="0" w:color="auto"/>
        <w:right w:val="none" w:sz="0" w:space="0" w:color="auto"/>
      </w:divBdr>
      <w:divsChild>
        <w:div w:id="390344606">
          <w:marLeft w:val="0"/>
          <w:marRight w:val="0"/>
          <w:marTop w:val="0"/>
          <w:marBottom w:val="0"/>
          <w:divBdr>
            <w:top w:val="none" w:sz="0" w:space="0" w:color="auto"/>
            <w:left w:val="none" w:sz="0" w:space="0" w:color="auto"/>
            <w:bottom w:val="none" w:sz="0" w:space="0" w:color="auto"/>
            <w:right w:val="none" w:sz="0" w:space="0" w:color="auto"/>
          </w:divBdr>
        </w:div>
        <w:div w:id="1219321071">
          <w:marLeft w:val="0"/>
          <w:marRight w:val="0"/>
          <w:marTop w:val="0"/>
          <w:marBottom w:val="0"/>
          <w:divBdr>
            <w:top w:val="none" w:sz="0" w:space="0" w:color="auto"/>
            <w:left w:val="none" w:sz="0" w:space="0" w:color="auto"/>
            <w:bottom w:val="none" w:sz="0" w:space="0" w:color="auto"/>
            <w:right w:val="none" w:sz="0" w:space="0" w:color="auto"/>
          </w:divBdr>
        </w:div>
        <w:div w:id="1696350724">
          <w:marLeft w:val="0"/>
          <w:marRight w:val="0"/>
          <w:marTop w:val="0"/>
          <w:marBottom w:val="0"/>
          <w:divBdr>
            <w:top w:val="none" w:sz="0" w:space="0" w:color="auto"/>
            <w:left w:val="none" w:sz="0" w:space="0" w:color="auto"/>
            <w:bottom w:val="none" w:sz="0" w:space="0" w:color="auto"/>
            <w:right w:val="none" w:sz="0" w:space="0" w:color="auto"/>
          </w:divBdr>
        </w:div>
      </w:divsChild>
    </w:div>
    <w:div w:id="1055933884">
      <w:bodyDiv w:val="1"/>
      <w:marLeft w:val="0"/>
      <w:marRight w:val="0"/>
      <w:marTop w:val="0"/>
      <w:marBottom w:val="0"/>
      <w:divBdr>
        <w:top w:val="none" w:sz="0" w:space="0" w:color="auto"/>
        <w:left w:val="none" w:sz="0" w:space="0" w:color="auto"/>
        <w:bottom w:val="none" w:sz="0" w:space="0" w:color="auto"/>
        <w:right w:val="none" w:sz="0" w:space="0" w:color="auto"/>
      </w:divBdr>
    </w:div>
    <w:div w:id="1072771736">
      <w:bodyDiv w:val="1"/>
      <w:marLeft w:val="0"/>
      <w:marRight w:val="0"/>
      <w:marTop w:val="0"/>
      <w:marBottom w:val="0"/>
      <w:divBdr>
        <w:top w:val="none" w:sz="0" w:space="0" w:color="auto"/>
        <w:left w:val="none" w:sz="0" w:space="0" w:color="auto"/>
        <w:bottom w:val="none" w:sz="0" w:space="0" w:color="auto"/>
        <w:right w:val="none" w:sz="0" w:space="0" w:color="auto"/>
      </w:divBdr>
    </w:div>
    <w:div w:id="1087113190">
      <w:bodyDiv w:val="1"/>
      <w:marLeft w:val="0"/>
      <w:marRight w:val="0"/>
      <w:marTop w:val="0"/>
      <w:marBottom w:val="0"/>
      <w:divBdr>
        <w:top w:val="none" w:sz="0" w:space="0" w:color="auto"/>
        <w:left w:val="none" w:sz="0" w:space="0" w:color="auto"/>
        <w:bottom w:val="none" w:sz="0" w:space="0" w:color="auto"/>
        <w:right w:val="none" w:sz="0" w:space="0" w:color="auto"/>
      </w:divBdr>
      <w:divsChild>
        <w:div w:id="1938709008">
          <w:marLeft w:val="547"/>
          <w:marRight w:val="0"/>
          <w:marTop w:val="115"/>
          <w:marBottom w:val="0"/>
          <w:divBdr>
            <w:top w:val="none" w:sz="0" w:space="0" w:color="auto"/>
            <w:left w:val="none" w:sz="0" w:space="0" w:color="auto"/>
            <w:bottom w:val="none" w:sz="0" w:space="0" w:color="auto"/>
            <w:right w:val="none" w:sz="0" w:space="0" w:color="auto"/>
          </w:divBdr>
        </w:div>
      </w:divsChild>
    </w:div>
    <w:div w:id="1108817856">
      <w:bodyDiv w:val="1"/>
      <w:marLeft w:val="0"/>
      <w:marRight w:val="0"/>
      <w:marTop w:val="0"/>
      <w:marBottom w:val="0"/>
      <w:divBdr>
        <w:top w:val="none" w:sz="0" w:space="0" w:color="auto"/>
        <w:left w:val="none" w:sz="0" w:space="0" w:color="auto"/>
        <w:bottom w:val="none" w:sz="0" w:space="0" w:color="auto"/>
        <w:right w:val="none" w:sz="0" w:space="0" w:color="auto"/>
      </w:divBdr>
    </w:div>
    <w:div w:id="1120607298">
      <w:bodyDiv w:val="1"/>
      <w:marLeft w:val="0"/>
      <w:marRight w:val="0"/>
      <w:marTop w:val="0"/>
      <w:marBottom w:val="0"/>
      <w:divBdr>
        <w:top w:val="none" w:sz="0" w:space="0" w:color="auto"/>
        <w:left w:val="none" w:sz="0" w:space="0" w:color="auto"/>
        <w:bottom w:val="none" w:sz="0" w:space="0" w:color="auto"/>
        <w:right w:val="none" w:sz="0" w:space="0" w:color="auto"/>
      </w:divBdr>
      <w:divsChild>
        <w:div w:id="782531688">
          <w:marLeft w:val="547"/>
          <w:marRight w:val="0"/>
          <w:marTop w:val="115"/>
          <w:marBottom w:val="0"/>
          <w:divBdr>
            <w:top w:val="none" w:sz="0" w:space="0" w:color="auto"/>
            <w:left w:val="none" w:sz="0" w:space="0" w:color="auto"/>
            <w:bottom w:val="none" w:sz="0" w:space="0" w:color="auto"/>
            <w:right w:val="none" w:sz="0" w:space="0" w:color="auto"/>
          </w:divBdr>
        </w:div>
        <w:div w:id="262497578">
          <w:marLeft w:val="547"/>
          <w:marRight w:val="0"/>
          <w:marTop w:val="115"/>
          <w:marBottom w:val="0"/>
          <w:divBdr>
            <w:top w:val="none" w:sz="0" w:space="0" w:color="auto"/>
            <w:left w:val="none" w:sz="0" w:space="0" w:color="auto"/>
            <w:bottom w:val="none" w:sz="0" w:space="0" w:color="auto"/>
            <w:right w:val="none" w:sz="0" w:space="0" w:color="auto"/>
          </w:divBdr>
        </w:div>
        <w:div w:id="631986030">
          <w:marLeft w:val="547"/>
          <w:marRight w:val="0"/>
          <w:marTop w:val="115"/>
          <w:marBottom w:val="0"/>
          <w:divBdr>
            <w:top w:val="none" w:sz="0" w:space="0" w:color="auto"/>
            <w:left w:val="none" w:sz="0" w:space="0" w:color="auto"/>
            <w:bottom w:val="none" w:sz="0" w:space="0" w:color="auto"/>
            <w:right w:val="none" w:sz="0" w:space="0" w:color="auto"/>
          </w:divBdr>
        </w:div>
        <w:div w:id="1336148095">
          <w:marLeft w:val="1166"/>
          <w:marRight w:val="0"/>
          <w:marTop w:val="96"/>
          <w:marBottom w:val="0"/>
          <w:divBdr>
            <w:top w:val="none" w:sz="0" w:space="0" w:color="auto"/>
            <w:left w:val="none" w:sz="0" w:space="0" w:color="auto"/>
            <w:bottom w:val="none" w:sz="0" w:space="0" w:color="auto"/>
            <w:right w:val="none" w:sz="0" w:space="0" w:color="auto"/>
          </w:divBdr>
        </w:div>
        <w:div w:id="563490417">
          <w:marLeft w:val="1166"/>
          <w:marRight w:val="0"/>
          <w:marTop w:val="96"/>
          <w:marBottom w:val="0"/>
          <w:divBdr>
            <w:top w:val="none" w:sz="0" w:space="0" w:color="auto"/>
            <w:left w:val="none" w:sz="0" w:space="0" w:color="auto"/>
            <w:bottom w:val="none" w:sz="0" w:space="0" w:color="auto"/>
            <w:right w:val="none" w:sz="0" w:space="0" w:color="auto"/>
          </w:divBdr>
        </w:div>
        <w:div w:id="711223905">
          <w:marLeft w:val="1166"/>
          <w:marRight w:val="0"/>
          <w:marTop w:val="96"/>
          <w:marBottom w:val="0"/>
          <w:divBdr>
            <w:top w:val="none" w:sz="0" w:space="0" w:color="auto"/>
            <w:left w:val="none" w:sz="0" w:space="0" w:color="auto"/>
            <w:bottom w:val="none" w:sz="0" w:space="0" w:color="auto"/>
            <w:right w:val="none" w:sz="0" w:space="0" w:color="auto"/>
          </w:divBdr>
        </w:div>
        <w:div w:id="849755556">
          <w:marLeft w:val="1166"/>
          <w:marRight w:val="0"/>
          <w:marTop w:val="96"/>
          <w:marBottom w:val="0"/>
          <w:divBdr>
            <w:top w:val="none" w:sz="0" w:space="0" w:color="auto"/>
            <w:left w:val="none" w:sz="0" w:space="0" w:color="auto"/>
            <w:bottom w:val="none" w:sz="0" w:space="0" w:color="auto"/>
            <w:right w:val="none" w:sz="0" w:space="0" w:color="auto"/>
          </w:divBdr>
        </w:div>
        <w:div w:id="2125340419">
          <w:marLeft w:val="547"/>
          <w:marRight w:val="0"/>
          <w:marTop w:val="115"/>
          <w:marBottom w:val="0"/>
          <w:divBdr>
            <w:top w:val="none" w:sz="0" w:space="0" w:color="auto"/>
            <w:left w:val="none" w:sz="0" w:space="0" w:color="auto"/>
            <w:bottom w:val="none" w:sz="0" w:space="0" w:color="auto"/>
            <w:right w:val="none" w:sz="0" w:space="0" w:color="auto"/>
          </w:divBdr>
        </w:div>
      </w:divsChild>
    </w:div>
    <w:div w:id="1136334116">
      <w:bodyDiv w:val="1"/>
      <w:marLeft w:val="0"/>
      <w:marRight w:val="0"/>
      <w:marTop w:val="0"/>
      <w:marBottom w:val="0"/>
      <w:divBdr>
        <w:top w:val="none" w:sz="0" w:space="0" w:color="auto"/>
        <w:left w:val="none" w:sz="0" w:space="0" w:color="auto"/>
        <w:bottom w:val="none" w:sz="0" w:space="0" w:color="auto"/>
        <w:right w:val="none" w:sz="0" w:space="0" w:color="auto"/>
      </w:divBdr>
    </w:div>
    <w:div w:id="1276059314">
      <w:bodyDiv w:val="1"/>
      <w:marLeft w:val="0"/>
      <w:marRight w:val="0"/>
      <w:marTop w:val="0"/>
      <w:marBottom w:val="0"/>
      <w:divBdr>
        <w:top w:val="none" w:sz="0" w:space="0" w:color="auto"/>
        <w:left w:val="none" w:sz="0" w:space="0" w:color="auto"/>
        <w:bottom w:val="none" w:sz="0" w:space="0" w:color="auto"/>
        <w:right w:val="none" w:sz="0" w:space="0" w:color="auto"/>
      </w:divBdr>
      <w:divsChild>
        <w:div w:id="244461499">
          <w:marLeft w:val="144"/>
          <w:marRight w:val="0"/>
          <w:marTop w:val="0"/>
          <w:marBottom w:val="0"/>
          <w:divBdr>
            <w:top w:val="none" w:sz="0" w:space="0" w:color="auto"/>
            <w:left w:val="none" w:sz="0" w:space="0" w:color="auto"/>
            <w:bottom w:val="none" w:sz="0" w:space="0" w:color="auto"/>
            <w:right w:val="none" w:sz="0" w:space="0" w:color="auto"/>
          </w:divBdr>
        </w:div>
        <w:div w:id="1627390145">
          <w:marLeft w:val="734"/>
          <w:marRight w:val="0"/>
          <w:marTop w:val="0"/>
          <w:marBottom w:val="0"/>
          <w:divBdr>
            <w:top w:val="none" w:sz="0" w:space="0" w:color="auto"/>
            <w:left w:val="none" w:sz="0" w:space="0" w:color="auto"/>
            <w:bottom w:val="none" w:sz="0" w:space="0" w:color="auto"/>
            <w:right w:val="none" w:sz="0" w:space="0" w:color="auto"/>
          </w:divBdr>
        </w:div>
        <w:div w:id="50429309">
          <w:marLeft w:val="734"/>
          <w:marRight w:val="0"/>
          <w:marTop w:val="0"/>
          <w:marBottom w:val="0"/>
          <w:divBdr>
            <w:top w:val="none" w:sz="0" w:space="0" w:color="auto"/>
            <w:left w:val="none" w:sz="0" w:space="0" w:color="auto"/>
            <w:bottom w:val="none" w:sz="0" w:space="0" w:color="auto"/>
            <w:right w:val="none" w:sz="0" w:space="0" w:color="auto"/>
          </w:divBdr>
        </w:div>
        <w:div w:id="1413508284">
          <w:marLeft w:val="734"/>
          <w:marRight w:val="0"/>
          <w:marTop w:val="0"/>
          <w:marBottom w:val="0"/>
          <w:divBdr>
            <w:top w:val="none" w:sz="0" w:space="0" w:color="auto"/>
            <w:left w:val="none" w:sz="0" w:space="0" w:color="auto"/>
            <w:bottom w:val="none" w:sz="0" w:space="0" w:color="auto"/>
            <w:right w:val="none" w:sz="0" w:space="0" w:color="auto"/>
          </w:divBdr>
        </w:div>
        <w:div w:id="1420172484">
          <w:marLeft w:val="734"/>
          <w:marRight w:val="0"/>
          <w:marTop w:val="0"/>
          <w:marBottom w:val="0"/>
          <w:divBdr>
            <w:top w:val="none" w:sz="0" w:space="0" w:color="auto"/>
            <w:left w:val="none" w:sz="0" w:space="0" w:color="auto"/>
            <w:bottom w:val="none" w:sz="0" w:space="0" w:color="auto"/>
            <w:right w:val="none" w:sz="0" w:space="0" w:color="auto"/>
          </w:divBdr>
        </w:div>
        <w:div w:id="1483232116">
          <w:marLeft w:val="734"/>
          <w:marRight w:val="0"/>
          <w:marTop w:val="0"/>
          <w:marBottom w:val="0"/>
          <w:divBdr>
            <w:top w:val="none" w:sz="0" w:space="0" w:color="auto"/>
            <w:left w:val="none" w:sz="0" w:space="0" w:color="auto"/>
            <w:bottom w:val="none" w:sz="0" w:space="0" w:color="auto"/>
            <w:right w:val="none" w:sz="0" w:space="0" w:color="auto"/>
          </w:divBdr>
        </w:div>
        <w:div w:id="1981425492">
          <w:marLeft w:val="734"/>
          <w:marRight w:val="0"/>
          <w:marTop w:val="0"/>
          <w:marBottom w:val="0"/>
          <w:divBdr>
            <w:top w:val="none" w:sz="0" w:space="0" w:color="auto"/>
            <w:left w:val="none" w:sz="0" w:space="0" w:color="auto"/>
            <w:bottom w:val="none" w:sz="0" w:space="0" w:color="auto"/>
            <w:right w:val="none" w:sz="0" w:space="0" w:color="auto"/>
          </w:divBdr>
        </w:div>
      </w:divsChild>
    </w:div>
    <w:div w:id="1318222393">
      <w:bodyDiv w:val="1"/>
      <w:marLeft w:val="0"/>
      <w:marRight w:val="0"/>
      <w:marTop w:val="0"/>
      <w:marBottom w:val="0"/>
      <w:divBdr>
        <w:top w:val="none" w:sz="0" w:space="0" w:color="auto"/>
        <w:left w:val="none" w:sz="0" w:space="0" w:color="auto"/>
        <w:bottom w:val="none" w:sz="0" w:space="0" w:color="auto"/>
        <w:right w:val="none" w:sz="0" w:space="0" w:color="auto"/>
      </w:divBdr>
      <w:divsChild>
        <w:div w:id="261305181">
          <w:marLeft w:val="288"/>
          <w:marRight w:val="0"/>
          <w:marTop w:val="180"/>
          <w:marBottom w:val="0"/>
          <w:divBdr>
            <w:top w:val="none" w:sz="0" w:space="0" w:color="auto"/>
            <w:left w:val="none" w:sz="0" w:space="0" w:color="auto"/>
            <w:bottom w:val="none" w:sz="0" w:space="0" w:color="auto"/>
            <w:right w:val="none" w:sz="0" w:space="0" w:color="auto"/>
          </w:divBdr>
        </w:div>
        <w:div w:id="827094063">
          <w:marLeft w:val="288"/>
          <w:marRight w:val="0"/>
          <w:marTop w:val="180"/>
          <w:marBottom w:val="0"/>
          <w:divBdr>
            <w:top w:val="none" w:sz="0" w:space="0" w:color="auto"/>
            <w:left w:val="none" w:sz="0" w:space="0" w:color="auto"/>
            <w:bottom w:val="none" w:sz="0" w:space="0" w:color="auto"/>
            <w:right w:val="none" w:sz="0" w:space="0" w:color="auto"/>
          </w:divBdr>
        </w:div>
        <w:div w:id="978414469">
          <w:marLeft w:val="720"/>
          <w:marRight w:val="0"/>
          <w:marTop w:val="100"/>
          <w:marBottom w:val="0"/>
          <w:divBdr>
            <w:top w:val="none" w:sz="0" w:space="0" w:color="auto"/>
            <w:left w:val="none" w:sz="0" w:space="0" w:color="auto"/>
            <w:bottom w:val="none" w:sz="0" w:space="0" w:color="auto"/>
            <w:right w:val="none" w:sz="0" w:space="0" w:color="auto"/>
          </w:divBdr>
        </w:div>
        <w:div w:id="1138960594">
          <w:marLeft w:val="288"/>
          <w:marRight w:val="0"/>
          <w:marTop w:val="180"/>
          <w:marBottom w:val="0"/>
          <w:divBdr>
            <w:top w:val="none" w:sz="0" w:space="0" w:color="auto"/>
            <w:left w:val="none" w:sz="0" w:space="0" w:color="auto"/>
            <w:bottom w:val="none" w:sz="0" w:space="0" w:color="auto"/>
            <w:right w:val="none" w:sz="0" w:space="0" w:color="auto"/>
          </w:divBdr>
        </w:div>
        <w:div w:id="1162627077">
          <w:marLeft w:val="720"/>
          <w:marRight w:val="0"/>
          <w:marTop w:val="100"/>
          <w:marBottom w:val="0"/>
          <w:divBdr>
            <w:top w:val="none" w:sz="0" w:space="0" w:color="auto"/>
            <w:left w:val="none" w:sz="0" w:space="0" w:color="auto"/>
            <w:bottom w:val="none" w:sz="0" w:space="0" w:color="auto"/>
            <w:right w:val="none" w:sz="0" w:space="0" w:color="auto"/>
          </w:divBdr>
        </w:div>
        <w:div w:id="98987043">
          <w:marLeft w:val="288"/>
          <w:marRight w:val="0"/>
          <w:marTop w:val="180"/>
          <w:marBottom w:val="0"/>
          <w:divBdr>
            <w:top w:val="none" w:sz="0" w:space="0" w:color="auto"/>
            <w:left w:val="none" w:sz="0" w:space="0" w:color="auto"/>
            <w:bottom w:val="none" w:sz="0" w:space="0" w:color="auto"/>
            <w:right w:val="none" w:sz="0" w:space="0" w:color="auto"/>
          </w:divBdr>
        </w:div>
        <w:div w:id="952055848">
          <w:marLeft w:val="720"/>
          <w:marRight w:val="0"/>
          <w:marTop w:val="100"/>
          <w:marBottom w:val="0"/>
          <w:divBdr>
            <w:top w:val="none" w:sz="0" w:space="0" w:color="auto"/>
            <w:left w:val="none" w:sz="0" w:space="0" w:color="auto"/>
            <w:bottom w:val="none" w:sz="0" w:space="0" w:color="auto"/>
            <w:right w:val="none" w:sz="0" w:space="0" w:color="auto"/>
          </w:divBdr>
        </w:div>
        <w:div w:id="1525706267">
          <w:marLeft w:val="720"/>
          <w:marRight w:val="0"/>
          <w:marTop w:val="100"/>
          <w:marBottom w:val="0"/>
          <w:divBdr>
            <w:top w:val="none" w:sz="0" w:space="0" w:color="auto"/>
            <w:left w:val="none" w:sz="0" w:space="0" w:color="auto"/>
            <w:bottom w:val="none" w:sz="0" w:space="0" w:color="auto"/>
            <w:right w:val="none" w:sz="0" w:space="0" w:color="auto"/>
          </w:divBdr>
        </w:div>
        <w:div w:id="1984693944">
          <w:marLeft w:val="720"/>
          <w:marRight w:val="0"/>
          <w:marTop w:val="100"/>
          <w:marBottom w:val="0"/>
          <w:divBdr>
            <w:top w:val="none" w:sz="0" w:space="0" w:color="auto"/>
            <w:left w:val="none" w:sz="0" w:space="0" w:color="auto"/>
            <w:bottom w:val="none" w:sz="0" w:space="0" w:color="auto"/>
            <w:right w:val="none" w:sz="0" w:space="0" w:color="auto"/>
          </w:divBdr>
        </w:div>
      </w:divsChild>
    </w:div>
    <w:div w:id="1346177085">
      <w:bodyDiv w:val="1"/>
      <w:marLeft w:val="0"/>
      <w:marRight w:val="0"/>
      <w:marTop w:val="0"/>
      <w:marBottom w:val="0"/>
      <w:divBdr>
        <w:top w:val="none" w:sz="0" w:space="0" w:color="auto"/>
        <w:left w:val="none" w:sz="0" w:space="0" w:color="auto"/>
        <w:bottom w:val="none" w:sz="0" w:space="0" w:color="auto"/>
        <w:right w:val="none" w:sz="0" w:space="0" w:color="auto"/>
      </w:divBdr>
      <w:divsChild>
        <w:div w:id="1559050989">
          <w:marLeft w:val="605"/>
          <w:marRight w:val="0"/>
          <w:marTop w:val="40"/>
          <w:marBottom w:val="80"/>
          <w:divBdr>
            <w:top w:val="none" w:sz="0" w:space="0" w:color="auto"/>
            <w:left w:val="none" w:sz="0" w:space="0" w:color="auto"/>
            <w:bottom w:val="none" w:sz="0" w:space="0" w:color="auto"/>
            <w:right w:val="none" w:sz="0" w:space="0" w:color="auto"/>
          </w:divBdr>
        </w:div>
        <w:div w:id="997927085">
          <w:marLeft w:val="893"/>
          <w:marRight w:val="0"/>
          <w:marTop w:val="40"/>
          <w:marBottom w:val="80"/>
          <w:divBdr>
            <w:top w:val="none" w:sz="0" w:space="0" w:color="auto"/>
            <w:left w:val="none" w:sz="0" w:space="0" w:color="auto"/>
            <w:bottom w:val="none" w:sz="0" w:space="0" w:color="auto"/>
            <w:right w:val="none" w:sz="0" w:space="0" w:color="auto"/>
          </w:divBdr>
        </w:div>
        <w:div w:id="473646678">
          <w:marLeft w:val="893"/>
          <w:marRight w:val="0"/>
          <w:marTop w:val="40"/>
          <w:marBottom w:val="80"/>
          <w:divBdr>
            <w:top w:val="none" w:sz="0" w:space="0" w:color="auto"/>
            <w:left w:val="none" w:sz="0" w:space="0" w:color="auto"/>
            <w:bottom w:val="none" w:sz="0" w:space="0" w:color="auto"/>
            <w:right w:val="none" w:sz="0" w:space="0" w:color="auto"/>
          </w:divBdr>
        </w:div>
        <w:div w:id="579024164">
          <w:marLeft w:val="605"/>
          <w:marRight w:val="0"/>
          <w:marTop w:val="40"/>
          <w:marBottom w:val="80"/>
          <w:divBdr>
            <w:top w:val="none" w:sz="0" w:space="0" w:color="auto"/>
            <w:left w:val="none" w:sz="0" w:space="0" w:color="auto"/>
            <w:bottom w:val="none" w:sz="0" w:space="0" w:color="auto"/>
            <w:right w:val="none" w:sz="0" w:space="0" w:color="auto"/>
          </w:divBdr>
        </w:div>
      </w:divsChild>
    </w:div>
    <w:div w:id="1467578745">
      <w:bodyDiv w:val="1"/>
      <w:marLeft w:val="0"/>
      <w:marRight w:val="0"/>
      <w:marTop w:val="0"/>
      <w:marBottom w:val="0"/>
      <w:divBdr>
        <w:top w:val="none" w:sz="0" w:space="0" w:color="auto"/>
        <w:left w:val="none" w:sz="0" w:space="0" w:color="auto"/>
        <w:bottom w:val="none" w:sz="0" w:space="0" w:color="auto"/>
        <w:right w:val="none" w:sz="0" w:space="0" w:color="auto"/>
      </w:divBdr>
    </w:div>
    <w:div w:id="1519806974">
      <w:bodyDiv w:val="1"/>
      <w:marLeft w:val="0"/>
      <w:marRight w:val="0"/>
      <w:marTop w:val="0"/>
      <w:marBottom w:val="0"/>
      <w:divBdr>
        <w:top w:val="none" w:sz="0" w:space="0" w:color="auto"/>
        <w:left w:val="none" w:sz="0" w:space="0" w:color="auto"/>
        <w:bottom w:val="none" w:sz="0" w:space="0" w:color="auto"/>
        <w:right w:val="none" w:sz="0" w:space="0" w:color="auto"/>
      </w:divBdr>
      <w:divsChild>
        <w:div w:id="2015909398">
          <w:marLeft w:val="288"/>
          <w:marRight w:val="0"/>
          <w:marTop w:val="180"/>
          <w:marBottom w:val="0"/>
          <w:divBdr>
            <w:top w:val="none" w:sz="0" w:space="0" w:color="auto"/>
            <w:left w:val="none" w:sz="0" w:space="0" w:color="auto"/>
            <w:bottom w:val="none" w:sz="0" w:space="0" w:color="auto"/>
            <w:right w:val="none" w:sz="0" w:space="0" w:color="auto"/>
          </w:divBdr>
        </w:div>
        <w:div w:id="796146108">
          <w:marLeft w:val="288"/>
          <w:marRight w:val="0"/>
          <w:marTop w:val="180"/>
          <w:marBottom w:val="0"/>
          <w:divBdr>
            <w:top w:val="none" w:sz="0" w:space="0" w:color="auto"/>
            <w:left w:val="none" w:sz="0" w:space="0" w:color="auto"/>
            <w:bottom w:val="none" w:sz="0" w:space="0" w:color="auto"/>
            <w:right w:val="none" w:sz="0" w:space="0" w:color="auto"/>
          </w:divBdr>
        </w:div>
        <w:div w:id="322928617">
          <w:marLeft w:val="288"/>
          <w:marRight w:val="0"/>
          <w:marTop w:val="180"/>
          <w:marBottom w:val="0"/>
          <w:divBdr>
            <w:top w:val="none" w:sz="0" w:space="0" w:color="auto"/>
            <w:left w:val="none" w:sz="0" w:space="0" w:color="auto"/>
            <w:bottom w:val="none" w:sz="0" w:space="0" w:color="auto"/>
            <w:right w:val="none" w:sz="0" w:space="0" w:color="auto"/>
          </w:divBdr>
        </w:div>
        <w:div w:id="195243404">
          <w:marLeft w:val="288"/>
          <w:marRight w:val="0"/>
          <w:marTop w:val="180"/>
          <w:marBottom w:val="0"/>
          <w:divBdr>
            <w:top w:val="none" w:sz="0" w:space="0" w:color="auto"/>
            <w:left w:val="none" w:sz="0" w:space="0" w:color="auto"/>
            <w:bottom w:val="none" w:sz="0" w:space="0" w:color="auto"/>
            <w:right w:val="none" w:sz="0" w:space="0" w:color="auto"/>
          </w:divBdr>
        </w:div>
      </w:divsChild>
    </w:div>
    <w:div w:id="1522550294">
      <w:bodyDiv w:val="1"/>
      <w:marLeft w:val="0"/>
      <w:marRight w:val="0"/>
      <w:marTop w:val="0"/>
      <w:marBottom w:val="0"/>
      <w:divBdr>
        <w:top w:val="none" w:sz="0" w:space="0" w:color="auto"/>
        <w:left w:val="none" w:sz="0" w:space="0" w:color="auto"/>
        <w:bottom w:val="none" w:sz="0" w:space="0" w:color="auto"/>
        <w:right w:val="none" w:sz="0" w:space="0" w:color="auto"/>
      </w:divBdr>
      <w:divsChild>
        <w:div w:id="104229880">
          <w:marLeft w:val="605"/>
          <w:marRight w:val="0"/>
          <w:marTop w:val="40"/>
          <w:marBottom w:val="80"/>
          <w:divBdr>
            <w:top w:val="none" w:sz="0" w:space="0" w:color="auto"/>
            <w:left w:val="none" w:sz="0" w:space="0" w:color="auto"/>
            <w:bottom w:val="none" w:sz="0" w:space="0" w:color="auto"/>
            <w:right w:val="none" w:sz="0" w:space="0" w:color="auto"/>
          </w:divBdr>
        </w:div>
        <w:div w:id="917523411">
          <w:marLeft w:val="893"/>
          <w:marRight w:val="0"/>
          <w:marTop w:val="40"/>
          <w:marBottom w:val="80"/>
          <w:divBdr>
            <w:top w:val="none" w:sz="0" w:space="0" w:color="auto"/>
            <w:left w:val="none" w:sz="0" w:space="0" w:color="auto"/>
            <w:bottom w:val="none" w:sz="0" w:space="0" w:color="auto"/>
            <w:right w:val="none" w:sz="0" w:space="0" w:color="auto"/>
          </w:divBdr>
        </w:div>
        <w:div w:id="417947712">
          <w:marLeft w:val="893"/>
          <w:marRight w:val="0"/>
          <w:marTop w:val="40"/>
          <w:marBottom w:val="80"/>
          <w:divBdr>
            <w:top w:val="none" w:sz="0" w:space="0" w:color="auto"/>
            <w:left w:val="none" w:sz="0" w:space="0" w:color="auto"/>
            <w:bottom w:val="none" w:sz="0" w:space="0" w:color="auto"/>
            <w:right w:val="none" w:sz="0" w:space="0" w:color="auto"/>
          </w:divBdr>
        </w:div>
        <w:div w:id="480195370">
          <w:marLeft w:val="605"/>
          <w:marRight w:val="0"/>
          <w:marTop w:val="40"/>
          <w:marBottom w:val="80"/>
          <w:divBdr>
            <w:top w:val="none" w:sz="0" w:space="0" w:color="auto"/>
            <w:left w:val="none" w:sz="0" w:space="0" w:color="auto"/>
            <w:bottom w:val="none" w:sz="0" w:space="0" w:color="auto"/>
            <w:right w:val="none" w:sz="0" w:space="0" w:color="auto"/>
          </w:divBdr>
        </w:div>
        <w:div w:id="1885481919">
          <w:marLeft w:val="893"/>
          <w:marRight w:val="0"/>
          <w:marTop w:val="40"/>
          <w:marBottom w:val="80"/>
          <w:divBdr>
            <w:top w:val="none" w:sz="0" w:space="0" w:color="auto"/>
            <w:left w:val="none" w:sz="0" w:space="0" w:color="auto"/>
            <w:bottom w:val="none" w:sz="0" w:space="0" w:color="auto"/>
            <w:right w:val="none" w:sz="0" w:space="0" w:color="auto"/>
          </w:divBdr>
        </w:div>
        <w:div w:id="565914573">
          <w:marLeft w:val="893"/>
          <w:marRight w:val="0"/>
          <w:marTop w:val="40"/>
          <w:marBottom w:val="80"/>
          <w:divBdr>
            <w:top w:val="none" w:sz="0" w:space="0" w:color="auto"/>
            <w:left w:val="none" w:sz="0" w:space="0" w:color="auto"/>
            <w:bottom w:val="none" w:sz="0" w:space="0" w:color="auto"/>
            <w:right w:val="none" w:sz="0" w:space="0" w:color="auto"/>
          </w:divBdr>
        </w:div>
      </w:divsChild>
    </w:div>
    <w:div w:id="1532377169">
      <w:bodyDiv w:val="1"/>
      <w:marLeft w:val="0"/>
      <w:marRight w:val="0"/>
      <w:marTop w:val="0"/>
      <w:marBottom w:val="0"/>
      <w:divBdr>
        <w:top w:val="none" w:sz="0" w:space="0" w:color="auto"/>
        <w:left w:val="none" w:sz="0" w:space="0" w:color="auto"/>
        <w:bottom w:val="none" w:sz="0" w:space="0" w:color="auto"/>
        <w:right w:val="none" w:sz="0" w:space="0" w:color="auto"/>
      </w:divBdr>
    </w:div>
    <w:div w:id="1545167635">
      <w:bodyDiv w:val="1"/>
      <w:marLeft w:val="0"/>
      <w:marRight w:val="0"/>
      <w:marTop w:val="0"/>
      <w:marBottom w:val="0"/>
      <w:divBdr>
        <w:top w:val="none" w:sz="0" w:space="0" w:color="auto"/>
        <w:left w:val="none" w:sz="0" w:space="0" w:color="auto"/>
        <w:bottom w:val="none" w:sz="0" w:space="0" w:color="auto"/>
        <w:right w:val="none" w:sz="0" w:space="0" w:color="auto"/>
      </w:divBdr>
    </w:div>
    <w:div w:id="1593120801">
      <w:bodyDiv w:val="1"/>
      <w:marLeft w:val="0"/>
      <w:marRight w:val="0"/>
      <w:marTop w:val="0"/>
      <w:marBottom w:val="0"/>
      <w:divBdr>
        <w:top w:val="none" w:sz="0" w:space="0" w:color="auto"/>
        <w:left w:val="none" w:sz="0" w:space="0" w:color="auto"/>
        <w:bottom w:val="none" w:sz="0" w:space="0" w:color="auto"/>
        <w:right w:val="none" w:sz="0" w:space="0" w:color="auto"/>
      </w:divBdr>
      <w:divsChild>
        <w:div w:id="97331512">
          <w:marLeft w:val="0"/>
          <w:marRight w:val="0"/>
          <w:marTop w:val="0"/>
          <w:marBottom w:val="0"/>
          <w:divBdr>
            <w:top w:val="none" w:sz="0" w:space="0" w:color="auto"/>
            <w:left w:val="none" w:sz="0" w:space="0" w:color="auto"/>
            <w:bottom w:val="none" w:sz="0" w:space="0" w:color="auto"/>
            <w:right w:val="none" w:sz="0" w:space="0" w:color="auto"/>
          </w:divBdr>
          <w:divsChild>
            <w:div w:id="2099790342">
              <w:marLeft w:val="0"/>
              <w:marRight w:val="0"/>
              <w:marTop w:val="100"/>
              <w:marBottom w:val="100"/>
              <w:divBdr>
                <w:top w:val="none" w:sz="0" w:space="0" w:color="auto"/>
                <w:left w:val="none" w:sz="0" w:space="0" w:color="auto"/>
                <w:bottom w:val="none" w:sz="0" w:space="0" w:color="auto"/>
                <w:right w:val="none" w:sz="0" w:space="0" w:color="auto"/>
              </w:divBdr>
              <w:divsChild>
                <w:div w:id="343168733">
                  <w:marLeft w:val="0"/>
                  <w:marRight w:val="0"/>
                  <w:marTop w:val="0"/>
                  <w:marBottom w:val="0"/>
                  <w:divBdr>
                    <w:top w:val="none" w:sz="0" w:space="0" w:color="auto"/>
                    <w:left w:val="none" w:sz="0" w:space="0" w:color="auto"/>
                    <w:bottom w:val="none" w:sz="0" w:space="0" w:color="auto"/>
                    <w:right w:val="none" w:sz="0" w:space="0" w:color="auto"/>
                  </w:divBdr>
                  <w:divsChild>
                    <w:div w:id="973561589">
                      <w:marLeft w:val="0"/>
                      <w:marRight w:val="0"/>
                      <w:marTop w:val="0"/>
                      <w:marBottom w:val="0"/>
                      <w:divBdr>
                        <w:top w:val="none" w:sz="0" w:space="0" w:color="auto"/>
                        <w:left w:val="none" w:sz="0" w:space="0" w:color="auto"/>
                        <w:bottom w:val="none" w:sz="0" w:space="0" w:color="auto"/>
                        <w:right w:val="none" w:sz="0" w:space="0" w:color="auto"/>
                      </w:divBdr>
                      <w:divsChild>
                        <w:div w:id="30621002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11663518">
      <w:bodyDiv w:val="1"/>
      <w:marLeft w:val="0"/>
      <w:marRight w:val="0"/>
      <w:marTop w:val="0"/>
      <w:marBottom w:val="0"/>
      <w:divBdr>
        <w:top w:val="none" w:sz="0" w:space="0" w:color="auto"/>
        <w:left w:val="none" w:sz="0" w:space="0" w:color="auto"/>
        <w:bottom w:val="none" w:sz="0" w:space="0" w:color="auto"/>
        <w:right w:val="none" w:sz="0" w:space="0" w:color="auto"/>
      </w:divBdr>
      <w:divsChild>
        <w:div w:id="1011563019">
          <w:marLeft w:val="0"/>
          <w:marRight w:val="0"/>
          <w:marTop w:val="0"/>
          <w:marBottom w:val="0"/>
          <w:divBdr>
            <w:top w:val="none" w:sz="0" w:space="0" w:color="auto"/>
            <w:left w:val="none" w:sz="0" w:space="0" w:color="auto"/>
            <w:bottom w:val="none" w:sz="0" w:space="0" w:color="auto"/>
            <w:right w:val="none" w:sz="0" w:space="0" w:color="auto"/>
          </w:divBdr>
          <w:divsChild>
            <w:div w:id="937642734">
              <w:marLeft w:val="0"/>
              <w:marRight w:val="0"/>
              <w:marTop w:val="0"/>
              <w:marBottom w:val="0"/>
              <w:divBdr>
                <w:top w:val="none" w:sz="0" w:space="0" w:color="auto"/>
                <w:left w:val="none" w:sz="0" w:space="0" w:color="auto"/>
                <w:bottom w:val="none" w:sz="0" w:space="0" w:color="auto"/>
                <w:right w:val="none" w:sz="0" w:space="0" w:color="auto"/>
              </w:divBdr>
              <w:divsChild>
                <w:div w:id="8909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9606">
      <w:bodyDiv w:val="1"/>
      <w:marLeft w:val="0"/>
      <w:marRight w:val="0"/>
      <w:marTop w:val="0"/>
      <w:marBottom w:val="0"/>
      <w:divBdr>
        <w:top w:val="none" w:sz="0" w:space="0" w:color="auto"/>
        <w:left w:val="none" w:sz="0" w:space="0" w:color="auto"/>
        <w:bottom w:val="none" w:sz="0" w:space="0" w:color="auto"/>
        <w:right w:val="none" w:sz="0" w:space="0" w:color="auto"/>
      </w:divBdr>
      <w:divsChild>
        <w:div w:id="804008528">
          <w:marLeft w:val="144"/>
          <w:marRight w:val="0"/>
          <w:marTop w:val="240"/>
          <w:marBottom w:val="40"/>
          <w:divBdr>
            <w:top w:val="none" w:sz="0" w:space="0" w:color="auto"/>
            <w:left w:val="none" w:sz="0" w:space="0" w:color="auto"/>
            <w:bottom w:val="none" w:sz="0" w:space="0" w:color="auto"/>
            <w:right w:val="none" w:sz="0" w:space="0" w:color="auto"/>
          </w:divBdr>
        </w:div>
        <w:div w:id="663779302">
          <w:marLeft w:val="360"/>
          <w:marRight w:val="0"/>
          <w:marTop w:val="240"/>
          <w:marBottom w:val="40"/>
          <w:divBdr>
            <w:top w:val="none" w:sz="0" w:space="0" w:color="auto"/>
            <w:left w:val="none" w:sz="0" w:space="0" w:color="auto"/>
            <w:bottom w:val="none" w:sz="0" w:space="0" w:color="auto"/>
            <w:right w:val="none" w:sz="0" w:space="0" w:color="auto"/>
          </w:divBdr>
        </w:div>
        <w:div w:id="303320305">
          <w:marLeft w:val="360"/>
          <w:marRight w:val="0"/>
          <w:marTop w:val="240"/>
          <w:marBottom w:val="40"/>
          <w:divBdr>
            <w:top w:val="none" w:sz="0" w:space="0" w:color="auto"/>
            <w:left w:val="none" w:sz="0" w:space="0" w:color="auto"/>
            <w:bottom w:val="none" w:sz="0" w:space="0" w:color="auto"/>
            <w:right w:val="none" w:sz="0" w:space="0" w:color="auto"/>
          </w:divBdr>
        </w:div>
        <w:div w:id="26834368">
          <w:marLeft w:val="360"/>
          <w:marRight w:val="0"/>
          <w:marTop w:val="240"/>
          <w:marBottom w:val="40"/>
          <w:divBdr>
            <w:top w:val="none" w:sz="0" w:space="0" w:color="auto"/>
            <w:left w:val="none" w:sz="0" w:space="0" w:color="auto"/>
            <w:bottom w:val="none" w:sz="0" w:space="0" w:color="auto"/>
            <w:right w:val="none" w:sz="0" w:space="0" w:color="auto"/>
          </w:divBdr>
        </w:div>
        <w:div w:id="69087955">
          <w:marLeft w:val="360"/>
          <w:marRight w:val="0"/>
          <w:marTop w:val="240"/>
          <w:marBottom w:val="40"/>
          <w:divBdr>
            <w:top w:val="none" w:sz="0" w:space="0" w:color="auto"/>
            <w:left w:val="none" w:sz="0" w:space="0" w:color="auto"/>
            <w:bottom w:val="none" w:sz="0" w:space="0" w:color="auto"/>
            <w:right w:val="none" w:sz="0" w:space="0" w:color="auto"/>
          </w:divBdr>
        </w:div>
      </w:divsChild>
    </w:div>
    <w:div w:id="1652320578">
      <w:bodyDiv w:val="1"/>
      <w:marLeft w:val="0"/>
      <w:marRight w:val="0"/>
      <w:marTop w:val="0"/>
      <w:marBottom w:val="0"/>
      <w:divBdr>
        <w:top w:val="none" w:sz="0" w:space="0" w:color="auto"/>
        <w:left w:val="none" w:sz="0" w:space="0" w:color="auto"/>
        <w:bottom w:val="none" w:sz="0" w:space="0" w:color="auto"/>
        <w:right w:val="none" w:sz="0" w:space="0" w:color="auto"/>
      </w:divBdr>
    </w:div>
    <w:div w:id="1688095662">
      <w:bodyDiv w:val="1"/>
      <w:marLeft w:val="0"/>
      <w:marRight w:val="0"/>
      <w:marTop w:val="0"/>
      <w:marBottom w:val="0"/>
      <w:divBdr>
        <w:top w:val="none" w:sz="0" w:space="0" w:color="auto"/>
        <w:left w:val="none" w:sz="0" w:space="0" w:color="auto"/>
        <w:bottom w:val="none" w:sz="0" w:space="0" w:color="auto"/>
        <w:right w:val="none" w:sz="0" w:space="0" w:color="auto"/>
      </w:divBdr>
    </w:div>
    <w:div w:id="1694067514">
      <w:bodyDiv w:val="1"/>
      <w:marLeft w:val="0"/>
      <w:marRight w:val="0"/>
      <w:marTop w:val="0"/>
      <w:marBottom w:val="0"/>
      <w:divBdr>
        <w:top w:val="none" w:sz="0" w:space="0" w:color="auto"/>
        <w:left w:val="none" w:sz="0" w:space="0" w:color="auto"/>
        <w:bottom w:val="none" w:sz="0" w:space="0" w:color="auto"/>
        <w:right w:val="none" w:sz="0" w:space="0" w:color="auto"/>
      </w:divBdr>
    </w:div>
    <w:div w:id="1720858219">
      <w:bodyDiv w:val="1"/>
      <w:marLeft w:val="0"/>
      <w:marRight w:val="0"/>
      <w:marTop w:val="0"/>
      <w:marBottom w:val="0"/>
      <w:divBdr>
        <w:top w:val="none" w:sz="0" w:space="0" w:color="auto"/>
        <w:left w:val="none" w:sz="0" w:space="0" w:color="auto"/>
        <w:bottom w:val="none" w:sz="0" w:space="0" w:color="auto"/>
        <w:right w:val="none" w:sz="0" w:space="0" w:color="auto"/>
      </w:divBdr>
    </w:div>
    <w:div w:id="1795825439">
      <w:bodyDiv w:val="1"/>
      <w:marLeft w:val="0"/>
      <w:marRight w:val="0"/>
      <w:marTop w:val="0"/>
      <w:marBottom w:val="0"/>
      <w:divBdr>
        <w:top w:val="none" w:sz="0" w:space="0" w:color="auto"/>
        <w:left w:val="none" w:sz="0" w:space="0" w:color="auto"/>
        <w:bottom w:val="none" w:sz="0" w:space="0" w:color="auto"/>
        <w:right w:val="none" w:sz="0" w:space="0" w:color="auto"/>
      </w:divBdr>
    </w:div>
    <w:div w:id="1829055773">
      <w:bodyDiv w:val="1"/>
      <w:marLeft w:val="0"/>
      <w:marRight w:val="0"/>
      <w:marTop w:val="0"/>
      <w:marBottom w:val="0"/>
      <w:divBdr>
        <w:top w:val="none" w:sz="0" w:space="0" w:color="auto"/>
        <w:left w:val="none" w:sz="0" w:space="0" w:color="auto"/>
        <w:bottom w:val="none" w:sz="0" w:space="0" w:color="auto"/>
        <w:right w:val="none" w:sz="0" w:space="0" w:color="auto"/>
      </w:divBdr>
      <w:divsChild>
        <w:div w:id="844397342">
          <w:marLeft w:val="720"/>
          <w:marRight w:val="0"/>
          <w:marTop w:val="0"/>
          <w:marBottom w:val="0"/>
          <w:divBdr>
            <w:top w:val="none" w:sz="0" w:space="0" w:color="auto"/>
            <w:left w:val="none" w:sz="0" w:space="0" w:color="auto"/>
            <w:bottom w:val="none" w:sz="0" w:space="0" w:color="auto"/>
            <w:right w:val="none" w:sz="0" w:space="0" w:color="auto"/>
          </w:divBdr>
        </w:div>
        <w:div w:id="1204635054">
          <w:marLeft w:val="720"/>
          <w:marRight w:val="0"/>
          <w:marTop w:val="0"/>
          <w:marBottom w:val="0"/>
          <w:divBdr>
            <w:top w:val="none" w:sz="0" w:space="0" w:color="auto"/>
            <w:left w:val="none" w:sz="0" w:space="0" w:color="auto"/>
            <w:bottom w:val="none" w:sz="0" w:space="0" w:color="auto"/>
            <w:right w:val="none" w:sz="0" w:space="0" w:color="auto"/>
          </w:divBdr>
        </w:div>
        <w:div w:id="985429263">
          <w:marLeft w:val="720"/>
          <w:marRight w:val="0"/>
          <w:marTop w:val="0"/>
          <w:marBottom w:val="0"/>
          <w:divBdr>
            <w:top w:val="none" w:sz="0" w:space="0" w:color="auto"/>
            <w:left w:val="none" w:sz="0" w:space="0" w:color="auto"/>
            <w:bottom w:val="none" w:sz="0" w:space="0" w:color="auto"/>
            <w:right w:val="none" w:sz="0" w:space="0" w:color="auto"/>
          </w:divBdr>
        </w:div>
        <w:div w:id="1528637310">
          <w:marLeft w:val="893"/>
          <w:marRight w:val="0"/>
          <w:marTop w:val="0"/>
          <w:marBottom w:val="0"/>
          <w:divBdr>
            <w:top w:val="none" w:sz="0" w:space="0" w:color="auto"/>
            <w:left w:val="none" w:sz="0" w:space="0" w:color="auto"/>
            <w:bottom w:val="none" w:sz="0" w:space="0" w:color="auto"/>
            <w:right w:val="none" w:sz="0" w:space="0" w:color="auto"/>
          </w:divBdr>
        </w:div>
        <w:div w:id="1731687108">
          <w:marLeft w:val="893"/>
          <w:marRight w:val="0"/>
          <w:marTop w:val="0"/>
          <w:marBottom w:val="0"/>
          <w:divBdr>
            <w:top w:val="none" w:sz="0" w:space="0" w:color="auto"/>
            <w:left w:val="none" w:sz="0" w:space="0" w:color="auto"/>
            <w:bottom w:val="none" w:sz="0" w:space="0" w:color="auto"/>
            <w:right w:val="none" w:sz="0" w:space="0" w:color="auto"/>
          </w:divBdr>
        </w:div>
        <w:div w:id="2092847047">
          <w:marLeft w:val="547"/>
          <w:marRight w:val="0"/>
          <w:marTop w:val="0"/>
          <w:marBottom w:val="0"/>
          <w:divBdr>
            <w:top w:val="none" w:sz="0" w:space="0" w:color="auto"/>
            <w:left w:val="none" w:sz="0" w:space="0" w:color="auto"/>
            <w:bottom w:val="none" w:sz="0" w:space="0" w:color="auto"/>
            <w:right w:val="none" w:sz="0" w:space="0" w:color="auto"/>
          </w:divBdr>
        </w:div>
        <w:div w:id="2034190566">
          <w:marLeft w:val="547"/>
          <w:marRight w:val="0"/>
          <w:marTop w:val="0"/>
          <w:marBottom w:val="0"/>
          <w:divBdr>
            <w:top w:val="none" w:sz="0" w:space="0" w:color="auto"/>
            <w:left w:val="none" w:sz="0" w:space="0" w:color="auto"/>
            <w:bottom w:val="none" w:sz="0" w:space="0" w:color="auto"/>
            <w:right w:val="none" w:sz="0" w:space="0" w:color="auto"/>
          </w:divBdr>
        </w:div>
        <w:div w:id="1203051831">
          <w:marLeft w:val="547"/>
          <w:marRight w:val="0"/>
          <w:marTop w:val="0"/>
          <w:marBottom w:val="0"/>
          <w:divBdr>
            <w:top w:val="none" w:sz="0" w:space="0" w:color="auto"/>
            <w:left w:val="none" w:sz="0" w:space="0" w:color="auto"/>
            <w:bottom w:val="none" w:sz="0" w:space="0" w:color="auto"/>
            <w:right w:val="none" w:sz="0" w:space="0" w:color="auto"/>
          </w:divBdr>
        </w:div>
        <w:div w:id="594821878">
          <w:marLeft w:val="547"/>
          <w:marRight w:val="0"/>
          <w:marTop w:val="0"/>
          <w:marBottom w:val="0"/>
          <w:divBdr>
            <w:top w:val="none" w:sz="0" w:space="0" w:color="auto"/>
            <w:left w:val="none" w:sz="0" w:space="0" w:color="auto"/>
            <w:bottom w:val="none" w:sz="0" w:space="0" w:color="auto"/>
            <w:right w:val="none" w:sz="0" w:space="0" w:color="auto"/>
          </w:divBdr>
        </w:div>
      </w:divsChild>
    </w:div>
    <w:div w:id="1853372759">
      <w:bodyDiv w:val="1"/>
      <w:marLeft w:val="0"/>
      <w:marRight w:val="0"/>
      <w:marTop w:val="0"/>
      <w:marBottom w:val="0"/>
      <w:divBdr>
        <w:top w:val="none" w:sz="0" w:space="0" w:color="auto"/>
        <w:left w:val="none" w:sz="0" w:space="0" w:color="auto"/>
        <w:bottom w:val="none" w:sz="0" w:space="0" w:color="auto"/>
        <w:right w:val="none" w:sz="0" w:space="0" w:color="auto"/>
      </w:divBdr>
      <w:divsChild>
        <w:div w:id="1380201137">
          <w:marLeft w:val="288"/>
          <w:marRight w:val="0"/>
          <w:marTop w:val="180"/>
          <w:marBottom w:val="0"/>
          <w:divBdr>
            <w:top w:val="none" w:sz="0" w:space="0" w:color="auto"/>
            <w:left w:val="none" w:sz="0" w:space="0" w:color="auto"/>
            <w:bottom w:val="none" w:sz="0" w:space="0" w:color="auto"/>
            <w:right w:val="none" w:sz="0" w:space="0" w:color="auto"/>
          </w:divBdr>
        </w:div>
        <w:div w:id="1178040301">
          <w:marLeft w:val="288"/>
          <w:marRight w:val="0"/>
          <w:marTop w:val="180"/>
          <w:marBottom w:val="0"/>
          <w:divBdr>
            <w:top w:val="none" w:sz="0" w:space="0" w:color="auto"/>
            <w:left w:val="none" w:sz="0" w:space="0" w:color="auto"/>
            <w:bottom w:val="none" w:sz="0" w:space="0" w:color="auto"/>
            <w:right w:val="none" w:sz="0" w:space="0" w:color="auto"/>
          </w:divBdr>
        </w:div>
      </w:divsChild>
    </w:div>
    <w:div w:id="1943104866">
      <w:bodyDiv w:val="1"/>
      <w:marLeft w:val="0"/>
      <w:marRight w:val="0"/>
      <w:marTop w:val="0"/>
      <w:marBottom w:val="0"/>
      <w:divBdr>
        <w:top w:val="none" w:sz="0" w:space="0" w:color="auto"/>
        <w:left w:val="none" w:sz="0" w:space="0" w:color="auto"/>
        <w:bottom w:val="none" w:sz="0" w:space="0" w:color="auto"/>
        <w:right w:val="none" w:sz="0" w:space="0" w:color="auto"/>
      </w:divBdr>
    </w:div>
    <w:div w:id="2019042497">
      <w:bodyDiv w:val="1"/>
      <w:marLeft w:val="0"/>
      <w:marRight w:val="0"/>
      <w:marTop w:val="0"/>
      <w:marBottom w:val="0"/>
      <w:divBdr>
        <w:top w:val="none" w:sz="0" w:space="0" w:color="auto"/>
        <w:left w:val="none" w:sz="0" w:space="0" w:color="auto"/>
        <w:bottom w:val="none" w:sz="0" w:space="0" w:color="auto"/>
        <w:right w:val="none" w:sz="0" w:space="0" w:color="auto"/>
      </w:divBdr>
      <w:divsChild>
        <w:div w:id="393360472">
          <w:marLeft w:val="288"/>
          <w:marRight w:val="0"/>
          <w:marTop w:val="180"/>
          <w:marBottom w:val="0"/>
          <w:divBdr>
            <w:top w:val="none" w:sz="0" w:space="0" w:color="auto"/>
            <w:left w:val="none" w:sz="0" w:space="0" w:color="auto"/>
            <w:bottom w:val="none" w:sz="0" w:space="0" w:color="auto"/>
            <w:right w:val="none" w:sz="0" w:space="0" w:color="auto"/>
          </w:divBdr>
        </w:div>
        <w:div w:id="698817478">
          <w:marLeft w:val="720"/>
          <w:marRight w:val="0"/>
          <w:marTop w:val="100"/>
          <w:marBottom w:val="0"/>
          <w:divBdr>
            <w:top w:val="none" w:sz="0" w:space="0" w:color="auto"/>
            <w:left w:val="none" w:sz="0" w:space="0" w:color="auto"/>
            <w:bottom w:val="none" w:sz="0" w:space="0" w:color="auto"/>
            <w:right w:val="none" w:sz="0" w:space="0" w:color="auto"/>
          </w:divBdr>
        </w:div>
        <w:div w:id="452595408">
          <w:marLeft w:val="288"/>
          <w:marRight w:val="0"/>
          <w:marTop w:val="180"/>
          <w:marBottom w:val="0"/>
          <w:divBdr>
            <w:top w:val="none" w:sz="0" w:space="0" w:color="auto"/>
            <w:left w:val="none" w:sz="0" w:space="0" w:color="auto"/>
            <w:bottom w:val="none" w:sz="0" w:space="0" w:color="auto"/>
            <w:right w:val="none" w:sz="0" w:space="0" w:color="auto"/>
          </w:divBdr>
        </w:div>
        <w:div w:id="1948150224">
          <w:marLeft w:val="720"/>
          <w:marRight w:val="0"/>
          <w:marTop w:val="100"/>
          <w:marBottom w:val="0"/>
          <w:divBdr>
            <w:top w:val="none" w:sz="0" w:space="0" w:color="auto"/>
            <w:left w:val="none" w:sz="0" w:space="0" w:color="auto"/>
            <w:bottom w:val="none" w:sz="0" w:space="0" w:color="auto"/>
            <w:right w:val="none" w:sz="0" w:space="0" w:color="auto"/>
          </w:divBdr>
        </w:div>
      </w:divsChild>
    </w:div>
    <w:div w:id="2134327079">
      <w:bodyDiv w:val="1"/>
      <w:marLeft w:val="0"/>
      <w:marRight w:val="0"/>
      <w:marTop w:val="0"/>
      <w:marBottom w:val="0"/>
      <w:divBdr>
        <w:top w:val="none" w:sz="0" w:space="0" w:color="auto"/>
        <w:left w:val="none" w:sz="0" w:space="0" w:color="auto"/>
        <w:bottom w:val="none" w:sz="0" w:space="0" w:color="auto"/>
        <w:right w:val="none" w:sz="0" w:space="0" w:color="auto"/>
      </w:divBdr>
      <w:divsChild>
        <w:div w:id="742483922">
          <w:marLeft w:val="288"/>
          <w:marRight w:val="0"/>
          <w:marTop w:val="180"/>
          <w:marBottom w:val="0"/>
          <w:divBdr>
            <w:top w:val="none" w:sz="0" w:space="0" w:color="auto"/>
            <w:left w:val="none" w:sz="0" w:space="0" w:color="auto"/>
            <w:bottom w:val="none" w:sz="0" w:space="0" w:color="auto"/>
            <w:right w:val="none" w:sz="0" w:space="0" w:color="auto"/>
          </w:divBdr>
        </w:div>
        <w:div w:id="1609852885">
          <w:marLeft w:val="288"/>
          <w:marRight w:val="0"/>
          <w:marTop w:val="180"/>
          <w:marBottom w:val="0"/>
          <w:divBdr>
            <w:top w:val="none" w:sz="0" w:space="0" w:color="auto"/>
            <w:left w:val="none" w:sz="0" w:space="0" w:color="auto"/>
            <w:bottom w:val="none" w:sz="0" w:space="0" w:color="auto"/>
            <w:right w:val="none" w:sz="0" w:space="0" w:color="auto"/>
          </w:divBdr>
        </w:div>
        <w:div w:id="533156026">
          <w:marLeft w:val="288"/>
          <w:marRight w:val="0"/>
          <w:marTop w:val="180"/>
          <w:marBottom w:val="0"/>
          <w:divBdr>
            <w:top w:val="none" w:sz="0" w:space="0" w:color="auto"/>
            <w:left w:val="none" w:sz="0" w:space="0" w:color="auto"/>
            <w:bottom w:val="none" w:sz="0" w:space="0" w:color="auto"/>
            <w:right w:val="none" w:sz="0" w:space="0" w:color="auto"/>
          </w:divBdr>
        </w:div>
      </w:divsChild>
    </w:div>
    <w:div w:id="21401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4E35-F3FB-9E4A-853F-A33D8C7C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C:\Users\Owner\AppData\Roaming\Microsoft\Templates\Agenda.dot</Template>
  <TotalTime>4</TotalTime>
  <Pages>5</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amy duffy</cp:lastModifiedBy>
  <cp:revision>4</cp:revision>
  <cp:lastPrinted>2018-03-05T19:04:00Z</cp:lastPrinted>
  <dcterms:created xsi:type="dcterms:W3CDTF">2018-03-08T17:27:00Z</dcterms:created>
  <dcterms:modified xsi:type="dcterms:W3CDTF">2018-03-08T18:34:00Z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