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D43AF" w14:textId="2F9D9460" w:rsidR="00D56519" w:rsidRPr="00CB5750" w:rsidRDefault="00BD1DF7" w:rsidP="00CB5750">
      <w:pPr>
        <w:pStyle w:val="Title"/>
        <w:spacing w:after="0"/>
        <w:rPr>
          <w:rFonts w:ascii="Segoe UI" w:hAnsi="Segoe UI" w:cs="Segoe UI"/>
          <w:color w:val="000000" w:themeColor="text1"/>
          <w:sz w:val="48"/>
          <w:szCs w:val="48"/>
        </w:rPr>
      </w:pPr>
      <w:r w:rsidRPr="00CB5750">
        <w:rPr>
          <w:rFonts w:ascii="Segoe UI" w:hAnsi="Segoe UI" w:cs="Segoe UI"/>
          <w:noProof/>
          <w:sz w:val="23"/>
          <w:szCs w:val="23"/>
          <w:lang w:eastAsia="en-US"/>
        </w:rPr>
        <w:drawing>
          <wp:inline distT="0" distB="0" distL="0" distR="0" wp14:anchorId="5499DD7F" wp14:editId="2DD32FB3">
            <wp:extent cx="991235" cy="470274"/>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P main logo - hi res 060315.jpg"/>
                    <pic:cNvPicPr/>
                  </pic:nvPicPr>
                  <pic:blipFill>
                    <a:blip r:embed="rId8" cstate="print">
                      <a:extLst>
                        <a:ext uri="{28A0092B-C50C-407E-A947-70E740481C1C}">
                          <a14:useLocalDpi xmlns:a14="http://schemas.microsoft.com/office/drawing/2010/main"/>
                        </a:ext>
                      </a:extLst>
                    </a:blip>
                    <a:stretch>
                      <a:fillRect/>
                    </a:stretch>
                  </pic:blipFill>
                  <pic:spPr>
                    <a:xfrm>
                      <a:off x="0" y="0"/>
                      <a:ext cx="1031555" cy="489403"/>
                    </a:xfrm>
                    <a:prstGeom prst="rect">
                      <a:avLst/>
                    </a:prstGeom>
                  </pic:spPr>
                </pic:pic>
              </a:graphicData>
            </a:graphic>
          </wp:inline>
        </w:drawing>
      </w:r>
      <w:r w:rsidR="0086100F" w:rsidRPr="00CB5750">
        <w:rPr>
          <w:rFonts w:ascii="Segoe UI" w:hAnsi="Segoe UI" w:cs="Segoe UI"/>
          <w:color w:val="000000" w:themeColor="text1"/>
          <w:sz w:val="48"/>
          <w:szCs w:val="48"/>
        </w:rPr>
        <w:tab/>
      </w:r>
      <w:r w:rsidR="00807E8F" w:rsidRPr="00CB5750">
        <w:rPr>
          <w:rFonts w:ascii="Segoe UI" w:hAnsi="Segoe UI" w:cs="Segoe UI"/>
          <w:color w:val="000000" w:themeColor="text1"/>
          <w:sz w:val="48"/>
          <w:szCs w:val="48"/>
        </w:rPr>
        <w:t>Western Regional Partnership</w:t>
      </w:r>
    </w:p>
    <w:p w14:paraId="4F3A8430" w14:textId="4D465B0B" w:rsidR="009E12D7" w:rsidRPr="00CB5750" w:rsidRDefault="005C508B" w:rsidP="00CB5750">
      <w:pPr>
        <w:rPr>
          <w:rFonts w:ascii="Segoe UI" w:hAnsi="Segoe UI" w:cs="Segoe UI"/>
          <w:b/>
          <w:color w:val="064476"/>
          <w:sz w:val="28"/>
          <w:szCs w:val="28"/>
        </w:rPr>
      </w:pPr>
      <w:r w:rsidRPr="00CB5750">
        <w:rPr>
          <w:rFonts w:ascii="Segoe UI" w:hAnsi="Segoe UI" w:cs="Segoe UI"/>
          <w:b/>
          <w:color w:val="064476"/>
          <w:sz w:val="28"/>
          <w:szCs w:val="28"/>
        </w:rPr>
        <w:t>November</w:t>
      </w:r>
      <w:r w:rsidR="00F21D50" w:rsidRPr="00CB5750">
        <w:rPr>
          <w:rFonts w:ascii="Segoe UI" w:hAnsi="Segoe UI" w:cs="Segoe UI"/>
          <w:b/>
          <w:color w:val="064476"/>
          <w:sz w:val="28"/>
          <w:szCs w:val="28"/>
        </w:rPr>
        <w:t xml:space="preserve">/December </w:t>
      </w:r>
      <w:r w:rsidR="009205D8" w:rsidRPr="00CB5750">
        <w:rPr>
          <w:rFonts w:ascii="Segoe UI" w:hAnsi="Segoe UI" w:cs="Segoe UI"/>
          <w:b/>
          <w:color w:val="064476"/>
          <w:sz w:val="28"/>
          <w:szCs w:val="28"/>
        </w:rPr>
        <w:t>2022</w:t>
      </w:r>
      <w:r w:rsidR="00660926" w:rsidRPr="00CB5750">
        <w:rPr>
          <w:rFonts w:ascii="Segoe UI" w:hAnsi="Segoe UI" w:cs="Segoe UI"/>
          <w:b/>
          <w:color w:val="064476"/>
          <w:sz w:val="28"/>
          <w:szCs w:val="28"/>
        </w:rPr>
        <w:t xml:space="preserve"> Updates</w:t>
      </w:r>
    </w:p>
    <w:p w14:paraId="12EE09C5" w14:textId="6C7DCDB8" w:rsidR="00D56519" w:rsidRPr="00CB5750" w:rsidRDefault="00660926" w:rsidP="00CB5750">
      <w:pPr>
        <w:rPr>
          <w:rFonts w:ascii="Segoe UI" w:hAnsi="Segoe UI" w:cs="Segoe UI"/>
          <w:szCs w:val="23"/>
        </w:rPr>
      </w:pPr>
      <w:r w:rsidRPr="00CB5750">
        <w:rPr>
          <w:rFonts w:ascii="Segoe UI" w:hAnsi="Segoe UI" w:cs="Segoe UI"/>
          <w:szCs w:val="23"/>
        </w:rPr>
        <w:t xml:space="preserve">WRP </w:t>
      </w:r>
      <w:r w:rsidR="00906FFC" w:rsidRPr="00CB5750">
        <w:rPr>
          <w:rFonts w:ascii="Segoe UI" w:hAnsi="Segoe UI" w:cs="Segoe UI"/>
          <w:szCs w:val="23"/>
        </w:rPr>
        <w:t>sends</w:t>
      </w:r>
      <w:r w:rsidR="00860B18" w:rsidRPr="00CB5750">
        <w:rPr>
          <w:rFonts w:ascii="Segoe UI" w:hAnsi="Segoe UI" w:cs="Segoe UI"/>
          <w:szCs w:val="23"/>
        </w:rPr>
        <w:t xml:space="preserve"> out monthly updates on agency efforts relevant to the WRP </w:t>
      </w:r>
      <w:r w:rsidR="00BE29B7" w:rsidRPr="00CB5750">
        <w:rPr>
          <w:rFonts w:ascii="Segoe UI" w:hAnsi="Segoe UI" w:cs="Segoe UI"/>
          <w:szCs w:val="23"/>
        </w:rPr>
        <w:t>Mission.  This includes publicly</w:t>
      </w:r>
      <w:r w:rsidR="004661AB" w:rsidRPr="00CB5750">
        <w:rPr>
          <w:rFonts w:ascii="Segoe UI" w:hAnsi="Segoe UI" w:cs="Segoe UI"/>
          <w:szCs w:val="23"/>
        </w:rPr>
        <w:t xml:space="preserve"> available information from </w:t>
      </w:r>
      <w:r w:rsidR="00860B18" w:rsidRPr="00CB5750">
        <w:rPr>
          <w:rFonts w:ascii="Segoe UI" w:hAnsi="Segoe UI" w:cs="Segoe UI"/>
          <w:szCs w:val="23"/>
        </w:rPr>
        <w:t>WRP Partners and agency news releases, etc. to assist to create greater awareness of current WRP Partner actions.  If you have any updates you would like to share, please email that</w:t>
      </w:r>
      <w:r w:rsidRPr="00CB5750">
        <w:rPr>
          <w:rFonts w:ascii="Segoe UI" w:hAnsi="Segoe UI" w:cs="Segoe UI"/>
          <w:szCs w:val="23"/>
        </w:rPr>
        <w:t xml:space="preserve"> information</w:t>
      </w:r>
      <w:r w:rsidR="00860B18" w:rsidRPr="00CB5750">
        <w:rPr>
          <w:rFonts w:ascii="Segoe UI" w:hAnsi="Segoe UI" w:cs="Segoe UI"/>
          <w:szCs w:val="23"/>
        </w:rPr>
        <w:t xml:space="preserve"> to </w:t>
      </w:r>
      <w:hyperlink r:id="rId9" w:history="1">
        <w:r w:rsidR="00860B18" w:rsidRPr="00CB5750">
          <w:rPr>
            <w:rStyle w:val="Hyperlink"/>
            <w:rFonts w:ascii="Segoe UI" w:hAnsi="Segoe UI" w:cs="Segoe UI"/>
            <w:color w:val="000000" w:themeColor="text1"/>
            <w:szCs w:val="23"/>
          </w:rPr>
          <w:t>amyduffy@westernregionalpartnership.org</w:t>
        </w:r>
      </w:hyperlink>
      <w:r w:rsidR="00860B18" w:rsidRPr="00CB5750">
        <w:rPr>
          <w:rFonts w:ascii="Segoe UI" w:hAnsi="Segoe UI" w:cs="Segoe UI"/>
          <w:szCs w:val="23"/>
        </w:rPr>
        <w:t xml:space="preserve">.  </w:t>
      </w:r>
      <w:r w:rsidRPr="00CB5750">
        <w:rPr>
          <w:rFonts w:ascii="Segoe UI" w:hAnsi="Segoe UI" w:cs="Segoe UI"/>
          <w:szCs w:val="23"/>
        </w:rPr>
        <w:t xml:space="preserve"> </w:t>
      </w:r>
    </w:p>
    <w:p w14:paraId="3149FA5D" w14:textId="07D95207" w:rsidR="0086100F" w:rsidRPr="00CB5750" w:rsidRDefault="0086100F" w:rsidP="00CB5750">
      <w:pPr>
        <w:rPr>
          <w:rFonts w:ascii="Segoe UI" w:hAnsi="Segoe UI" w:cs="Segoe UI"/>
          <w:szCs w:val="23"/>
        </w:rPr>
      </w:pPr>
    </w:p>
    <w:p w14:paraId="372C7D5B" w14:textId="4D237A12" w:rsidR="0086100F" w:rsidRPr="00CB5750" w:rsidRDefault="0086100F" w:rsidP="00CB5750">
      <w:pPr>
        <w:ind w:left="360" w:hanging="360"/>
        <w:jc w:val="center"/>
        <w:rPr>
          <w:rFonts w:ascii="Segoe UI" w:hAnsi="Segoe UI" w:cs="Segoe UI"/>
          <w:b/>
          <w:color w:val="002060"/>
          <w:szCs w:val="23"/>
        </w:rPr>
      </w:pPr>
      <w:r w:rsidRPr="00CB5750">
        <w:rPr>
          <w:rFonts w:ascii="Segoe UI" w:hAnsi="Segoe UI" w:cs="Segoe UI"/>
          <w:b/>
          <w:color w:val="002060"/>
          <w:szCs w:val="23"/>
        </w:rPr>
        <w:t>In this edition of WRP Monthly updates:</w:t>
      </w:r>
    </w:p>
    <w:p w14:paraId="50F9865C" w14:textId="77777777" w:rsidR="009E12D7" w:rsidRPr="00CA2BB3" w:rsidRDefault="009E12D7" w:rsidP="00CB5750">
      <w:pPr>
        <w:rPr>
          <w:rFonts w:ascii="Segoe UI" w:hAnsi="Segoe UI" w:cs="Segoe UI"/>
          <w:sz w:val="2"/>
          <w:szCs w:val="2"/>
        </w:rPr>
      </w:pPr>
    </w:p>
    <w:sdt>
      <w:sdtPr>
        <w:rPr>
          <w:rFonts w:ascii="Segoe UI" w:eastAsiaTheme="minorHAnsi" w:hAnsi="Segoe UI" w:cs="Segoe UI"/>
          <w:b w:val="0"/>
          <w:color w:val="666660" w:themeColor="text2" w:themeTint="BF"/>
          <w:sz w:val="24"/>
          <w:szCs w:val="24"/>
          <w:lang w:eastAsia="en-US"/>
        </w:rPr>
        <w:id w:val="374506723"/>
        <w:docPartObj>
          <w:docPartGallery w:val="Table of Contents"/>
          <w:docPartUnique/>
        </w:docPartObj>
      </w:sdtPr>
      <w:sdtEndPr>
        <w:rPr>
          <w:rFonts w:eastAsia="Times New Roman"/>
          <w:bCs/>
          <w:noProof/>
          <w:color w:val="auto"/>
        </w:rPr>
      </w:sdtEndPr>
      <w:sdtContent>
        <w:p w14:paraId="389B81FE" w14:textId="7D3F9FFE" w:rsidR="000B6AAE" w:rsidRPr="00CB5750" w:rsidRDefault="000B6AAE" w:rsidP="00CB5750">
          <w:pPr>
            <w:pStyle w:val="TOCHeading"/>
            <w:spacing w:before="0" w:after="0"/>
            <w:rPr>
              <w:rFonts w:ascii="Segoe UI" w:hAnsi="Segoe UI" w:cs="Segoe UI"/>
              <w:sz w:val="28"/>
              <w:szCs w:val="28"/>
            </w:rPr>
          </w:pPr>
          <w:r w:rsidRPr="00CB5750">
            <w:rPr>
              <w:rFonts w:ascii="Segoe UI" w:hAnsi="Segoe UI" w:cs="Segoe UI"/>
              <w:sz w:val="28"/>
              <w:szCs w:val="28"/>
            </w:rPr>
            <w:t>Table of Contents</w:t>
          </w:r>
        </w:p>
        <w:p w14:paraId="62D3FA38" w14:textId="03337B08" w:rsidR="00F51916" w:rsidRDefault="000B6AAE">
          <w:pPr>
            <w:pStyle w:val="TOC1"/>
            <w:rPr>
              <w:rFonts w:asciiTheme="minorHAnsi" w:eastAsiaTheme="minorEastAsia" w:hAnsiTheme="minorHAnsi" w:cstheme="minorBidi"/>
              <w:b w:val="0"/>
              <w:bCs w:val="0"/>
              <w:noProof/>
              <w:color w:val="auto"/>
              <w:sz w:val="24"/>
              <w:szCs w:val="24"/>
              <w:lang w:eastAsia="en-US"/>
            </w:rPr>
          </w:pPr>
          <w:r w:rsidRPr="00CB5750">
            <w:rPr>
              <w:rFonts w:cs="Segoe UI"/>
            </w:rPr>
            <w:fldChar w:fldCharType="begin"/>
          </w:r>
          <w:r w:rsidRPr="00CB5750">
            <w:rPr>
              <w:rFonts w:cs="Segoe UI"/>
            </w:rPr>
            <w:instrText xml:space="preserve"> TOC \o "1-3" \h \z \u </w:instrText>
          </w:r>
          <w:r w:rsidRPr="00CB5750">
            <w:rPr>
              <w:rFonts w:cs="Segoe UI"/>
            </w:rPr>
            <w:fldChar w:fldCharType="separate"/>
          </w:r>
          <w:hyperlink w:anchor="_Toc123638599" w:history="1">
            <w:r w:rsidR="00F51916" w:rsidRPr="00C67A18">
              <w:rPr>
                <w:rStyle w:val="Hyperlink"/>
                <w:rFonts w:cs="Segoe UI"/>
                <w:noProof/>
              </w:rPr>
              <w:t>WRP Updates</w:t>
            </w:r>
            <w:r w:rsidR="00F51916">
              <w:rPr>
                <w:noProof/>
                <w:webHidden/>
              </w:rPr>
              <w:tab/>
            </w:r>
            <w:r w:rsidR="00F51916">
              <w:rPr>
                <w:noProof/>
                <w:webHidden/>
              </w:rPr>
              <w:fldChar w:fldCharType="begin"/>
            </w:r>
            <w:r w:rsidR="00F51916">
              <w:rPr>
                <w:noProof/>
                <w:webHidden/>
              </w:rPr>
              <w:instrText xml:space="preserve"> PAGEREF _Toc123638599 \h </w:instrText>
            </w:r>
            <w:r w:rsidR="00F51916">
              <w:rPr>
                <w:noProof/>
                <w:webHidden/>
              </w:rPr>
            </w:r>
            <w:r w:rsidR="00F51916">
              <w:rPr>
                <w:noProof/>
                <w:webHidden/>
              </w:rPr>
              <w:fldChar w:fldCharType="separate"/>
            </w:r>
            <w:r w:rsidR="00F51916">
              <w:rPr>
                <w:noProof/>
                <w:webHidden/>
              </w:rPr>
              <w:t>1</w:t>
            </w:r>
            <w:r w:rsidR="00F51916">
              <w:rPr>
                <w:noProof/>
                <w:webHidden/>
              </w:rPr>
              <w:fldChar w:fldCharType="end"/>
            </w:r>
          </w:hyperlink>
        </w:p>
        <w:p w14:paraId="7933186C" w14:textId="473F1C87"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0" w:history="1">
            <w:r w:rsidRPr="00F51916">
              <w:rPr>
                <w:rStyle w:val="Hyperlink"/>
                <w:b w:val="0"/>
                <w:bCs w:val="0"/>
              </w:rPr>
              <w:t>Release of 2022 WRP Report</w:t>
            </w:r>
            <w:r w:rsidRPr="00F51916">
              <w:rPr>
                <w:b w:val="0"/>
                <w:bCs w:val="0"/>
                <w:webHidden/>
              </w:rPr>
              <w:tab/>
            </w:r>
            <w:r w:rsidRPr="00F51916">
              <w:rPr>
                <w:b w:val="0"/>
                <w:bCs w:val="0"/>
                <w:webHidden/>
              </w:rPr>
              <w:fldChar w:fldCharType="begin"/>
            </w:r>
            <w:r w:rsidRPr="00F51916">
              <w:rPr>
                <w:b w:val="0"/>
                <w:bCs w:val="0"/>
                <w:webHidden/>
              </w:rPr>
              <w:instrText xml:space="preserve"> PAGEREF _Toc123638600 \h </w:instrText>
            </w:r>
            <w:r w:rsidRPr="00F51916">
              <w:rPr>
                <w:b w:val="0"/>
                <w:bCs w:val="0"/>
                <w:webHidden/>
              </w:rPr>
            </w:r>
            <w:r w:rsidRPr="00F51916">
              <w:rPr>
                <w:b w:val="0"/>
                <w:bCs w:val="0"/>
                <w:webHidden/>
              </w:rPr>
              <w:fldChar w:fldCharType="separate"/>
            </w:r>
            <w:r>
              <w:rPr>
                <w:b w:val="0"/>
                <w:bCs w:val="0"/>
                <w:webHidden/>
              </w:rPr>
              <w:t>1</w:t>
            </w:r>
            <w:r w:rsidRPr="00F51916">
              <w:rPr>
                <w:b w:val="0"/>
                <w:bCs w:val="0"/>
                <w:webHidden/>
              </w:rPr>
              <w:fldChar w:fldCharType="end"/>
            </w:r>
          </w:hyperlink>
        </w:p>
        <w:p w14:paraId="383CDE85" w14:textId="4DA895A6"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1" w:history="1">
            <w:r w:rsidRPr="00F51916">
              <w:rPr>
                <w:rStyle w:val="Hyperlink"/>
                <w:b w:val="0"/>
                <w:bCs w:val="0"/>
              </w:rPr>
              <w:t>2022 Western Regional Partnership Principals’ Meeting - Brief Meeting Summary</w:t>
            </w:r>
            <w:r w:rsidRPr="00F51916">
              <w:rPr>
                <w:b w:val="0"/>
                <w:bCs w:val="0"/>
                <w:webHidden/>
              </w:rPr>
              <w:tab/>
            </w:r>
            <w:r w:rsidRPr="00F51916">
              <w:rPr>
                <w:b w:val="0"/>
                <w:bCs w:val="0"/>
                <w:webHidden/>
              </w:rPr>
              <w:fldChar w:fldCharType="begin"/>
            </w:r>
            <w:r w:rsidRPr="00F51916">
              <w:rPr>
                <w:b w:val="0"/>
                <w:bCs w:val="0"/>
                <w:webHidden/>
              </w:rPr>
              <w:instrText xml:space="preserve"> PAGEREF _Toc123638601 \h </w:instrText>
            </w:r>
            <w:r w:rsidRPr="00F51916">
              <w:rPr>
                <w:b w:val="0"/>
                <w:bCs w:val="0"/>
                <w:webHidden/>
              </w:rPr>
            </w:r>
            <w:r w:rsidRPr="00F51916">
              <w:rPr>
                <w:b w:val="0"/>
                <w:bCs w:val="0"/>
                <w:webHidden/>
              </w:rPr>
              <w:fldChar w:fldCharType="separate"/>
            </w:r>
            <w:r>
              <w:rPr>
                <w:b w:val="0"/>
                <w:bCs w:val="0"/>
                <w:webHidden/>
              </w:rPr>
              <w:t>2</w:t>
            </w:r>
            <w:r w:rsidRPr="00F51916">
              <w:rPr>
                <w:b w:val="0"/>
                <w:bCs w:val="0"/>
                <w:webHidden/>
              </w:rPr>
              <w:fldChar w:fldCharType="end"/>
            </w:r>
          </w:hyperlink>
        </w:p>
        <w:p w14:paraId="123174C1" w14:textId="2D6A58F9"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2" w:history="1">
            <w:r w:rsidRPr="00F51916">
              <w:rPr>
                <w:rStyle w:val="Hyperlink"/>
                <w:b w:val="0"/>
                <w:bCs w:val="0"/>
              </w:rPr>
              <w:t>WRP Job Opening - - WRP Administrative Coordinator I</w:t>
            </w:r>
            <w:r w:rsidRPr="00F51916">
              <w:rPr>
                <w:b w:val="0"/>
                <w:bCs w:val="0"/>
                <w:webHidden/>
              </w:rPr>
              <w:tab/>
            </w:r>
            <w:r w:rsidRPr="00F51916">
              <w:rPr>
                <w:b w:val="0"/>
                <w:bCs w:val="0"/>
                <w:webHidden/>
              </w:rPr>
              <w:fldChar w:fldCharType="begin"/>
            </w:r>
            <w:r w:rsidRPr="00F51916">
              <w:rPr>
                <w:b w:val="0"/>
                <w:bCs w:val="0"/>
                <w:webHidden/>
              </w:rPr>
              <w:instrText xml:space="preserve"> PAGEREF _Toc123638602 \h </w:instrText>
            </w:r>
            <w:r w:rsidRPr="00F51916">
              <w:rPr>
                <w:b w:val="0"/>
                <w:bCs w:val="0"/>
                <w:webHidden/>
              </w:rPr>
            </w:r>
            <w:r w:rsidRPr="00F51916">
              <w:rPr>
                <w:b w:val="0"/>
                <w:bCs w:val="0"/>
                <w:webHidden/>
              </w:rPr>
              <w:fldChar w:fldCharType="separate"/>
            </w:r>
            <w:r>
              <w:rPr>
                <w:b w:val="0"/>
                <w:bCs w:val="0"/>
                <w:webHidden/>
              </w:rPr>
              <w:t>4</w:t>
            </w:r>
            <w:r w:rsidRPr="00F51916">
              <w:rPr>
                <w:b w:val="0"/>
                <w:bCs w:val="0"/>
                <w:webHidden/>
              </w:rPr>
              <w:fldChar w:fldCharType="end"/>
            </w:r>
          </w:hyperlink>
        </w:p>
        <w:p w14:paraId="0E58BAD3" w14:textId="4288C955"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3" w:history="1">
            <w:r w:rsidRPr="00F51916">
              <w:rPr>
                <w:rStyle w:val="Hyperlink"/>
                <w:b w:val="0"/>
                <w:bCs w:val="0"/>
              </w:rPr>
              <w:t>WRP Tribal Engagement Committee</w:t>
            </w:r>
            <w:r w:rsidRPr="00F51916">
              <w:rPr>
                <w:b w:val="0"/>
                <w:bCs w:val="0"/>
                <w:webHidden/>
              </w:rPr>
              <w:tab/>
            </w:r>
            <w:r w:rsidRPr="00F51916">
              <w:rPr>
                <w:b w:val="0"/>
                <w:bCs w:val="0"/>
                <w:webHidden/>
              </w:rPr>
              <w:fldChar w:fldCharType="begin"/>
            </w:r>
            <w:r w:rsidRPr="00F51916">
              <w:rPr>
                <w:b w:val="0"/>
                <w:bCs w:val="0"/>
                <w:webHidden/>
              </w:rPr>
              <w:instrText xml:space="preserve"> PAGEREF _Toc123638603 \h </w:instrText>
            </w:r>
            <w:r w:rsidRPr="00F51916">
              <w:rPr>
                <w:b w:val="0"/>
                <w:bCs w:val="0"/>
                <w:webHidden/>
              </w:rPr>
            </w:r>
            <w:r w:rsidRPr="00F51916">
              <w:rPr>
                <w:b w:val="0"/>
                <w:bCs w:val="0"/>
                <w:webHidden/>
              </w:rPr>
              <w:fldChar w:fldCharType="separate"/>
            </w:r>
            <w:r>
              <w:rPr>
                <w:b w:val="0"/>
                <w:bCs w:val="0"/>
                <w:webHidden/>
              </w:rPr>
              <w:t>5</w:t>
            </w:r>
            <w:r w:rsidRPr="00F51916">
              <w:rPr>
                <w:b w:val="0"/>
                <w:bCs w:val="0"/>
                <w:webHidden/>
              </w:rPr>
              <w:fldChar w:fldCharType="end"/>
            </w:r>
          </w:hyperlink>
        </w:p>
        <w:p w14:paraId="7D03F8A8" w14:textId="70C7B069" w:rsidR="00F51916" w:rsidRDefault="00F51916">
          <w:pPr>
            <w:pStyle w:val="TOC1"/>
            <w:rPr>
              <w:rFonts w:asciiTheme="minorHAnsi" w:eastAsiaTheme="minorEastAsia" w:hAnsiTheme="minorHAnsi" w:cstheme="minorBidi"/>
              <w:b w:val="0"/>
              <w:bCs w:val="0"/>
              <w:noProof/>
              <w:color w:val="auto"/>
              <w:sz w:val="24"/>
              <w:szCs w:val="24"/>
              <w:lang w:eastAsia="en-US"/>
            </w:rPr>
          </w:pPr>
          <w:hyperlink w:anchor="_Toc123638604" w:history="1">
            <w:r w:rsidRPr="00C67A18">
              <w:rPr>
                <w:rStyle w:val="Hyperlink"/>
                <w:rFonts w:cs="Segoe UI"/>
                <w:noProof/>
              </w:rPr>
              <w:t>Energy</w:t>
            </w:r>
            <w:r>
              <w:rPr>
                <w:noProof/>
                <w:webHidden/>
              </w:rPr>
              <w:tab/>
            </w:r>
            <w:r>
              <w:rPr>
                <w:noProof/>
                <w:webHidden/>
              </w:rPr>
              <w:fldChar w:fldCharType="begin"/>
            </w:r>
            <w:r>
              <w:rPr>
                <w:noProof/>
                <w:webHidden/>
              </w:rPr>
              <w:instrText xml:space="preserve"> PAGEREF _Toc123638604 \h </w:instrText>
            </w:r>
            <w:r>
              <w:rPr>
                <w:noProof/>
                <w:webHidden/>
              </w:rPr>
            </w:r>
            <w:r>
              <w:rPr>
                <w:noProof/>
                <w:webHidden/>
              </w:rPr>
              <w:fldChar w:fldCharType="separate"/>
            </w:r>
            <w:r>
              <w:rPr>
                <w:noProof/>
                <w:webHidden/>
              </w:rPr>
              <w:t>5</w:t>
            </w:r>
            <w:r>
              <w:rPr>
                <w:noProof/>
                <w:webHidden/>
              </w:rPr>
              <w:fldChar w:fldCharType="end"/>
            </w:r>
          </w:hyperlink>
        </w:p>
        <w:p w14:paraId="1C67343A" w14:textId="7EC78B22"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5" w:history="1">
            <w:r w:rsidRPr="00F51916">
              <w:rPr>
                <w:rStyle w:val="Hyperlink"/>
                <w:b w:val="0"/>
                <w:bCs w:val="0"/>
              </w:rPr>
              <w:t>Federal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_Toc123638605 \h </w:instrText>
            </w:r>
            <w:r w:rsidRPr="00F51916">
              <w:rPr>
                <w:b w:val="0"/>
                <w:bCs w:val="0"/>
                <w:webHidden/>
              </w:rPr>
            </w:r>
            <w:r w:rsidRPr="00F51916">
              <w:rPr>
                <w:b w:val="0"/>
                <w:bCs w:val="0"/>
                <w:webHidden/>
              </w:rPr>
              <w:fldChar w:fldCharType="separate"/>
            </w:r>
            <w:r>
              <w:rPr>
                <w:b w:val="0"/>
                <w:bCs w:val="0"/>
                <w:webHidden/>
              </w:rPr>
              <w:t>5</w:t>
            </w:r>
            <w:r w:rsidRPr="00F51916">
              <w:rPr>
                <w:b w:val="0"/>
                <w:bCs w:val="0"/>
                <w:webHidden/>
              </w:rPr>
              <w:fldChar w:fldCharType="end"/>
            </w:r>
          </w:hyperlink>
        </w:p>
        <w:p w14:paraId="3E4B5DD3" w14:textId="2F53EDFF"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6" w:history="1">
            <w:r w:rsidRPr="00F51916">
              <w:rPr>
                <w:rStyle w:val="Hyperlink"/>
                <w:b w:val="0"/>
                <w:bCs w:val="0"/>
              </w:rPr>
              <w:t>State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_Toc123638606 \h </w:instrText>
            </w:r>
            <w:r w:rsidRPr="00F51916">
              <w:rPr>
                <w:b w:val="0"/>
                <w:bCs w:val="0"/>
                <w:webHidden/>
              </w:rPr>
            </w:r>
            <w:r w:rsidRPr="00F51916">
              <w:rPr>
                <w:b w:val="0"/>
                <w:bCs w:val="0"/>
                <w:webHidden/>
              </w:rPr>
              <w:fldChar w:fldCharType="separate"/>
            </w:r>
            <w:r>
              <w:rPr>
                <w:b w:val="0"/>
                <w:bCs w:val="0"/>
                <w:webHidden/>
              </w:rPr>
              <w:t>6</w:t>
            </w:r>
            <w:r w:rsidRPr="00F51916">
              <w:rPr>
                <w:b w:val="0"/>
                <w:bCs w:val="0"/>
                <w:webHidden/>
              </w:rPr>
              <w:fldChar w:fldCharType="end"/>
            </w:r>
          </w:hyperlink>
        </w:p>
        <w:p w14:paraId="6C5B4FCD" w14:textId="7F43C905"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07" w:history="1">
            <w:r w:rsidRPr="00F51916">
              <w:rPr>
                <w:rStyle w:val="Hyperlink"/>
                <w:b w:val="0"/>
                <w:bCs w:val="0"/>
              </w:rPr>
              <w:t>Tribal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_Toc123638607 \h </w:instrText>
            </w:r>
            <w:r w:rsidRPr="00F51916">
              <w:rPr>
                <w:b w:val="0"/>
                <w:bCs w:val="0"/>
                <w:webHidden/>
              </w:rPr>
            </w:r>
            <w:r w:rsidRPr="00F51916">
              <w:rPr>
                <w:b w:val="0"/>
                <w:bCs w:val="0"/>
                <w:webHidden/>
              </w:rPr>
              <w:fldChar w:fldCharType="separate"/>
            </w:r>
            <w:r>
              <w:rPr>
                <w:b w:val="0"/>
                <w:bCs w:val="0"/>
                <w:webHidden/>
              </w:rPr>
              <w:t>6</w:t>
            </w:r>
            <w:r w:rsidRPr="00F51916">
              <w:rPr>
                <w:b w:val="0"/>
                <w:bCs w:val="0"/>
                <w:webHidden/>
              </w:rPr>
              <w:fldChar w:fldCharType="end"/>
            </w:r>
          </w:hyperlink>
        </w:p>
        <w:p w14:paraId="061157BF" w14:textId="67978915" w:rsidR="00F51916" w:rsidRDefault="00F51916">
          <w:pPr>
            <w:pStyle w:val="TOC2"/>
            <w:rPr>
              <w:rFonts w:asciiTheme="minorHAnsi" w:eastAsiaTheme="minorEastAsia" w:hAnsiTheme="minorHAnsi" w:cstheme="minorBidi"/>
              <w:b w:val="0"/>
              <w:bCs w:val="0"/>
              <w:color w:val="auto"/>
              <w:sz w:val="24"/>
              <w:szCs w:val="24"/>
              <w:lang w:eastAsia="en-US"/>
            </w:rPr>
          </w:pPr>
          <w:hyperlink w:anchor="_Toc123638608" w:history="1">
            <w:r w:rsidRPr="00F51916">
              <w:rPr>
                <w:rStyle w:val="Hyperlink"/>
                <w:b w:val="0"/>
                <w:bCs w:val="0"/>
              </w:rPr>
              <w:t>Regional</w:t>
            </w:r>
            <w:r w:rsidRPr="00F51916">
              <w:rPr>
                <w:b w:val="0"/>
                <w:bCs w:val="0"/>
                <w:webHidden/>
              </w:rPr>
              <w:tab/>
            </w:r>
            <w:r w:rsidRPr="00F51916">
              <w:rPr>
                <w:b w:val="0"/>
                <w:bCs w:val="0"/>
                <w:webHidden/>
              </w:rPr>
              <w:fldChar w:fldCharType="begin"/>
            </w:r>
            <w:r w:rsidRPr="00F51916">
              <w:rPr>
                <w:b w:val="0"/>
                <w:bCs w:val="0"/>
                <w:webHidden/>
              </w:rPr>
              <w:instrText xml:space="preserve"> PAGEREF _Toc123638608 \h </w:instrText>
            </w:r>
            <w:r w:rsidRPr="00F51916">
              <w:rPr>
                <w:b w:val="0"/>
                <w:bCs w:val="0"/>
                <w:webHidden/>
              </w:rPr>
            </w:r>
            <w:r w:rsidRPr="00F51916">
              <w:rPr>
                <w:b w:val="0"/>
                <w:bCs w:val="0"/>
                <w:webHidden/>
              </w:rPr>
              <w:fldChar w:fldCharType="separate"/>
            </w:r>
            <w:r>
              <w:rPr>
                <w:b w:val="0"/>
                <w:bCs w:val="0"/>
                <w:webHidden/>
              </w:rPr>
              <w:t>7</w:t>
            </w:r>
            <w:r w:rsidRPr="00F51916">
              <w:rPr>
                <w:b w:val="0"/>
                <w:bCs w:val="0"/>
                <w:webHidden/>
              </w:rPr>
              <w:fldChar w:fldCharType="end"/>
            </w:r>
          </w:hyperlink>
        </w:p>
        <w:p w14:paraId="625FFFFE" w14:textId="3F97025B" w:rsidR="00F51916" w:rsidRDefault="00F51916">
          <w:pPr>
            <w:pStyle w:val="TOC1"/>
            <w:rPr>
              <w:rFonts w:asciiTheme="minorHAnsi" w:eastAsiaTheme="minorEastAsia" w:hAnsiTheme="minorHAnsi" w:cstheme="minorBidi"/>
              <w:b w:val="0"/>
              <w:bCs w:val="0"/>
              <w:noProof/>
              <w:color w:val="auto"/>
              <w:sz w:val="24"/>
              <w:szCs w:val="24"/>
              <w:lang w:eastAsia="en-US"/>
            </w:rPr>
          </w:pPr>
          <w:hyperlink w:anchor="_Toc123638609" w:history="1">
            <w:r w:rsidRPr="00C67A18">
              <w:rPr>
                <w:rStyle w:val="Hyperlink"/>
                <w:rFonts w:cs="Segoe UI"/>
                <w:noProof/>
              </w:rPr>
              <w:t>Natural Resources</w:t>
            </w:r>
            <w:r>
              <w:rPr>
                <w:noProof/>
                <w:webHidden/>
              </w:rPr>
              <w:tab/>
            </w:r>
            <w:r>
              <w:rPr>
                <w:noProof/>
                <w:webHidden/>
              </w:rPr>
              <w:fldChar w:fldCharType="begin"/>
            </w:r>
            <w:r>
              <w:rPr>
                <w:noProof/>
                <w:webHidden/>
              </w:rPr>
              <w:instrText xml:space="preserve"> PAGEREF _Toc123638609 \h </w:instrText>
            </w:r>
            <w:r>
              <w:rPr>
                <w:noProof/>
                <w:webHidden/>
              </w:rPr>
            </w:r>
            <w:r>
              <w:rPr>
                <w:noProof/>
                <w:webHidden/>
              </w:rPr>
              <w:fldChar w:fldCharType="separate"/>
            </w:r>
            <w:r>
              <w:rPr>
                <w:noProof/>
                <w:webHidden/>
              </w:rPr>
              <w:t>7</w:t>
            </w:r>
            <w:r>
              <w:rPr>
                <w:noProof/>
                <w:webHidden/>
              </w:rPr>
              <w:fldChar w:fldCharType="end"/>
            </w:r>
          </w:hyperlink>
        </w:p>
        <w:p w14:paraId="17ECA9AA" w14:textId="4C0FB268"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0" w:history="1">
            <w:r w:rsidRPr="00F51916">
              <w:rPr>
                <w:rStyle w:val="Hyperlink"/>
                <w:b w:val="0"/>
                <w:bCs w:val="0"/>
              </w:rPr>
              <w:t>Federal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_Toc123638610 \h </w:instrText>
            </w:r>
            <w:r w:rsidRPr="00F51916">
              <w:rPr>
                <w:b w:val="0"/>
                <w:bCs w:val="0"/>
                <w:webHidden/>
              </w:rPr>
            </w:r>
            <w:r w:rsidRPr="00F51916">
              <w:rPr>
                <w:b w:val="0"/>
                <w:bCs w:val="0"/>
                <w:webHidden/>
              </w:rPr>
              <w:fldChar w:fldCharType="separate"/>
            </w:r>
            <w:r>
              <w:rPr>
                <w:b w:val="0"/>
                <w:bCs w:val="0"/>
                <w:webHidden/>
              </w:rPr>
              <w:t>7</w:t>
            </w:r>
            <w:r w:rsidRPr="00F51916">
              <w:rPr>
                <w:b w:val="0"/>
                <w:bCs w:val="0"/>
                <w:webHidden/>
              </w:rPr>
              <w:fldChar w:fldCharType="end"/>
            </w:r>
          </w:hyperlink>
        </w:p>
        <w:p w14:paraId="6D3591EE" w14:textId="47EC6EBD"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1" w:history="1">
            <w:r w:rsidRPr="00F51916">
              <w:rPr>
                <w:rStyle w:val="Hyperlink"/>
                <w:b w:val="0"/>
                <w:bCs w:val="0"/>
              </w:rPr>
              <w:t>State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_Toc123638611 \h </w:instrText>
            </w:r>
            <w:r w:rsidRPr="00F51916">
              <w:rPr>
                <w:b w:val="0"/>
                <w:bCs w:val="0"/>
                <w:webHidden/>
              </w:rPr>
            </w:r>
            <w:r w:rsidRPr="00F51916">
              <w:rPr>
                <w:b w:val="0"/>
                <w:bCs w:val="0"/>
                <w:webHidden/>
              </w:rPr>
              <w:fldChar w:fldCharType="separate"/>
            </w:r>
            <w:r>
              <w:rPr>
                <w:b w:val="0"/>
                <w:bCs w:val="0"/>
                <w:webHidden/>
              </w:rPr>
              <w:t>9</w:t>
            </w:r>
            <w:r w:rsidRPr="00F51916">
              <w:rPr>
                <w:b w:val="0"/>
                <w:bCs w:val="0"/>
                <w:webHidden/>
              </w:rPr>
              <w:fldChar w:fldCharType="end"/>
            </w:r>
          </w:hyperlink>
        </w:p>
        <w:p w14:paraId="3B2C59FD" w14:textId="2C9DC3DF"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2" w:history="1">
            <w:r w:rsidRPr="00F51916">
              <w:rPr>
                <w:rStyle w:val="Hyperlink"/>
                <w:b w:val="0"/>
                <w:bCs w:val="0"/>
              </w:rPr>
              <w:t>Tribal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_Toc123638612 \h </w:instrText>
            </w:r>
            <w:r w:rsidRPr="00F51916">
              <w:rPr>
                <w:b w:val="0"/>
                <w:bCs w:val="0"/>
                <w:webHidden/>
              </w:rPr>
            </w:r>
            <w:r w:rsidRPr="00F51916">
              <w:rPr>
                <w:b w:val="0"/>
                <w:bCs w:val="0"/>
                <w:webHidden/>
              </w:rPr>
              <w:fldChar w:fldCharType="separate"/>
            </w:r>
            <w:r>
              <w:rPr>
                <w:b w:val="0"/>
                <w:bCs w:val="0"/>
                <w:webHidden/>
              </w:rPr>
              <w:t>10</w:t>
            </w:r>
            <w:r w:rsidRPr="00F51916">
              <w:rPr>
                <w:b w:val="0"/>
                <w:bCs w:val="0"/>
                <w:webHidden/>
              </w:rPr>
              <w:fldChar w:fldCharType="end"/>
            </w:r>
          </w:hyperlink>
        </w:p>
        <w:p w14:paraId="2F850292" w14:textId="572B68E4" w:rsidR="00F51916" w:rsidRDefault="00F51916">
          <w:pPr>
            <w:pStyle w:val="TOC2"/>
            <w:rPr>
              <w:rFonts w:asciiTheme="minorHAnsi" w:eastAsiaTheme="minorEastAsia" w:hAnsiTheme="minorHAnsi" w:cstheme="minorBidi"/>
              <w:b w:val="0"/>
              <w:bCs w:val="0"/>
              <w:color w:val="auto"/>
              <w:sz w:val="24"/>
              <w:szCs w:val="24"/>
              <w:lang w:eastAsia="en-US"/>
            </w:rPr>
          </w:pPr>
          <w:hyperlink w:anchor="_Toc123638613" w:history="1">
            <w:r w:rsidRPr="00F51916">
              <w:rPr>
                <w:rStyle w:val="Hyperlink"/>
                <w:b w:val="0"/>
                <w:bCs w:val="0"/>
              </w:rPr>
              <w:t>Regional Updates</w:t>
            </w:r>
            <w:r w:rsidRPr="00F51916">
              <w:rPr>
                <w:b w:val="0"/>
                <w:bCs w:val="0"/>
                <w:webHidden/>
              </w:rPr>
              <w:tab/>
            </w:r>
            <w:r w:rsidRPr="00F51916">
              <w:rPr>
                <w:b w:val="0"/>
                <w:bCs w:val="0"/>
                <w:webHidden/>
              </w:rPr>
              <w:fldChar w:fldCharType="begin"/>
            </w:r>
            <w:r w:rsidRPr="00F51916">
              <w:rPr>
                <w:b w:val="0"/>
                <w:bCs w:val="0"/>
                <w:webHidden/>
              </w:rPr>
              <w:instrText xml:space="preserve"> PAGEREF _Toc123638613 \h </w:instrText>
            </w:r>
            <w:r w:rsidRPr="00F51916">
              <w:rPr>
                <w:b w:val="0"/>
                <w:bCs w:val="0"/>
                <w:webHidden/>
              </w:rPr>
            </w:r>
            <w:r w:rsidRPr="00F51916">
              <w:rPr>
                <w:b w:val="0"/>
                <w:bCs w:val="0"/>
                <w:webHidden/>
              </w:rPr>
              <w:fldChar w:fldCharType="separate"/>
            </w:r>
            <w:r>
              <w:rPr>
                <w:b w:val="0"/>
                <w:bCs w:val="0"/>
                <w:webHidden/>
              </w:rPr>
              <w:t>11</w:t>
            </w:r>
            <w:r w:rsidRPr="00F51916">
              <w:rPr>
                <w:b w:val="0"/>
                <w:bCs w:val="0"/>
                <w:webHidden/>
              </w:rPr>
              <w:fldChar w:fldCharType="end"/>
            </w:r>
          </w:hyperlink>
        </w:p>
        <w:p w14:paraId="1CC075B4" w14:textId="0DA94B86" w:rsidR="00F51916" w:rsidRDefault="00F51916">
          <w:pPr>
            <w:pStyle w:val="TOC1"/>
            <w:rPr>
              <w:rFonts w:asciiTheme="minorHAnsi" w:eastAsiaTheme="minorEastAsia" w:hAnsiTheme="minorHAnsi" w:cstheme="minorBidi"/>
              <w:b w:val="0"/>
              <w:bCs w:val="0"/>
              <w:noProof/>
              <w:color w:val="auto"/>
              <w:sz w:val="24"/>
              <w:szCs w:val="24"/>
              <w:lang w:eastAsia="en-US"/>
            </w:rPr>
          </w:pPr>
          <w:hyperlink w:anchor="_Toc123638614" w:history="1">
            <w:r w:rsidRPr="00C67A18">
              <w:rPr>
                <w:rStyle w:val="Hyperlink"/>
                <w:rFonts w:cs="Segoe UI"/>
                <w:noProof/>
              </w:rPr>
              <w:t>Military Readiness, Homeland Security, Disaster Preparedness and Aviation</w:t>
            </w:r>
            <w:r>
              <w:rPr>
                <w:noProof/>
                <w:webHidden/>
              </w:rPr>
              <w:tab/>
            </w:r>
            <w:r>
              <w:rPr>
                <w:noProof/>
                <w:webHidden/>
              </w:rPr>
              <w:fldChar w:fldCharType="begin"/>
            </w:r>
            <w:r>
              <w:rPr>
                <w:noProof/>
                <w:webHidden/>
              </w:rPr>
              <w:instrText xml:space="preserve"> PAGEREF _Toc123638614 \h </w:instrText>
            </w:r>
            <w:r>
              <w:rPr>
                <w:noProof/>
                <w:webHidden/>
              </w:rPr>
            </w:r>
            <w:r>
              <w:rPr>
                <w:noProof/>
                <w:webHidden/>
              </w:rPr>
              <w:fldChar w:fldCharType="separate"/>
            </w:r>
            <w:r>
              <w:rPr>
                <w:noProof/>
                <w:webHidden/>
              </w:rPr>
              <w:t>12</w:t>
            </w:r>
            <w:r>
              <w:rPr>
                <w:noProof/>
                <w:webHidden/>
              </w:rPr>
              <w:fldChar w:fldCharType="end"/>
            </w:r>
          </w:hyperlink>
        </w:p>
        <w:p w14:paraId="1E704BFD" w14:textId="01F5D8AD"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5" w:history="1">
            <w:r w:rsidRPr="00F51916">
              <w:rPr>
                <w:rStyle w:val="Hyperlink"/>
                <w:b w:val="0"/>
                <w:bCs w:val="0"/>
              </w:rPr>
              <w:t>Military Readiness</w:t>
            </w:r>
            <w:r w:rsidRPr="00F51916">
              <w:rPr>
                <w:b w:val="0"/>
                <w:bCs w:val="0"/>
                <w:webHidden/>
              </w:rPr>
              <w:tab/>
            </w:r>
            <w:r w:rsidRPr="00F51916">
              <w:rPr>
                <w:b w:val="0"/>
                <w:bCs w:val="0"/>
                <w:webHidden/>
              </w:rPr>
              <w:fldChar w:fldCharType="begin"/>
            </w:r>
            <w:r w:rsidRPr="00F51916">
              <w:rPr>
                <w:b w:val="0"/>
                <w:bCs w:val="0"/>
                <w:webHidden/>
              </w:rPr>
              <w:instrText xml:space="preserve"> PAGEREF _Toc123638615 \h </w:instrText>
            </w:r>
            <w:r w:rsidRPr="00F51916">
              <w:rPr>
                <w:b w:val="0"/>
                <w:bCs w:val="0"/>
                <w:webHidden/>
              </w:rPr>
            </w:r>
            <w:r w:rsidRPr="00F51916">
              <w:rPr>
                <w:b w:val="0"/>
                <w:bCs w:val="0"/>
                <w:webHidden/>
              </w:rPr>
              <w:fldChar w:fldCharType="separate"/>
            </w:r>
            <w:r>
              <w:rPr>
                <w:b w:val="0"/>
                <w:bCs w:val="0"/>
                <w:webHidden/>
              </w:rPr>
              <w:t>12</w:t>
            </w:r>
            <w:r w:rsidRPr="00F51916">
              <w:rPr>
                <w:b w:val="0"/>
                <w:bCs w:val="0"/>
                <w:webHidden/>
              </w:rPr>
              <w:fldChar w:fldCharType="end"/>
            </w:r>
          </w:hyperlink>
        </w:p>
        <w:p w14:paraId="551FFB55" w14:textId="68234585"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6" w:history="1">
            <w:r w:rsidRPr="00F51916">
              <w:rPr>
                <w:rStyle w:val="Hyperlink"/>
                <w:b w:val="0"/>
                <w:bCs w:val="0"/>
              </w:rPr>
              <w:t>Homeland Security/Disaster Preparedness</w:t>
            </w:r>
            <w:r w:rsidRPr="00F51916">
              <w:rPr>
                <w:b w:val="0"/>
                <w:bCs w:val="0"/>
                <w:webHidden/>
              </w:rPr>
              <w:tab/>
            </w:r>
            <w:r w:rsidRPr="00F51916">
              <w:rPr>
                <w:b w:val="0"/>
                <w:bCs w:val="0"/>
                <w:webHidden/>
              </w:rPr>
              <w:fldChar w:fldCharType="begin"/>
            </w:r>
            <w:r w:rsidRPr="00F51916">
              <w:rPr>
                <w:b w:val="0"/>
                <w:bCs w:val="0"/>
                <w:webHidden/>
              </w:rPr>
              <w:instrText xml:space="preserve"> PAGEREF _Toc123638616 \h </w:instrText>
            </w:r>
            <w:r w:rsidRPr="00F51916">
              <w:rPr>
                <w:b w:val="0"/>
                <w:bCs w:val="0"/>
                <w:webHidden/>
              </w:rPr>
            </w:r>
            <w:r w:rsidRPr="00F51916">
              <w:rPr>
                <w:b w:val="0"/>
                <w:bCs w:val="0"/>
                <w:webHidden/>
              </w:rPr>
              <w:fldChar w:fldCharType="separate"/>
            </w:r>
            <w:r>
              <w:rPr>
                <w:b w:val="0"/>
                <w:bCs w:val="0"/>
                <w:webHidden/>
              </w:rPr>
              <w:t>13</w:t>
            </w:r>
            <w:r w:rsidRPr="00F51916">
              <w:rPr>
                <w:b w:val="0"/>
                <w:bCs w:val="0"/>
                <w:webHidden/>
              </w:rPr>
              <w:fldChar w:fldCharType="end"/>
            </w:r>
          </w:hyperlink>
        </w:p>
        <w:p w14:paraId="46F9BE3A" w14:textId="2075355B" w:rsidR="00F51916" w:rsidRPr="00F51916" w:rsidRDefault="00F51916">
          <w:pPr>
            <w:pStyle w:val="TOC2"/>
            <w:rPr>
              <w:rFonts w:asciiTheme="minorHAnsi" w:eastAsiaTheme="minorEastAsia" w:hAnsiTheme="minorHAnsi" w:cstheme="minorBidi"/>
              <w:b w:val="0"/>
              <w:bCs w:val="0"/>
              <w:color w:val="auto"/>
              <w:sz w:val="24"/>
              <w:szCs w:val="24"/>
              <w:lang w:eastAsia="en-US"/>
            </w:rPr>
          </w:pPr>
          <w:hyperlink w:anchor="_Toc123638617" w:history="1">
            <w:r w:rsidRPr="00F51916">
              <w:rPr>
                <w:rStyle w:val="Hyperlink"/>
                <w:b w:val="0"/>
                <w:bCs w:val="0"/>
              </w:rPr>
              <w:t>Aviation</w:t>
            </w:r>
            <w:r w:rsidRPr="00F51916">
              <w:rPr>
                <w:b w:val="0"/>
                <w:bCs w:val="0"/>
                <w:webHidden/>
              </w:rPr>
              <w:tab/>
            </w:r>
            <w:r w:rsidRPr="00F51916">
              <w:rPr>
                <w:b w:val="0"/>
                <w:bCs w:val="0"/>
                <w:webHidden/>
              </w:rPr>
              <w:fldChar w:fldCharType="begin"/>
            </w:r>
            <w:r w:rsidRPr="00F51916">
              <w:rPr>
                <w:b w:val="0"/>
                <w:bCs w:val="0"/>
                <w:webHidden/>
              </w:rPr>
              <w:instrText xml:space="preserve"> PAGEREF _Toc123638617 \h </w:instrText>
            </w:r>
            <w:r w:rsidRPr="00F51916">
              <w:rPr>
                <w:b w:val="0"/>
                <w:bCs w:val="0"/>
                <w:webHidden/>
              </w:rPr>
            </w:r>
            <w:r w:rsidRPr="00F51916">
              <w:rPr>
                <w:b w:val="0"/>
                <w:bCs w:val="0"/>
                <w:webHidden/>
              </w:rPr>
              <w:fldChar w:fldCharType="separate"/>
            </w:r>
            <w:r>
              <w:rPr>
                <w:b w:val="0"/>
                <w:bCs w:val="0"/>
                <w:webHidden/>
              </w:rPr>
              <w:t>14</w:t>
            </w:r>
            <w:r w:rsidRPr="00F51916">
              <w:rPr>
                <w:b w:val="0"/>
                <w:bCs w:val="0"/>
                <w:webHidden/>
              </w:rPr>
              <w:fldChar w:fldCharType="end"/>
            </w:r>
          </w:hyperlink>
        </w:p>
        <w:p w14:paraId="76038272" w14:textId="6D02A467" w:rsidR="00F51916" w:rsidRDefault="00F51916">
          <w:pPr>
            <w:pStyle w:val="TOC2"/>
            <w:rPr>
              <w:rFonts w:asciiTheme="minorHAnsi" w:eastAsiaTheme="minorEastAsia" w:hAnsiTheme="minorHAnsi" w:cstheme="minorBidi"/>
              <w:b w:val="0"/>
              <w:bCs w:val="0"/>
              <w:color w:val="auto"/>
              <w:sz w:val="24"/>
              <w:szCs w:val="24"/>
              <w:lang w:eastAsia="en-US"/>
            </w:rPr>
          </w:pPr>
          <w:hyperlink w:anchor="_Toc123638618" w:history="1">
            <w:r w:rsidRPr="00F51916">
              <w:rPr>
                <w:rStyle w:val="Hyperlink"/>
                <w:b w:val="0"/>
                <w:bCs w:val="0"/>
              </w:rPr>
              <w:t>Spectrum</w:t>
            </w:r>
            <w:r w:rsidRPr="00F51916">
              <w:rPr>
                <w:b w:val="0"/>
                <w:bCs w:val="0"/>
                <w:webHidden/>
              </w:rPr>
              <w:tab/>
            </w:r>
            <w:r w:rsidRPr="00F51916">
              <w:rPr>
                <w:b w:val="0"/>
                <w:bCs w:val="0"/>
                <w:webHidden/>
              </w:rPr>
              <w:fldChar w:fldCharType="begin"/>
            </w:r>
            <w:r w:rsidRPr="00F51916">
              <w:rPr>
                <w:b w:val="0"/>
                <w:bCs w:val="0"/>
                <w:webHidden/>
              </w:rPr>
              <w:instrText xml:space="preserve"> PAGEREF _Toc123638618 \h </w:instrText>
            </w:r>
            <w:r w:rsidRPr="00F51916">
              <w:rPr>
                <w:b w:val="0"/>
                <w:bCs w:val="0"/>
                <w:webHidden/>
              </w:rPr>
            </w:r>
            <w:r w:rsidRPr="00F51916">
              <w:rPr>
                <w:b w:val="0"/>
                <w:bCs w:val="0"/>
                <w:webHidden/>
              </w:rPr>
              <w:fldChar w:fldCharType="separate"/>
            </w:r>
            <w:r>
              <w:rPr>
                <w:b w:val="0"/>
                <w:bCs w:val="0"/>
                <w:webHidden/>
              </w:rPr>
              <w:t>15</w:t>
            </w:r>
            <w:r w:rsidRPr="00F51916">
              <w:rPr>
                <w:b w:val="0"/>
                <w:bCs w:val="0"/>
                <w:webHidden/>
              </w:rPr>
              <w:fldChar w:fldCharType="end"/>
            </w:r>
          </w:hyperlink>
        </w:p>
        <w:p w14:paraId="7FB04546" w14:textId="1131127F" w:rsidR="00F51916" w:rsidRDefault="00F51916">
          <w:pPr>
            <w:pStyle w:val="TOC1"/>
            <w:rPr>
              <w:rFonts w:asciiTheme="minorHAnsi" w:eastAsiaTheme="minorEastAsia" w:hAnsiTheme="minorHAnsi" w:cstheme="minorBidi"/>
              <w:b w:val="0"/>
              <w:bCs w:val="0"/>
              <w:noProof/>
              <w:color w:val="auto"/>
              <w:sz w:val="24"/>
              <w:szCs w:val="24"/>
              <w:lang w:eastAsia="en-US"/>
            </w:rPr>
          </w:pPr>
          <w:hyperlink w:anchor="_Toc123638619" w:history="1">
            <w:r w:rsidRPr="00C67A18">
              <w:rPr>
                <w:rStyle w:val="Hyperlink"/>
                <w:rFonts w:cs="Segoe UI"/>
                <w:noProof/>
              </w:rPr>
              <w:t>GIS</w:t>
            </w:r>
            <w:r>
              <w:rPr>
                <w:noProof/>
                <w:webHidden/>
              </w:rPr>
              <w:tab/>
              <w:t>……………………………………………………………………………………………………………………………………………….</w:t>
            </w:r>
            <w:r>
              <w:rPr>
                <w:noProof/>
                <w:webHidden/>
              </w:rPr>
              <w:fldChar w:fldCharType="begin"/>
            </w:r>
            <w:r>
              <w:rPr>
                <w:noProof/>
                <w:webHidden/>
              </w:rPr>
              <w:instrText xml:space="preserve"> PAGEREF _Toc123638619 \h </w:instrText>
            </w:r>
            <w:r>
              <w:rPr>
                <w:noProof/>
                <w:webHidden/>
              </w:rPr>
            </w:r>
            <w:r>
              <w:rPr>
                <w:noProof/>
                <w:webHidden/>
              </w:rPr>
              <w:fldChar w:fldCharType="separate"/>
            </w:r>
            <w:r>
              <w:rPr>
                <w:noProof/>
                <w:webHidden/>
              </w:rPr>
              <w:t>16</w:t>
            </w:r>
            <w:r>
              <w:rPr>
                <w:noProof/>
                <w:webHidden/>
              </w:rPr>
              <w:fldChar w:fldCharType="end"/>
            </w:r>
          </w:hyperlink>
        </w:p>
        <w:p w14:paraId="285E83FE" w14:textId="55B9AD20" w:rsidR="00F51916" w:rsidRDefault="00F51916">
          <w:pPr>
            <w:pStyle w:val="TOC1"/>
            <w:rPr>
              <w:rFonts w:asciiTheme="minorHAnsi" w:eastAsiaTheme="minorEastAsia" w:hAnsiTheme="minorHAnsi" w:cstheme="minorBidi"/>
              <w:b w:val="0"/>
              <w:bCs w:val="0"/>
              <w:noProof/>
              <w:color w:val="auto"/>
              <w:sz w:val="24"/>
              <w:szCs w:val="24"/>
              <w:lang w:eastAsia="en-US"/>
            </w:rPr>
          </w:pPr>
          <w:hyperlink w:anchor="_Toc123638620" w:history="1">
            <w:r w:rsidRPr="00C67A18">
              <w:rPr>
                <w:rStyle w:val="Hyperlink"/>
                <w:rFonts w:cs="Segoe UI"/>
                <w:noProof/>
              </w:rPr>
              <w:t>Miscellaneous</w:t>
            </w:r>
            <w:r>
              <w:rPr>
                <w:noProof/>
                <w:webHidden/>
              </w:rPr>
              <w:tab/>
            </w:r>
            <w:r>
              <w:rPr>
                <w:noProof/>
                <w:webHidden/>
              </w:rPr>
              <w:fldChar w:fldCharType="begin"/>
            </w:r>
            <w:r>
              <w:rPr>
                <w:noProof/>
                <w:webHidden/>
              </w:rPr>
              <w:instrText xml:space="preserve"> PAGEREF _Toc123638620 \h </w:instrText>
            </w:r>
            <w:r>
              <w:rPr>
                <w:noProof/>
                <w:webHidden/>
              </w:rPr>
            </w:r>
            <w:r>
              <w:rPr>
                <w:noProof/>
                <w:webHidden/>
              </w:rPr>
              <w:fldChar w:fldCharType="separate"/>
            </w:r>
            <w:r>
              <w:rPr>
                <w:noProof/>
                <w:webHidden/>
              </w:rPr>
              <w:t>16</w:t>
            </w:r>
            <w:r>
              <w:rPr>
                <w:noProof/>
                <w:webHidden/>
              </w:rPr>
              <w:fldChar w:fldCharType="end"/>
            </w:r>
          </w:hyperlink>
        </w:p>
        <w:p w14:paraId="40D6B727" w14:textId="4CFA80F6" w:rsidR="000B6AAE" w:rsidRPr="00CB5750" w:rsidRDefault="000B6AAE" w:rsidP="00CB5750">
          <w:pPr>
            <w:rPr>
              <w:rFonts w:ascii="Segoe UI" w:hAnsi="Segoe UI" w:cs="Segoe UI"/>
            </w:rPr>
          </w:pPr>
          <w:r w:rsidRPr="00CB5750">
            <w:rPr>
              <w:rFonts w:ascii="Segoe UI" w:hAnsi="Segoe UI" w:cs="Segoe UI"/>
              <w:b/>
              <w:bCs/>
              <w:noProof/>
              <w:sz w:val="20"/>
              <w:szCs w:val="20"/>
            </w:rPr>
            <w:fldChar w:fldCharType="end"/>
          </w:r>
        </w:p>
      </w:sdtContent>
    </w:sdt>
    <w:p w14:paraId="700838E2" w14:textId="066E64EB" w:rsidR="0050161C" w:rsidRPr="00CB5750" w:rsidRDefault="00151176" w:rsidP="00CB5750">
      <w:pPr>
        <w:pStyle w:val="Heading1"/>
        <w:keepNext w:val="0"/>
        <w:keepLines w:val="0"/>
        <w:widowControl w:val="0"/>
        <w:spacing w:before="0" w:after="0"/>
        <w:jc w:val="center"/>
        <w:rPr>
          <w:rFonts w:ascii="Segoe UI" w:hAnsi="Segoe UI" w:cs="Segoe UI"/>
          <w:color w:val="0070C0"/>
          <w:sz w:val="32"/>
        </w:rPr>
      </w:pPr>
      <w:bookmarkStart w:id="0" w:name="_Toc123638599"/>
      <w:r w:rsidRPr="00CB5750">
        <w:rPr>
          <w:rFonts w:ascii="Segoe UI" w:hAnsi="Segoe UI" w:cs="Segoe UI"/>
          <w:color w:val="0070C0"/>
          <w:sz w:val="32"/>
        </w:rPr>
        <w:t>WRP Updates</w:t>
      </w:r>
      <w:bookmarkEnd w:id="0"/>
    </w:p>
    <w:p w14:paraId="710FD1F4" w14:textId="77777777" w:rsidR="00B31784" w:rsidRPr="00CB5750" w:rsidRDefault="00030ED7" w:rsidP="00CB5750">
      <w:pPr>
        <w:pStyle w:val="Heading2"/>
        <w:shd w:val="clear" w:color="auto" w:fill="F2F2F2" w:themeFill="background1" w:themeFillShade="F2"/>
        <w:spacing w:before="0"/>
        <w:rPr>
          <w:rFonts w:ascii="Segoe UI" w:hAnsi="Segoe UI" w:cs="Segoe UI"/>
          <w:b/>
          <w:color w:val="000000"/>
          <w:sz w:val="23"/>
          <w:szCs w:val="23"/>
        </w:rPr>
      </w:pPr>
      <w:bookmarkStart w:id="1" w:name="_Toc123638600"/>
      <w:r w:rsidRPr="00CB5750">
        <w:rPr>
          <w:rFonts w:ascii="Segoe UI" w:hAnsi="Segoe UI" w:cs="Segoe UI"/>
          <w:b/>
          <w:color w:val="000000"/>
          <w:sz w:val="23"/>
          <w:szCs w:val="23"/>
        </w:rPr>
        <w:t xml:space="preserve">Release of </w:t>
      </w:r>
      <w:hyperlink r:id="rId10" w:history="1">
        <w:r w:rsidRPr="00CB5750">
          <w:rPr>
            <w:rStyle w:val="Hyperlink"/>
            <w:rFonts w:ascii="Segoe UI" w:hAnsi="Segoe UI" w:cs="Segoe UI"/>
            <w:b/>
            <w:sz w:val="23"/>
            <w:szCs w:val="23"/>
          </w:rPr>
          <w:t>2022 WRP Report</w:t>
        </w:r>
        <w:bookmarkEnd w:id="1"/>
      </w:hyperlink>
      <w:r w:rsidRPr="00CB5750">
        <w:rPr>
          <w:rFonts w:ascii="Segoe UI" w:hAnsi="Segoe UI" w:cs="Segoe UI"/>
          <w:b/>
          <w:color w:val="000000"/>
          <w:sz w:val="23"/>
          <w:szCs w:val="23"/>
        </w:rPr>
        <w:t xml:space="preserve"> </w:t>
      </w:r>
    </w:p>
    <w:p w14:paraId="1199B8F5" w14:textId="470D4086" w:rsidR="00030ED7" w:rsidRPr="00CB5750" w:rsidRDefault="00000000"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b/>
          <w:color w:val="000000"/>
          <w:sz w:val="23"/>
          <w:szCs w:val="23"/>
        </w:rPr>
      </w:pPr>
      <w:hyperlink r:id="rId11" w:history="1">
        <w:r w:rsidR="00B31784" w:rsidRPr="00CB5750">
          <w:rPr>
            <w:rStyle w:val="Hyperlink"/>
            <w:rFonts w:ascii="Segoe UI" w:hAnsi="Segoe UI" w:cs="Segoe UI"/>
            <w:b/>
            <w:sz w:val="23"/>
            <w:szCs w:val="23"/>
          </w:rPr>
          <w:t>2022 WRP Report</w:t>
        </w:r>
      </w:hyperlink>
      <w:r w:rsidR="00B31784" w:rsidRPr="00CB5750">
        <w:rPr>
          <w:rFonts w:ascii="Segoe UI" w:hAnsi="Segoe UI" w:cs="Segoe UI"/>
          <w:b/>
          <w:color w:val="000000"/>
          <w:sz w:val="23"/>
          <w:szCs w:val="23"/>
        </w:rPr>
        <w:t xml:space="preserve"> titled, “</w:t>
      </w:r>
      <w:r w:rsidR="00030ED7" w:rsidRPr="00CB5750">
        <w:rPr>
          <w:rFonts w:ascii="Segoe UI" w:hAnsi="Segoe UI" w:cs="Segoe UI"/>
          <w:b/>
          <w:color w:val="000000"/>
          <w:sz w:val="23"/>
          <w:szCs w:val="23"/>
        </w:rPr>
        <w:t>Building Resilience in the West for America’s Defense, Energy, Environment and Infrastructure through Enhanced Collaboration among Federal, State and Tribal Entities.</w:t>
      </w:r>
      <w:r w:rsidR="00B31784" w:rsidRPr="00CB5750">
        <w:rPr>
          <w:rFonts w:ascii="Segoe UI" w:hAnsi="Segoe UI" w:cs="Segoe UI"/>
          <w:b/>
          <w:color w:val="000000"/>
          <w:sz w:val="23"/>
          <w:szCs w:val="23"/>
        </w:rPr>
        <w:t>”</w:t>
      </w:r>
      <w:r w:rsidR="00030ED7" w:rsidRPr="00CB5750">
        <w:rPr>
          <w:rFonts w:ascii="Segoe UI" w:hAnsi="Segoe UI" w:cs="Segoe UI"/>
          <w:b/>
          <w:color w:val="000000"/>
          <w:sz w:val="23"/>
          <w:szCs w:val="23"/>
        </w:rPr>
        <w:t xml:space="preserve"> </w:t>
      </w:r>
      <w:r w:rsidR="00030ED7" w:rsidRPr="00CB5750">
        <w:rPr>
          <w:rFonts w:ascii="Segoe UI" w:hAnsi="Segoe UI" w:cs="Segoe UI"/>
          <w:color w:val="000000" w:themeColor="text1"/>
          <w:sz w:val="23"/>
          <w:szCs w:val="23"/>
        </w:rPr>
        <w:t xml:space="preserve">This report addresses the priority approved by the WRP Principals at their November 2019 Principals’ Meeting, focused on </w:t>
      </w:r>
      <w:r w:rsidR="00030ED7" w:rsidRPr="00CB5750">
        <w:rPr>
          <w:rFonts w:ascii="Segoe UI" w:hAnsi="Segoe UI" w:cs="Segoe UI"/>
          <w:i/>
          <w:color w:val="000000" w:themeColor="text1"/>
          <w:sz w:val="23"/>
          <w:szCs w:val="23"/>
        </w:rPr>
        <w:t xml:space="preserve">Building Resilience in the West for America’s Defense, Energy, Environment and Infrastructure through Enhanced Collaboration among Federal, State and Tribal Entities. </w:t>
      </w:r>
      <w:r w:rsidR="00030ED7" w:rsidRPr="00CB5750">
        <w:rPr>
          <w:rFonts w:ascii="Segoe UI" w:hAnsi="Segoe UI" w:cs="Segoe UI"/>
          <w:sz w:val="23"/>
          <w:szCs w:val="23"/>
        </w:rPr>
        <w:t>To explore the adopted priority more fully, a brief survey was conducted with WRP leadership after the 2019 WRP Principals’ meeting, which identified four deep-dives:</w:t>
      </w:r>
    </w:p>
    <w:tbl>
      <w:tblPr>
        <w:tblStyle w:val="GridTable6Colorful"/>
        <w:tblW w:w="0" w:type="auto"/>
        <w:tblLook w:val="04A0" w:firstRow="1" w:lastRow="0" w:firstColumn="1" w:lastColumn="0" w:noHBand="0" w:noVBand="1"/>
      </w:tblPr>
      <w:tblGrid>
        <w:gridCol w:w="4675"/>
        <w:gridCol w:w="4675"/>
      </w:tblGrid>
      <w:tr w:rsidR="00030ED7" w:rsidRPr="00CB5750" w14:paraId="27C8785E" w14:textId="77777777" w:rsidTr="005A0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593A50" w14:textId="77777777" w:rsidR="00030ED7" w:rsidRPr="00CB5750" w:rsidRDefault="00030ED7" w:rsidP="00CB5750">
            <w:pPr>
              <w:jc w:val="center"/>
              <w:rPr>
                <w:rFonts w:ascii="Segoe UI" w:hAnsi="Segoe UI" w:cs="Segoe UI"/>
                <w:iCs/>
                <w:sz w:val="23"/>
                <w:szCs w:val="23"/>
              </w:rPr>
            </w:pPr>
            <w:r w:rsidRPr="00CB5750">
              <w:rPr>
                <w:rFonts w:ascii="Segoe UI" w:hAnsi="Segoe UI" w:cs="Segoe UI"/>
                <w:iCs/>
                <w:sz w:val="23"/>
                <w:szCs w:val="23"/>
              </w:rPr>
              <w:lastRenderedPageBreak/>
              <w:t>Committee</w:t>
            </w:r>
          </w:p>
        </w:tc>
        <w:tc>
          <w:tcPr>
            <w:tcW w:w="4675" w:type="dxa"/>
          </w:tcPr>
          <w:p w14:paraId="671EE873" w14:textId="77777777" w:rsidR="00030ED7" w:rsidRPr="00CB5750" w:rsidRDefault="00030ED7" w:rsidP="00CB575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Cs/>
                <w:sz w:val="23"/>
                <w:szCs w:val="23"/>
              </w:rPr>
            </w:pPr>
            <w:r w:rsidRPr="00CB5750">
              <w:rPr>
                <w:rFonts w:ascii="Segoe UI" w:hAnsi="Segoe UI" w:cs="Segoe UI"/>
                <w:iCs/>
                <w:sz w:val="23"/>
                <w:szCs w:val="23"/>
              </w:rPr>
              <w:t>Deep-Dive</w:t>
            </w:r>
          </w:p>
        </w:tc>
      </w:tr>
      <w:tr w:rsidR="00030ED7" w:rsidRPr="00CB5750" w14:paraId="50E05813" w14:textId="77777777" w:rsidTr="005A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BE79E6" w14:textId="77777777" w:rsidR="00030ED7" w:rsidRPr="00CB5750" w:rsidRDefault="00030ED7" w:rsidP="00CB5750">
            <w:pPr>
              <w:rPr>
                <w:rFonts w:ascii="Segoe UI" w:hAnsi="Segoe UI" w:cs="Segoe UI"/>
                <w:iCs/>
                <w:sz w:val="23"/>
                <w:szCs w:val="23"/>
              </w:rPr>
            </w:pPr>
            <w:r w:rsidRPr="00CB5750">
              <w:rPr>
                <w:rFonts w:ascii="Segoe UI" w:hAnsi="Segoe UI" w:cs="Segoe UI"/>
                <w:iCs/>
                <w:sz w:val="23"/>
                <w:szCs w:val="23"/>
              </w:rPr>
              <w:t>Energy</w:t>
            </w:r>
          </w:p>
        </w:tc>
        <w:tc>
          <w:tcPr>
            <w:tcW w:w="4675" w:type="dxa"/>
          </w:tcPr>
          <w:p w14:paraId="36575EE5" w14:textId="77777777" w:rsidR="00030ED7" w:rsidRPr="00CB5750" w:rsidRDefault="00030ED7" w:rsidP="00CB5750">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Segoe UI"/>
                <w:iCs/>
                <w:szCs w:val="23"/>
              </w:rPr>
            </w:pPr>
            <w:r w:rsidRPr="00CB5750">
              <w:rPr>
                <w:rFonts w:cs="Segoe UI"/>
                <w:iCs/>
                <w:szCs w:val="23"/>
              </w:rPr>
              <w:t>Resilient Energy Infrastructure</w:t>
            </w:r>
          </w:p>
        </w:tc>
      </w:tr>
      <w:tr w:rsidR="00030ED7" w:rsidRPr="00CB5750" w14:paraId="3C1FC2EA" w14:textId="77777777" w:rsidTr="005A05AC">
        <w:tc>
          <w:tcPr>
            <w:cnfStyle w:val="001000000000" w:firstRow="0" w:lastRow="0" w:firstColumn="1" w:lastColumn="0" w:oddVBand="0" w:evenVBand="0" w:oddHBand="0" w:evenHBand="0" w:firstRowFirstColumn="0" w:firstRowLastColumn="0" w:lastRowFirstColumn="0" w:lastRowLastColumn="0"/>
            <w:tcW w:w="4675" w:type="dxa"/>
          </w:tcPr>
          <w:p w14:paraId="499FA56C" w14:textId="77777777" w:rsidR="00030ED7" w:rsidRPr="00CB5750" w:rsidRDefault="00030ED7" w:rsidP="00CB5750">
            <w:pPr>
              <w:rPr>
                <w:rFonts w:ascii="Segoe UI" w:hAnsi="Segoe UI" w:cs="Segoe UI"/>
                <w:iCs/>
                <w:sz w:val="23"/>
                <w:szCs w:val="23"/>
              </w:rPr>
            </w:pPr>
            <w:r w:rsidRPr="00CB5750">
              <w:rPr>
                <w:rFonts w:ascii="Segoe UI" w:hAnsi="Segoe UI" w:cs="Segoe UI"/>
                <w:iCs/>
                <w:sz w:val="23"/>
                <w:szCs w:val="23"/>
              </w:rPr>
              <w:t>Military Readiness, Homeland Security, Disaster Preparedness and Aviation (MRHSDP&amp;A)</w:t>
            </w:r>
          </w:p>
        </w:tc>
        <w:tc>
          <w:tcPr>
            <w:tcW w:w="4675" w:type="dxa"/>
          </w:tcPr>
          <w:p w14:paraId="0C99F5E2" w14:textId="77777777" w:rsidR="00030ED7" w:rsidRPr="00CB5750" w:rsidRDefault="00030ED7" w:rsidP="00CB575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Segoe UI"/>
                <w:iCs/>
                <w:szCs w:val="23"/>
              </w:rPr>
            </w:pPr>
            <w:r w:rsidRPr="00CB5750">
              <w:rPr>
                <w:rFonts w:cs="Segoe UI"/>
                <w:iCs/>
                <w:szCs w:val="23"/>
              </w:rPr>
              <w:t xml:space="preserve">Resiliency of Airspace in the WRP Region </w:t>
            </w:r>
          </w:p>
          <w:p w14:paraId="097A83D2" w14:textId="77777777" w:rsidR="00030ED7" w:rsidRPr="00CB5750" w:rsidRDefault="00030ED7" w:rsidP="00CB575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cs="Segoe UI"/>
                <w:iCs/>
                <w:szCs w:val="23"/>
              </w:rPr>
            </w:pPr>
            <w:r w:rsidRPr="00CB5750">
              <w:rPr>
                <w:rFonts w:cs="Segoe UI"/>
                <w:iCs/>
                <w:szCs w:val="23"/>
              </w:rPr>
              <w:t>Disaster Mitigation</w:t>
            </w:r>
          </w:p>
        </w:tc>
      </w:tr>
      <w:tr w:rsidR="00030ED7" w:rsidRPr="00CB5750" w14:paraId="1119C9D6" w14:textId="77777777" w:rsidTr="005A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9856A9E" w14:textId="77777777" w:rsidR="00030ED7" w:rsidRPr="00CB5750" w:rsidRDefault="00030ED7" w:rsidP="00CB5750">
            <w:pPr>
              <w:rPr>
                <w:rFonts w:ascii="Segoe UI" w:hAnsi="Segoe UI" w:cs="Segoe UI"/>
                <w:iCs/>
                <w:sz w:val="23"/>
                <w:szCs w:val="23"/>
              </w:rPr>
            </w:pPr>
            <w:r w:rsidRPr="00CB5750">
              <w:rPr>
                <w:rFonts w:ascii="Segoe UI" w:hAnsi="Segoe UI" w:cs="Segoe UI"/>
                <w:iCs/>
                <w:sz w:val="23"/>
                <w:szCs w:val="23"/>
              </w:rPr>
              <w:t>Natural Resources</w:t>
            </w:r>
          </w:p>
        </w:tc>
        <w:tc>
          <w:tcPr>
            <w:tcW w:w="4675" w:type="dxa"/>
          </w:tcPr>
          <w:p w14:paraId="7E58008B" w14:textId="77777777" w:rsidR="00030ED7" w:rsidRPr="00CB5750" w:rsidRDefault="00030ED7" w:rsidP="00CB5750">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Segoe UI"/>
                <w:iCs/>
                <w:szCs w:val="23"/>
              </w:rPr>
            </w:pPr>
            <w:r w:rsidRPr="00CB5750">
              <w:rPr>
                <w:rFonts w:cs="Segoe UI"/>
                <w:iCs/>
                <w:szCs w:val="23"/>
              </w:rPr>
              <w:t>Water Security</w:t>
            </w:r>
          </w:p>
        </w:tc>
      </w:tr>
    </w:tbl>
    <w:p w14:paraId="2560DB9A" w14:textId="77777777" w:rsidR="00030ED7" w:rsidRPr="00CB5750" w:rsidRDefault="00030ED7" w:rsidP="00CB5750">
      <w:pPr>
        <w:rPr>
          <w:rFonts w:ascii="Segoe UI" w:hAnsi="Segoe UI" w:cs="Segoe UI"/>
          <w:sz w:val="23"/>
          <w:szCs w:val="23"/>
        </w:rPr>
      </w:pPr>
    </w:p>
    <w:p w14:paraId="0FD57A04" w14:textId="77777777" w:rsidR="00030ED7" w:rsidRPr="00CB5750" w:rsidRDefault="00030ED7" w:rsidP="00CB5750">
      <w:pPr>
        <w:rPr>
          <w:rFonts w:ascii="Segoe UI" w:hAnsi="Segoe UI" w:cs="Segoe UI"/>
          <w:color w:val="000000" w:themeColor="text1"/>
          <w:sz w:val="23"/>
          <w:szCs w:val="23"/>
          <w:shd w:val="clear" w:color="auto" w:fill="FFFFFF"/>
        </w:rPr>
      </w:pPr>
      <w:r w:rsidRPr="00CB5750">
        <w:rPr>
          <w:rFonts w:ascii="Segoe UI" w:hAnsi="Segoe UI" w:cs="Segoe UI"/>
          <w:color w:val="000000" w:themeColor="text1"/>
          <w:sz w:val="23"/>
          <w:szCs w:val="23"/>
          <w:shd w:val="clear" w:color="auto" w:fill="FFFFFF"/>
        </w:rPr>
        <w:t>The WRP Deep-Dive teams were made up of predominately key federal, state, and tribal leaders. A significant strength of WRP is the forum it provides for ideas to be discussed and shared in a non-threatening way and enhance situational awareness among agencies. They have worked tirelessly and held regular calls to further delve into issues, listen to other subject matter experts share their latest efforts and actions, and from that develop this report with its findings.</w:t>
      </w:r>
    </w:p>
    <w:p w14:paraId="0BB6A17B" w14:textId="77777777" w:rsidR="00030ED7" w:rsidRPr="00CB5750" w:rsidRDefault="00030ED7" w:rsidP="00CB5750">
      <w:pPr>
        <w:rPr>
          <w:rFonts w:ascii="Segoe UI" w:hAnsi="Segoe UI" w:cs="Segoe UI"/>
          <w:color w:val="000000" w:themeColor="text1"/>
          <w:sz w:val="23"/>
          <w:szCs w:val="23"/>
          <w:shd w:val="clear" w:color="auto" w:fill="FFFFFF"/>
        </w:rPr>
      </w:pPr>
    </w:p>
    <w:p w14:paraId="785D9DBC" w14:textId="77777777" w:rsidR="00030ED7" w:rsidRPr="00CB5750" w:rsidRDefault="00030ED7" w:rsidP="00CB5750">
      <w:pPr>
        <w:rPr>
          <w:rFonts w:ascii="Segoe UI" w:hAnsi="Segoe UI" w:cs="Segoe UI"/>
          <w:sz w:val="23"/>
          <w:szCs w:val="23"/>
        </w:rPr>
      </w:pPr>
      <w:r w:rsidRPr="00CB5750">
        <w:rPr>
          <w:rFonts w:ascii="Segoe UI" w:hAnsi="Segoe UI" w:cs="Segoe UI"/>
          <w:sz w:val="23"/>
          <w:szCs w:val="23"/>
        </w:rPr>
        <w:t xml:space="preserve">There are many commonalities among the </w:t>
      </w:r>
      <w:proofErr w:type="gramStart"/>
      <w:r w:rsidRPr="00CB5750">
        <w:rPr>
          <w:rFonts w:ascii="Segoe UI" w:hAnsi="Segoe UI" w:cs="Segoe UI"/>
          <w:sz w:val="23"/>
          <w:szCs w:val="23"/>
        </w:rPr>
        <w:t>deep-dives</w:t>
      </w:r>
      <w:proofErr w:type="gramEnd"/>
      <w:r w:rsidRPr="00CB5750">
        <w:rPr>
          <w:rFonts w:ascii="Segoe UI" w:hAnsi="Segoe UI" w:cs="Segoe UI"/>
          <w:sz w:val="23"/>
          <w:szCs w:val="23"/>
        </w:rPr>
        <w:t xml:space="preserve"> including:</w:t>
      </w:r>
    </w:p>
    <w:p w14:paraId="3A791C06"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The importance of early detection (of the issue) and partnerships in place to work collaboratively. Communication and collaboration remain a priority.</w:t>
      </w:r>
    </w:p>
    <w:p w14:paraId="5334ED37"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The West contains many significant resources – and needs.</w:t>
      </w:r>
    </w:p>
    <w:p w14:paraId="307D4B6C"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 xml:space="preserve">Many new policies are being quickly adopted yet there can be policy gaps to knowledge, (i.e., technology can move faster than government funding and action). Policy tends to be behind knowledge and infrastructure. </w:t>
      </w:r>
    </w:p>
    <w:p w14:paraId="51C32C0D"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Funding has increased significantly, but it can be difficult to leverage and have the necessary capacity/resources to take full advantage of the new resources.</w:t>
      </w:r>
    </w:p>
    <w:p w14:paraId="477DC2F1"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 xml:space="preserve">Aging infrastructure concerns face all four of the </w:t>
      </w:r>
      <w:proofErr w:type="gramStart"/>
      <w:r w:rsidRPr="00CB5750">
        <w:rPr>
          <w:rFonts w:ascii="Segoe UI" w:hAnsi="Segoe UI" w:cs="Segoe UI"/>
          <w:sz w:val="23"/>
          <w:szCs w:val="23"/>
        </w:rPr>
        <w:t>deep-dives</w:t>
      </w:r>
      <w:proofErr w:type="gramEnd"/>
      <w:r w:rsidRPr="00CB5750">
        <w:rPr>
          <w:rFonts w:ascii="Segoe UI" w:hAnsi="Segoe UI" w:cs="Segoe UI"/>
          <w:sz w:val="23"/>
          <w:szCs w:val="23"/>
        </w:rPr>
        <w:t>.</w:t>
      </w:r>
    </w:p>
    <w:p w14:paraId="3EAC77AF"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Impact of more drought, wildfire, extreme heat. There are needs to be more creative and proactive in capturing water and using data to assist policies.</w:t>
      </w:r>
    </w:p>
    <w:p w14:paraId="79785022" w14:textId="77777777" w:rsidR="00030ED7" w:rsidRPr="00CB5750" w:rsidRDefault="00030ED7" w:rsidP="00CB5750">
      <w:pPr>
        <w:numPr>
          <w:ilvl w:val="0"/>
          <w:numId w:val="34"/>
        </w:numPr>
        <w:rPr>
          <w:rFonts w:ascii="Segoe UI" w:hAnsi="Segoe UI" w:cs="Segoe UI"/>
          <w:sz w:val="23"/>
          <w:szCs w:val="23"/>
        </w:rPr>
      </w:pPr>
      <w:r w:rsidRPr="00CB5750">
        <w:rPr>
          <w:rFonts w:ascii="Segoe UI" w:hAnsi="Segoe UI" w:cs="Segoe UI"/>
          <w:sz w:val="23"/>
          <w:szCs w:val="23"/>
        </w:rPr>
        <w:t xml:space="preserve">Cyber and its far-reaching impacts. </w:t>
      </w:r>
      <w:r w:rsidRPr="00CB5750">
        <w:rPr>
          <w:rFonts w:ascii="Segoe UI" w:hAnsi="Segoe UI" w:cs="Segoe UI"/>
          <w:color w:val="000000"/>
          <w:sz w:val="23"/>
          <w:szCs w:val="23"/>
        </w:rPr>
        <w:t xml:space="preserve">There is a need to implement cyber resilience solutions across all sectors including water, energy, </w:t>
      </w:r>
      <w:proofErr w:type="gramStart"/>
      <w:r w:rsidRPr="00CB5750">
        <w:rPr>
          <w:rFonts w:ascii="Segoe UI" w:hAnsi="Segoe UI" w:cs="Segoe UI"/>
          <w:color w:val="000000"/>
          <w:sz w:val="23"/>
          <w:szCs w:val="23"/>
        </w:rPr>
        <w:t>airspace</w:t>
      </w:r>
      <w:proofErr w:type="gramEnd"/>
      <w:r w:rsidRPr="00CB5750">
        <w:rPr>
          <w:rFonts w:ascii="Segoe UI" w:hAnsi="Segoe UI" w:cs="Segoe UI"/>
          <w:color w:val="000000"/>
          <w:sz w:val="23"/>
          <w:szCs w:val="23"/>
        </w:rPr>
        <w:t xml:space="preserve"> and disaster.</w:t>
      </w:r>
    </w:p>
    <w:p w14:paraId="17A72735" w14:textId="77777777" w:rsidR="00030ED7" w:rsidRPr="00CB5750" w:rsidRDefault="00030ED7" w:rsidP="00CB5750">
      <w:pPr>
        <w:rPr>
          <w:rFonts w:ascii="Segoe UI" w:hAnsi="Segoe UI" w:cs="Segoe UI"/>
          <w:sz w:val="23"/>
          <w:szCs w:val="23"/>
        </w:rPr>
      </w:pPr>
    </w:p>
    <w:p w14:paraId="0297E3AA" w14:textId="77777777" w:rsidR="00030ED7" w:rsidRPr="00CB5750" w:rsidRDefault="00030ED7" w:rsidP="00CB5750">
      <w:pPr>
        <w:rPr>
          <w:rFonts w:ascii="Segoe UI" w:hAnsi="Segoe UI" w:cs="Segoe UI"/>
          <w:sz w:val="23"/>
          <w:szCs w:val="23"/>
        </w:rPr>
      </w:pPr>
      <w:r w:rsidRPr="00CB5750">
        <w:rPr>
          <w:rFonts w:ascii="Segoe UI" w:hAnsi="Segoe UI" w:cs="Segoe UI"/>
          <w:sz w:val="23"/>
          <w:szCs w:val="23"/>
        </w:rPr>
        <w:t xml:space="preserve">All agencies are facing great challenges and need to collaborate more fully with state, federal, and tribal entities. </w:t>
      </w:r>
    </w:p>
    <w:p w14:paraId="1805A835" w14:textId="77777777" w:rsidR="00030ED7" w:rsidRPr="00CB5750" w:rsidRDefault="00030ED7" w:rsidP="00CB5750">
      <w:pPr>
        <w:rPr>
          <w:rFonts w:ascii="Segoe UI" w:hAnsi="Segoe UI" w:cs="Segoe UI"/>
          <w:sz w:val="23"/>
          <w:szCs w:val="23"/>
        </w:rPr>
      </w:pPr>
    </w:p>
    <w:p w14:paraId="2C12BC9E" w14:textId="77777777" w:rsidR="00030ED7" w:rsidRPr="00CB5750" w:rsidRDefault="00030ED7" w:rsidP="00CB5750">
      <w:pPr>
        <w:rPr>
          <w:rFonts w:ascii="Segoe UI" w:hAnsi="Segoe UI" w:cs="Segoe UI"/>
          <w:sz w:val="23"/>
          <w:szCs w:val="23"/>
        </w:rPr>
      </w:pPr>
      <w:r w:rsidRPr="00CB5750">
        <w:rPr>
          <w:rFonts w:ascii="Segoe UI" w:hAnsi="Segoe UI" w:cs="Segoe UI"/>
          <w:sz w:val="23"/>
          <w:szCs w:val="23"/>
        </w:rPr>
        <w:t xml:space="preserve">This report documents the in-depth analysis, sharing of information and recommendations by the four WRP deep-dives. </w:t>
      </w:r>
    </w:p>
    <w:p w14:paraId="198604C1" w14:textId="77777777" w:rsidR="00030ED7" w:rsidRPr="00CB5750" w:rsidRDefault="00030ED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b/>
          <w:color w:val="000000"/>
          <w:sz w:val="23"/>
          <w:szCs w:val="23"/>
        </w:rPr>
      </w:pPr>
    </w:p>
    <w:p w14:paraId="2F833ACA" w14:textId="3236E38D" w:rsidR="00235F47" w:rsidRPr="00CB5750" w:rsidRDefault="00235F47" w:rsidP="00CB5750">
      <w:pPr>
        <w:pStyle w:val="Heading2"/>
        <w:shd w:val="clear" w:color="auto" w:fill="F2F2F2" w:themeFill="background1" w:themeFillShade="F2"/>
        <w:spacing w:before="0"/>
        <w:rPr>
          <w:rFonts w:ascii="Segoe UI" w:hAnsi="Segoe UI" w:cs="Segoe UI"/>
          <w:b/>
          <w:color w:val="000000"/>
          <w:sz w:val="23"/>
          <w:szCs w:val="23"/>
        </w:rPr>
      </w:pPr>
      <w:bookmarkStart w:id="2" w:name="_Toc123638601"/>
      <w:r w:rsidRPr="00CB5750">
        <w:rPr>
          <w:rFonts w:ascii="Segoe UI" w:hAnsi="Segoe UI" w:cs="Segoe UI"/>
          <w:b/>
          <w:color w:val="000000"/>
          <w:sz w:val="23"/>
          <w:szCs w:val="23"/>
        </w:rPr>
        <w:t>2022 Western Regional Partnership Principals’ Meeting</w:t>
      </w:r>
      <w:bookmarkStart w:id="3" w:name="_Toc28002868"/>
      <w:r w:rsidRPr="00CB5750">
        <w:rPr>
          <w:rFonts w:ascii="Segoe UI" w:hAnsi="Segoe UI" w:cs="Segoe UI"/>
          <w:b/>
          <w:color w:val="000000"/>
          <w:sz w:val="23"/>
          <w:szCs w:val="23"/>
        </w:rPr>
        <w:t xml:space="preserve"> - Brief Meeting Summary</w:t>
      </w:r>
      <w:bookmarkEnd w:id="2"/>
      <w:bookmarkEnd w:id="3"/>
    </w:p>
    <w:p w14:paraId="587316B2"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CB5750">
        <w:rPr>
          <w:rFonts w:ascii="Segoe UI" w:hAnsi="Segoe UI" w:cs="Segoe UI"/>
          <w:color w:val="000000"/>
          <w:sz w:val="23"/>
          <w:szCs w:val="23"/>
        </w:rPr>
        <w:t>Senior leaders from state, federal and Tribal agencies gathered December 8-9 for the 2022 Western Regional Partnership’s (WRP) Principals’ Meeting in Phoenix, Arizona. This was the first in-person WRP Principals’ Meeting since November 2019 and was considered a great success. Before the WRP Principals’ Meeting officially kicked-off, DoD members met to share updates and coordinate on regional challenges and opportunities.</w:t>
      </w:r>
    </w:p>
    <w:p w14:paraId="523A9729"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p>
    <w:p w14:paraId="2CC5DA56"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Segoe UI" w:hAnsi="Segoe UI" w:cs="Segoe UI"/>
          <w:color w:val="000000"/>
          <w:sz w:val="23"/>
          <w:szCs w:val="23"/>
        </w:rPr>
      </w:pPr>
      <w:r w:rsidRPr="00CB5750">
        <w:rPr>
          <w:rFonts w:ascii="Segoe UI" w:hAnsi="Segoe UI" w:cs="Segoe UI"/>
          <w:noProof/>
          <w:color w:val="000000"/>
          <w:sz w:val="23"/>
          <w:szCs w:val="23"/>
        </w:rPr>
        <w:lastRenderedPageBreak/>
        <w:drawing>
          <wp:inline distT="0" distB="0" distL="0" distR="0" wp14:anchorId="4668806A" wp14:editId="3A638660">
            <wp:extent cx="5943021" cy="307781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943600" cy="3078113"/>
                    </a:xfrm>
                    <a:prstGeom prst="rect">
                      <a:avLst/>
                    </a:prstGeom>
                    <a:ln>
                      <a:noFill/>
                    </a:ln>
                    <a:extLst>
                      <a:ext uri="{53640926-AAD7-44D8-BBD7-CCE9431645EC}">
                        <a14:shadowObscured xmlns:a14="http://schemas.microsoft.com/office/drawing/2010/main"/>
                      </a:ext>
                    </a:extLst>
                  </pic:spPr>
                </pic:pic>
              </a:graphicData>
            </a:graphic>
          </wp:inline>
        </w:drawing>
      </w:r>
    </w:p>
    <w:p w14:paraId="3D55D1EF"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CB5750">
        <w:rPr>
          <w:rFonts w:ascii="Segoe UI" w:hAnsi="Segoe UI" w:cs="Segoe UI"/>
          <w:color w:val="000000"/>
          <w:sz w:val="23"/>
          <w:szCs w:val="23"/>
        </w:rPr>
        <w:t> </w:t>
      </w:r>
    </w:p>
    <w:p w14:paraId="20639C9C" w14:textId="77777777" w:rsidR="00235F47" w:rsidRPr="00CB5750" w:rsidRDefault="00235F47" w:rsidP="00CB5750">
      <w:pPr>
        <w:rPr>
          <w:rFonts w:ascii="Segoe UI" w:hAnsi="Segoe UI" w:cs="Segoe UI"/>
          <w:color w:val="000000"/>
          <w:sz w:val="23"/>
          <w:szCs w:val="23"/>
        </w:rPr>
      </w:pPr>
      <w:r w:rsidRPr="00CB5750">
        <w:rPr>
          <w:rFonts w:ascii="Segoe UI" w:hAnsi="Segoe UI" w:cs="Segoe UI"/>
          <w:color w:val="000000"/>
          <w:sz w:val="23"/>
          <w:szCs w:val="23"/>
        </w:rPr>
        <w:t xml:space="preserve">WRP Co-Chairs Mr. Ron Tickle, Deputy Assistant Secretary of Defense for Real Property and Mr. Gary Harter, Executive Director, Utah Department of Veterans &amp; Military Affairs </w:t>
      </w:r>
      <w:r w:rsidRPr="00CB5750">
        <w:rPr>
          <w:rFonts w:ascii="Segoe UI" w:hAnsi="Segoe UI" w:cs="Segoe UI"/>
          <w:i/>
          <w:iCs/>
          <w:color w:val="000000"/>
          <w:sz w:val="23"/>
          <w:szCs w:val="23"/>
        </w:rPr>
        <w:t xml:space="preserve">(representing the Honorable Spencer Cox, Governor of Utah) </w:t>
      </w:r>
      <w:r w:rsidRPr="00CB5750">
        <w:rPr>
          <w:rFonts w:ascii="Segoe UI" w:hAnsi="Segoe UI" w:cs="Segoe UI"/>
          <w:color w:val="000000"/>
          <w:sz w:val="23"/>
          <w:szCs w:val="23"/>
        </w:rPr>
        <w:t>welcomed the 137 senior policy-level leaders and supporting staff in attendance. Posting of the Colors was performed by Coolidge Marine Corps JROTC. The Tribal Blessing was by Grandmother </w:t>
      </w:r>
      <w:proofErr w:type="spellStart"/>
      <w:r w:rsidRPr="00CB5750">
        <w:rPr>
          <w:rFonts w:ascii="Segoe UI" w:hAnsi="Segoe UI" w:cs="Segoe UI"/>
          <w:color w:val="000000"/>
          <w:sz w:val="23"/>
          <w:szCs w:val="23"/>
        </w:rPr>
        <w:t>Pershlie</w:t>
      </w:r>
      <w:proofErr w:type="spellEnd"/>
      <w:r w:rsidRPr="00CB5750">
        <w:rPr>
          <w:rFonts w:ascii="Segoe UI" w:hAnsi="Segoe UI" w:cs="Segoe UI"/>
          <w:color w:val="000000"/>
          <w:sz w:val="23"/>
          <w:szCs w:val="23"/>
        </w:rPr>
        <w:t xml:space="preserve"> “Perci” Ami, member of the Hopi/Tewa Tribe. Arizona welcoming remarks were provided by Mr. Buchanan Davis, Natural Resources Policy Advisor, Office of the Arizona Governor. An overview of WRP was provided by </w:t>
      </w:r>
      <w:r w:rsidRPr="00CB5750">
        <w:rPr>
          <w:rFonts w:ascii="Segoe UI" w:hAnsi="Segoe UI" w:cs="Segoe UI"/>
          <w:sz w:val="23"/>
          <w:szCs w:val="23"/>
        </w:rPr>
        <w:t>WRP Steering Committee Co-Chair</w:t>
      </w:r>
      <w:r w:rsidRPr="00CB5750">
        <w:rPr>
          <w:rFonts w:ascii="Segoe UI" w:hAnsi="Segoe UI" w:cs="Segoe UI"/>
          <w:color w:val="000000"/>
          <w:sz w:val="23"/>
          <w:szCs w:val="23"/>
        </w:rPr>
        <w:t xml:space="preserve"> Mr. Scott Morgan, </w:t>
      </w:r>
      <w:r w:rsidRPr="00CB5750">
        <w:rPr>
          <w:rFonts w:ascii="Segoe UI" w:hAnsi="Segoe UI" w:cs="Segoe UI"/>
          <w:sz w:val="23"/>
          <w:szCs w:val="23"/>
        </w:rPr>
        <w:t xml:space="preserve">Chief Deputy Director, California Governor's Office of Planning &amp; Research. </w:t>
      </w:r>
      <w:r w:rsidRPr="00CB5750">
        <w:rPr>
          <w:rFonts w:ascii="Segoe UI" w:hAnsi="Segoe UI" w:cs="Segoe UI"/>
          <w:color w:val="000000"/>
          <w:sz w:val="23"/>
          <w:szCs w:val="23"/>
        </w:rPr>
        <w:t xml:space="preserve">WRP Principals shared highlights on their respective agency’s efforts relevant to the WRP region and its partners. </w:t>
      </w:r>
    </w:p>
    <w:p w14:paraId="287BDDE5" w14:textId="77777777" w:rsidR="00235F47" w:rsidRPr="00CB5750" w:rsidRDefault="00235F47" w:rsidP="00CB5750">
      <w:pPr>
        <w:rPr>
          <w:rFonts w:ascii="Segoe UI" w:hAnsi="Segoe UI" w:cs="Segoe UI"/>
          <w:color w:val="000000"/>
          <w:sz w:val="23"/>
          <w:szCs w:val="23"/>
        </w:rPr>
      </w:pPr>
    </w:p>
    <w:p w14:paraId="32FC7023" w14:textId="77777777" w:rsidR="00235F47" w:rsidRPr="00CB5750" w:rsidRDefault="00235F47" w:rsidP="00CB5750">
      <w:pPr>
        <w:rPr>
          <w:rFonts w:ascii="Segoe UI" w:hAnsi="Segoe UI" w:cs="Segoe UI"/>
          <w:sz w:val="23"/>
          <w:szCs w:val="23"/>
        </w:rPr>
      </w:pPr>
      <w:r w:rsidRPr="00CB5750">
        <w:rPr>
          <w:rFonts w:ascii="Segoe UI" w:hAnsi="Segoe UI" w:cs="Segoe UI"/>
          <w:color w:val="000000"/>
          <w:sz w:val="23"/>
          <w:szCs w:val="23"/>
        </w:rPr>
        <w:t xml:space="preserve">The featured WRP Partner Highlight was a Conversation with DoD Leaders on 2022 National Security Strategy, DoD Ranges/Infrastructure, Sustainability, and Future Weapons Platform.  This discussion was moderated by Mr. Ron Tickle with Major General Bryan </w:t>
      </w:r>
      <w:proofErr w:type="spellStart"/>
      <w:r w:rsidRPr="00CB5750">
        <w:rPr>
          <w:rFonts w:ascii="Segoe UI" w:hAnsi="Segoe UI" w:cs="Segoe UI"/>
          <w:color w:val="000000"/>
          <w:sz w:val="23"/>
          <w:szCs w:val="23"/>
        </w:rPr>
        <w:t>Radliff</w:t>
      </w:r>
      <w:proofErr w:type="spellEnd"/>
      <w:r w:rsidRPr="00CB5750">
        <w:rPr>
          <w:rFonts w:ascii="Segoe UI" w:hAnsi="Segoe UI" w:cs="Segoe UI"/>
          <w:color w:val="000000"/>
          <w:sz w:val="23"/>
          <w:szCs w:val="23"/>
        </w:rPr>
        <w:t>, Commander, 10th Air Force</w:t>
      </w:r>
      <w:r w:rsidRPr="00CB5750">
        <w:rPr>
          <w:rFonts w:ascii="Segoe UI" w:hAnsi="Segoe UI" w:cs="Segoe UI"/>
          <w:sz w:val="23"/>
          <w:szCs w:val="23"/>
        </w:rPr>
        <w:t xml:space="preserve">; </w:t>
      </w:r>
      <w:r w:rsidRPr="00CB5750">
        <w:rPr>
          <w:rFonts w:ascii="Segoe UI" w:hAnsi="Segoe UI" w:cs="Segoe UI"/>
          <w:color w:val="000000"/>
          <w:sz w:val="23"/>
          <w:szCs w:val="23"/>
        </w:rPr>
        <w:t>Rear Admiral Brad Rosen, Commander, Navy Region Southwest; and Mr. Jeff Jennings, Deputy to the Commanding General, Fort Huachuca.</w:t>
      </w:r>
    </w:p>
    <w:p w14:paraId="1966AF4E"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p>
    <w:p w14:paraId="13600CD8" w14:textId="77777777" w:rsidR="00235F47" w:rsidRPr="00CB5750" w:rsidRDefault="00235F47" w:rsidP="00CB5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CB5750">
        <w:rPr>
          <w:rFonts w:ascii="Segoe UI" w:hAnsi="Segoe UI" w:cs="Segoe UI"/>
          <w:color w:val="000000"/>
          <w:sz w:val="23"/>
          <w:szCs w:val="23"/>
        </w:rPr>
        <w:t xml:space="preserve">Throughout the meeting, Principals were updated on accomplishments detailed in the 2022 report on </w:t>
      </w:r>
      <w:r w:rsidRPr="00CB5750">
        <w:rPr>
          <w:rFonts w:ascii="Segoe UI" w:hAnsi="Segoe UI" w:cs="Segoe UI"/>
          <w:i/>
          <w:color w:val="000000" w:themeColor="text1"/>
          <w:sz w:val="23"/>
          <w:szCs w:val="23"/>
        </w:rPr>
        <w:t xml:space="preserve">Building Resilience in the West for America’s Defense, Energy, Environment and Infrastructure through Enhanced Collaboration among Federal, State and Tribal Entities. </w:t>
      </w:r>
      <w:r w:rsidRPr="00CB5750">
        <w:rPr>
          <w:rFonts w:ascii="Segoe UI" w:hAnsi="Segoe UI" w:cs="Segoe UI"/>
          <w:color w:val="000000"/>
          <w:sz w:val="23"/>
          <w:szCs w:val="23"/>
        </w:rPr>
        <w:t>The bulk of the meeting was focused on the WRP’s deep-dives through the following plenary sessions:</w:t>
      </w:r>
    </w:p>
    <w:p w14:paraId="66D97536" w14:textId="77777777" w:rsidR="00235F47" w:rsidRPr="00CB5750" w:rsidRDefault="00235F47" w:rsidP="00CB5750">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szCs w:val="23"/>
        </w:rPr>
      </w:pPr>
      <w:r w:rsidRPr="00CB5750">
        <w:rPr>
          <w:rFonts w:cs="Segoe UI"/>
          <w:color w:val="000000"/>
          <w:szCs w:val="23"/>
        </w:rPr>
        <w:t>Resilient Energy Infrastructure</w:t>
      </w:r>
    </w:p>
    <w:p w14:paraId="3F72820B" w14:textId="77777777" w:rsidR="00235F47" w:rsidRPr="00CB5750" w:rsidRDefault="00235F47" w:rsidP="00CB5750">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szCs w:val="23"/>
        </w:rPr>
      </w:pPr>
      <w:r w:rsidRPr="00CB5750">
        <w:rPr>
          <w:rFonts w:cs="Segoe UI"/>
          <w:color w:val="000000"/>
          <w:szCs w:val="23"/>
        </w:rPr>
        <w:t>Water Security</w:t>
      </w:r>
    </w:p>
    <w:p w14:paraId="26F3A947" w14:textId="77777777" w:rsidR="00235F47" w:rsidRPr="00CB5750" w:rsidRDefault="00235F47" w:rsidP="00CB5750">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szCs w:val="23"/>
        </w:rPr>
      </w:pPr>
      <w:r w:rsidRPr="00CB5750">
        <w:rPr>
          <w:rFonts w:cs="Segoe UI"/>
          <w:color w:val="000000"/>
          <w:szCs w:val="23"/>
        </w:rPr>
        <w:t>Resiliency of Airspace</w:t>
      </w:r>
    </w:p>
    <w:p w14:paraId="6CB1D4FE" w14:textId="77777777" w:rsidR="00235F47" w:rsidRPr="00CB5750" w:rsidRDefault="00235F47" w:rsidP="00CB5750">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szCs w:val="23"/>
        </w:rPr>
      </w:pPr>
      <w:r w:rsidRPr="00CB5750">
        <w:rPr>
          <w:rFonts w:cs="Segoe UI"/>
          <w:color w:val="000000"/>
          <w:szCs w:val="23"/>
        </w:rPr>
        <w:t xml:space="preserve">Disaster Mitigation </w:t>
      </w:r>
    </w:p>
    <w:p w14:paraId="7D450A0F" w14:textId="77777777" w:rsidR="00235F47" w:rsidRPr="00CB5750" w:rsidRDefault="00235F47" w:rsidP="00CB5750">
      <w:pPr>
        <w:rPr>
          <w:rFonts w:ascii="Segoe UI" w:hAnsi="Segoe UI" w:cs="Segoe UI"/>
          <w:color w:val="000000"/>
          <w:sz w:val="23"/>
          <w:szCs w:val="23"/>
        </w:rPr>
      </w:pPr>
      <w:r w:rsidRPr="00CB5750">
        <w:rPr>
          <w:rFonts w:ascii="Segoe UI" w:hAnsi="Segoe UI" w:cs="Segoe UI"/>
          <w:color w:val="000000"/>
          <w:sz w:val="23"/>
          <w:szCs w:val="23"/>
        </w:rPr>
        <w:t>Remarks were also provided by Ms. Tanya Trujillo, Assistant Secretary for Water and Science, U.S. Department of the Interior and Mr. Michael Brain, Deputy Commissioner, Bureau of Reclamation.</w:t>
      </w:r>
    </w:p>
    <w:p w14:paraId="5C9FCFF8" w14:textId="77777777" w:rsidR="00235F47" w:rsidRPr="00CB5750" w:rsidRDefault="00235F47" w:rsidP="00CB5750">
      <w:pPr>
        <w:rPr>
          <w:rFonts w:ascii="Segoe UI" w:hAnsi="Segoe UI" w:cs="Segoe UI"/>
          <w:color w:val="000000"/>
          <w:sz w:val="23"/>
          <w:szCs w:val="23"/>
        </w:rPr>
      </w:pPr>
    </w:p>
    <w:p w14:paraId="79FA33EF" w14:textId="77777777" w:rsidR="00235F47" w:rsidRPr="00CB5750" w:rsidRDefault="00235F47" w:rsidP="00CB5750">
      <w:pPr>
        <w:rPr>
          <w:rFonts w:ascii="Segoe UI" w:hAnsi="Segoe UI" w:cs="Segoe UI"/>
          <w:sz w:val="23"/>
          <w:szCs w:val="23"/>
        </w:rPr>
      </w:pPr>
      <w:r w:rsidRPr="00CB5750">
        <w:rPr>
          <w:rFonts w:ascii="Segoe UI" w:hAnsi="Segoe UI" w:cs="Segoe UI"/>
          <w:color w:val="000000"/>
          <w:sz w:val="23"/>
          <w:szCs w:val="23"/>
          <w:highlight w:val="yellow"/>
        </w:rPr>
        <w:t>At the business session, the Principals adopted the 2023-2024 priority “</w:t>
      </w:r>
      <w:r w:rsidRPr="00CB5750">
        <w:rPr>
          <w:rFonts w:ascii="Segoe UI" w:hAnsi="Segoe UI" w:cs="Segoe UI"/>
          <w:i/>
          <w:iCs/>
          <w:color w:val="000000"/>
          <w:sz w:val="23"/>
          <w:szCs w:val="23"/>
          <w:highlight w:val="yellow"/>
        </w:rPr>
        <w:t>Enhancing Resilience to Avoid Cascading Disaster</w:t>
      </w:r>
      <w:r w:rsidRPr="00CB5750">
        <w:rPr>
          <w:rFonts w:ascii="Segoe UI" w:hAnsi="Segoe UI" w:cs="Segoe UI"/>
          <w:color w:val="000000"/>
          <w:sz w:val="23"/>
          <w:szCs w:val="23"/>
          <w:highlight w:val="yellow"/>
        </w:rPr>
        <w:t xml:space="preserve">.” Principals are asked to respond to the accompanying survey by January 31, </w:t>
      </w:r>
      <w:proofErr w:type="gramStart"/>
      <w:r w:rsidRPr="00CB5750">
        <w:rPr>
          <w:rFonts w:ascii="Segoe UI" w:hAnsi="Segoe UI" w:cs="Segoe UI"/>
          <w:color w:val="000000"/>
          <w:sz w:val="23"/>
          <w:szCs w:val="23"/>
          <w:highlight w:val="yellow"/>
        </w:rPr>
        <w:t>2023</w:t>
      </w:r>
      <w:proofErr w:type="gramEnd"/>
      <w:r w:rsidRPr="00CB5750">
        <w:rPr>
          <w:rFonts w:ascii="Segoe UI" w:hAnsi="Segoe UI" w:cs="Segoe UI"/>
          <w:color w:val="000000"/>
          <w:sz w:val="23"/>
          <w:szCs w:val="23"/>
          <w:highlight w:val="yellow"/>
        </w:rPr>
        <w:t xml:space="preserve"> to identify areas of commonality for WRP focus to support WRP Partners’ efforts.</w:t>
      </w:r>
      <w:r w:rsidRPr="00CB5750">
        <w:rPr>
          <w:rFonts w:ascii="Segoe UI" w:hAnsi="Segoe UI" w:cs="Segoe UI"/>
          <w:color w:val="000000"/>
          <w:sz w:val="23"/>
          <w:szCs w:val="23"/>
        </w:rPr>
        <w:t xml:space="preserve"> A minor change to the WRP Charter and the </w:t>
      </w:r>
      <w:r w:rsidRPr="00CB5750">
        <w:rPr>
          <w:rFonts w:ascii="Segoe UI" w:hAnsi="Segoe UI" w:cs="Segoe UI"/>
          <w:sz w:val="23"/>
          <w:szCs w:val="23"/>
        </w:rPr>
        <w:t xml:space="preserve">Vision/Mission Document was reaffirmed. The 2023-2024 WRP SC leadership was selected (State: Scott Morgan and DoD: Rob Rule). </w:t>
      </w:r>
      <w:r w:rsidRPr="00CB5750">
        <w:rPr>
          <w:rFonts w:ascii="Segoe UI" w:hAnsi="Segoe UI" w:cs="Segoe UI"/>
          <w:sz w:val="23"/>
          <w:szCs w:val="23"/>
          <w:highlight w:val="yellow"/>
        </w:rPr>
        <w:t>The WRP Tribal Engagement Committee was formally stood up, thereby sunsetting the Tribal Engagement Temporary Working Group. The WRP Sentinel Landscape Temporary Working Group was created to explore opportunities to address western issues through the Sentinel Landscapes Partnership’s mission.</w:t>
      </w:r>
      <w:r w:rsidRPr="00CB5750">
        <w:rPr>
          <w:rFonts w:ascii="Segoe UI" w:hAnsi="Segoe UI" w:cs="Segoe UI"/>
          <w:color w:val="000000"/>
          <w:sz w:val="23"/>
          <w:szCs w:val="23"/>
          <w:highlight w:val="yellow"/>
        </w:rPr>
        <w:t xml:space="preserve"> The next </w:t>
      </w:r>
      <w:r w:rsidRPr="00CB5750">
        <w:rPr>
          <w:rFonts w:ascii="Segoe UI" w:hAnsi="Segoe UI" w:cs="Segoe UI"/>
          <w:sz w:val="23"/>
          <w:szCs w:val="23"/>
          <w:highlight w:val="yellow"/>
        </w:rPr>
        <w:t>WRP Principals’ Meetings will take place in Colorado in May 2024, and subsequent meetings will take place annually thereafter in May.</w:t>
      </w:r>
      <w:r w:rsidRPr="00CB5750">
        <w:rPr>
          <w:rFonts w:ascii="Segoe UI" w:hAnsi="Segoe UI" w:cs="Segoe UI"/>
          <w:sz w:val="23"/>
          <w:szCs w:val="23"/>
        </w:rPr>
        <w:t xml:space="preserve"> </w:t>
      </w:r>
    </w:p>
    <w:p w14:paraId="0EA745AC" w14:textId="77777777" w:rsidR="00235F47" w:rsidRPr="00CB5750" w:rsidRDefault="00235F47" w:rsidP="00CB5750">
      <w:pPr>
        <w:rPr>
          <w:rFonts w:ascii="Segoe UI" w:hAnsi="Segoe UI" w:cs="Segoe UI"/>
          <w:color w:val="000000"/>
          <w:sz w:val="23"/>
          <w:szCs w:val="23"/>
        </w:rPr>
      </w:pPr>
    </w:p>
    <w:p w14:paraId="4228960D" w14:textId="77777777" w:rsidR="00235F47" w:rsidRPr="00CB5750" w:rsidRDefault="00235F47" w:rsidP="00CB5750">
      <w:pPr>
        <w:rPr>
          <w:rFonts w:ascii="Segoe UI" w:hAnsi="Segoe UI" w:cs="Segoe UI"/>
          <w:bCs/>
          <w:sz w:val="23"/>
          <w:szCs w:val="23"/>
        </w:rPr>
      </w:pPr>
      <w:r w:rsidRPr="00CB5750">
        <w:rPr>
          <w:rFonts w:ascii="Segoe UI" w:hAnsi="Segoe UI" w:cs="Segoe UI"/>
          <w:color w:val="000000"/>
          <w:sz w:val="23"/>
          <w:szCs w:val="23"/>
        </w:rPr>
        <w:t xml:space="preserve">Attendees were encouraged to read the 2022 Report given all the significant information and resources captured in that document and to sign up for a WRP account at wrpinfo.org to receive future WRP updates. The Hanson Scott Leadership award was bestowed upon Dr. Melanie Barnes, State Director, Bureau of Land Management - New Mexico, and Mr. Astor Boozer, </w:t>
      </w:r>
      <w:r w:rsidRPr="00CB5750">
        <w:rPr>
          <w:rFonts w:ascii="Segoe UI" w:hAnsi="Segoe UI" w:cs="Segoe UI"/>
          <w:bCs/>
          <w:sz w:val="23"/>
          <w:szCs w:val="23"/>
        </w:rPr>
        <w:t>Regional Conservationist – West, USDA - Natural Resources Conservation Service.</w:t>
      </w:r>
    </w:p>
    <w:p w14:paraId="2A113DE7" w14:textId="77777777" w:rsidR="00235F47" w:rsidRPr="00CB5750" w:rsidRDefault="00235F47" w:rsidP="00CB5750">
      <w:pPr>
        <w:rPr>
          <w:rFonts w:ascii="Segoe UI" w:hAnsi="Segoe UI" w:cs="Segoe UI"/>
          <w:color w:val="000000"/>
          <w:sz w:val="23"/>
          <w:szCs w:val="23"/>
        </w:rPr>
      </w:pPr>
    </w:p>
    <w:p w14:paraId="72807DD6" w14:textId="77777777" w:rsidR="00235F47" w:rsidRPr="00CB5750" w:rsidRDefault="00235F47" w:rsidP="00CB5750">
      <w:pPr>
        <w:rPr>
          <w:rFonts w:ascii="Segoe UI" w:hAnsi="Segoe UI" w:cs="Segoe UI"/>
          <w:color w:val="000000"/>
          <w:sz w:val="23"/>
          <w:szCs w:val="23"/>
        </w:rPr>
      </w:pPr>
      <w:r w:rsidRPr="00CB5750">
        <w:rPr>
          <w:rFonts w:ascii="Segoe UI" w:hAnsi="Segoe UI" w:cs="Segoe UI"/>
          <w:color w:val="000000"/>
          <w:sz w:val="23"/>
          <w:szCs w:val="23"/>
        </w:rPr>
        <w:t>During closing remarks Mr. Tickle noted that the presenters during the two days did an excellent job and that it was evident much work had been done since the last WRP Principals’ Meeting. He encouraged everyone to keep up the great work until the next meeting.</w:t>
      </w:r>
    </w:p>
    <w:p w14:paraId="4AD6B511" w14:textId="77777777" w:rsidR="0086100F" w:rsidRPr="00CB5750" w:rsidRDefault="0086100F" w:rsidP="00CB5750">
      <w:pPr>
        <w:pStyle w:val="Heading1"/>
        <w:keepNext w:val="0"/>
        <w:keepLines w:val="0"/>
        <w:widowControl w:val="0"/>
        <w:spacing w:before="0" w:after="0"/>
        <w:ind w:left="0" w:firstLine="0"/>
        <w:rPr>
          <w:rFonts w:ascii="Segoe UI" w:hAnsi="Segoe UI" w:cs="Segoe UI"/>
          <w:b w:val="0"/>
          <w:bCs/>
          <w:color w:val="000000" w:themeColor="text1"/>
          <w:sz w:val="23"/>
          <w:szCs w:val="23"/>
        </w:rPr>
      </w:pPr>
    </w:p>
    <w:p w14:paraId="4DB1EE5B" w14:textId="04EFD8D1" w:rsidR="0086100F" w:rsidRPr="00CB5750" w:rsidRDefault="0086100F" w:rsidP="00CB5750">
      <w:pPr>
        <w:rPr>
          <w:rFonts w:ascii="Segoe UI" w:hAnsi="Segoe UI" w:cs="Segoe UI"/>
          <w:b/>
          <w:bCs/>
          <w:color w:val="000000" w:themeColor="text1"/>
          <w:sz w:val="23"/>
          <w:szCs w:val="23"/>
        </w:rPr>
      </w:pPr>
      <w:r w:rsidRPr="00CB5750">
        <w:rPr>
          <w:rFonts w:ascii="Segoe UI" w:hAnsi="Segoe UI" w:cs="Segoe UI"/>
          <w:b/>
          <w:bCs/>
          <w:color w:val="000000" w:themeColor="text1"/>
          <w:sz w:val="23"/>
          <w:szCs w:val="23"/>
        </w:rPr>
        <w:t>News articles</w:t>
      </w:r>
      <w:r w:rsidR="00235F47" w:rsidRPr="00CB5750">
        <w:rPr>
          <w:rFonts w:ascii="Segoe UI" w:hAnsi="Segoe UI" w:cs="Segoe UI"/>
          <w:b/>
          <w:bCs/>
          <w:color w:val="000000" w:themeColor="text1"/>
          <w:sz w:val="23"/>
          <w:szCs w:val="23"/>
        </w:rPr>
        <w:t xml:space="preserve"> from the meeting</w:t>
      </w:r>
      <w:r w:rsidRPr="00CB5750">
        <w:rPr>
          <w:rFonts w:ascii="Segoe UI" w:hAnsi="Segoe UI" w:cs="Segoe UI"/>
          <w:b/>
          <w:bCs/>
          <w:color w:val="000000" w:themeColor="text1"/>
          <w:sz w:val="23"/>
          <w:szCs w:val="23"/>
        </w:rPr>
        <w:t>:</w:t>
      </w:r>
    </w:p>
    <w:p w14:paraId="7F65CCC1" w14:textId="77777777" w:rsidR="00235F47" w:rsidRPr="00CB5750" w:rsidRDefault="00000000" w:rsidP="00CB5750">
      <w:pPr>
        <w:pStyle w:val="ListParagraph"/>
        <w:numPr>
          <w:ilvl w:val="0"/>
          <w:numId w:val="33"/>
        </w:numPr>
        <w:rPr>
          <w:rFonts w:cs="Segoe UI"/>
          <w:b/>
          <w:bCs/>
          <w:szCs w:val="23"/>
        </w:rPr>
      </w:pPr>
      <w:hyperlink r:id="rId13" w:history="1">
        <w:r w:rsidR="000E5FEE" w:rsidRPr="00CB5750">
          <w:rPr>
            <w:rStyle w:val="Hyperlink"/>
            <w:rFonts w:cs="Segoe UI"/>
            <w:bCs/>
            <w:szCs w:val="23"/>
          </w:rPr>
          <w:t>Resiliency of Airspace Discussed as Part of Successful WRP Principals’ Meeting</w:t>
        </w:r>
      </w:hyperlink>
    </w:p>
    <w:p w14:paraId="33D33ABD" w14:textId="23C6E213" w:rsidR="000E5FEE" w:rsidRPr="00CB5750" w:rsidRDefault="00235F47" w:rsidP="00CB5750">
      <w:pPr>
        <w:pStyle w:val="ListParagraph"/>
        <w:numPr>
          <w:ilvl w:val="0"/>
          <w:numId w:val="33"/>
        </w:numPr>
        <w:rPr>
          <w:rFonts w:cs="Segoe UI"/>
          <w:b/>
          <w:bCs/>
          <w:szCs w:val="23"/>
        </w:rPr>
      </w:pPr>
      <w:r w:rsidRPr="00CB5750">
        <w:rPr>
          <w:rFonts w:cs="Segoe UI"/>
          <w:bCs/>
          <w:szCs w:val="23"/>
        </w:rPr>
        <w:t xml:space="preserve">The </w:t>
      </w:r>
      <w:hyperlink r:id="rId14" w:tgtFrame="_blank" w:tooltip="https://lnks.gd/l/eyJhbGciOiJIUzI1NiJ9.eyJidWxsZXRpbl9saW5rX2lkIjoxMDUsInVyaSI6ImJwMjpjbGljayIsImJ1bGxldGluX2lkIjoiMjAyMjEyMjEuNjg2MTA2MjEiLCJ1cmwiOiJodHRwczovL3dycGluZm8ub3JnP3V0bV9tZWRpdW09ZW1haWwmdXRtX3NvdXJjZT1nb3ZkZWxpdmVyeSJ9.ibVxv7M68Z5Ud9sNciQNUL1u8l5SNOXeYFQwCz7ZlqA/s/1821941275/br/150998477542-l" w:history="1">
        <w:r w:rsidRPr="00CB5750">
          <w:rPr>
            <w:rStyle w:val="Hyperlink"/>
            <w:rFonts w:eastAsiaTheme="majorEastAsia" w:cs="Segoe UI"/>
            <w:b/>
            <w:bCs/>
            <w:color w:val="253F8E"/>
            <w:szCs w:val="23"/>
          </w:rPr>
          <w:t>Western Regional Partnership</w:t>
        </w:r>
      </w:hyperlink>
      <w:r w:rsidRPr="00CB5750">
        <w:rPr>
          <w:rStyle w:val="apple-converted-space"/>
          <w:rFonts w:eastAsiaTheme="majorEastAsia" w:cs="Segoe UI"/>
          <w:color w:val="000000"/>
          <w:szCs w:val="23"/>
          <w:shd w:val="clear" w:color="auto" w:fill="FFFFFF"/>
        </w:rPr>
        <w:t> </w:t>
      </w:r>
      <w:r w:rsidRPr="00CB5750">
        <w:rPr>
          <w:rFonts w:cs="Segoe UI"/>
          <w:b/>
          <w:bCs/>
          <w:szCs w:val="23"/>
        </w:rPr>
        <w:t xml:space="preserve"> </w:t>
      </w:r>
      <w:r w:rsidRPr="00CB5750">
        <w:rPr>
          <w:rFonts w:cs="Segoe UI"/>
          <w:bCs/>
          <w:szCs w:val="23"/>
        </w:rPr>
        <w:t>(WRP) has released a report on how collaboration among federal, State, and Tribal organizations can build resilience for America’s defense, energy, environment, and infrastructure.</w:t>
      </w:r>
      <w:r w:rsidRPr="00CB5750">
        <w:rPr>
          <w:rFonts w:cs="Segoe UI"/>
          <w:b/>
          <w:bCs/>
          <w:szCs w:val="23"/>
        </w:rPr>
        <w:t xml:space="preserve"> </w:t>
      </w:r>
      <w:hyperlink r:id="rId15" w:tgtFrame="_blank" w:tooltip="https://lnks.gd/l/eyJhbGciOiJIUzI1NiJ9.eyJidWxsZXRpbl9saW5rX2lkIjoxMDYsInVyaSI6ImJwMjpjbGljayIsImJ1bGxldGluX2lkIjoiMjAyMjEyMjEuNjg2MTA2MjEiLCJ1cmwiOiJodHRwczovL3dycGluZm8ub3JnL21lZGlhLzE4MzkvYnVpbGRpbmctcmVzaWxpZW5jZV8yMDIyLXdycC1yZXBvcnRfZmluYWwucGRmP3V0bV9tZWRpdW09ZW1haWwmdXRtX3NvdXJjZT1nb3ZkZWxpdmVyeSJ9.NSSXcpUmM4BC7_HIbU0jP3PK2oC2CtEKts5--xhFOvo/s/1821941275/br/150998477542-l" w:history="1">
        <w:r w:rsidRPr="00CB5750">
          <w:rPr>
            <w:rStyle w:val="Hyperlink"/>
            <w:rFonts w:eastAsiaTheme="majorEastAsia" w:cs="Segoe UI"/>
            <w:b/>
            <w:bCs/>
            <w:color w:val="253F8E"/>
            <w:szCs w:val="23"/>
          </w:rPr>
          <w:t>The report</w:t>
        </w:r>
      </w:hyperlink>
      <w:r w:rsidRPr="00CB5750">
        <w:rPr>
          <w:rFonts w:cs="Segoe UI"/>
          <w:szCs w:val="23"/>
        </w:rPr>
        <w:t xml:space="preserve"> </w:t>
      </w:r>
      <w:r w:rsidRPr="00CB5750">
        <w:rPr>
          <w:rFonts w:cs="Segoe UI"/>
          <w:bCs/>
          <w:szCs w:val="23"/>
        </w:rPr>
        <w:t xml:space="preserve">has a section on water security, developed with DWR participation, that includes resource management strategies from the </w:t>
      </w:r>
      <w:hyperlink r:id="rId16" w:tgtFrame="_blank" w:tooltip="https://lnks.gd/l/eyJhbGciOiJIUzI1NiJ9.eyJidWxsZXRpbl9saW5rX2lkIjoxMDcsInVyaSI6ImJwMjpjbGljayIsImJ1bGxldGluX2lkIjoiMjAyMjEyMjEuNjg2MTA2MjEiLCJ1cmwiOiJodHRwczovL3dhdGVyLmNhLmdvdi9Qcm9ncmFtcy9DYWxpZm9ybmlhLVdhdGVyLVBsYW4_dXRtX21lZGl1bT1lbWFpbCZ1dG1fc291cmNlPWdvdmRlbGl2ZXJ5In0.9u2r7rgb212l8KYHrLpGHB94zgoktTjZjMMB7TC_yrM/s/1821941275/br/150998477542-l" w:history="1">
        <w:r w:rsidRPr="00CB5750">
          <w:rPr>
            <w:rStyle w:val="Hyperlink"/>
            <w:rFonts w:eastAsiaTheme="majorEastAsia" w:cs="Segoe UI"/>
            <w:b/>
            <w:bCs/>
            <w:color w:val="253F8E"/>
            <w:szCs w:val="23"/>
          </w:rPr>
          <w:t>California Water Plan</w:t>
        </w:r>
      </w:hyperlink>
      <w:r w:rsidRPr="00CB5750">
        <w:rPr>
          <w:rFonts w:cs="Segoe UI"/>
          <w:b/>
          <w:bCs/>
          <w:color w:val="000000"/>
          <w:szCs w:val="23"/>
          <w:shd w:val="clear" w:color="auto" w:fill="FFFFFF"/>
        </w:rPr>
        <w:t>.</w:t>
      </w:r>
      <w:r w:rsidRPr="00CB5750">
        <w:rPr>
          <w:rFonts w:cs="Segoe UI"/>
          <w:color w:val="000000"/>
          <w:szCs w:val="23"/>
          <w:shd w:val="clear" w:color="auto" w:fill="FFFFFF"/>
        </w:rPr>
        <w:t xml:space="preserve"> </w:t>
      </w:r>
      <w:r w:rsidRPr="00CB5750">
        <w:rPr>
          <w:rFonts w:cs="Segoe UI"/>
          <w:bCs/>
          <w:szCs w:val="23"/>
        </w:rPr>
        <w:t xml:space="preserve">The WRP provides a collaborative </w:t>
      </w:r>
      <w:r w:rsidRPr="00CB5750">
        <w:rPr>
          <w:rFonts w:cs="Segoe UI"/>
          <w:b/>
          <w:bCs/>
          <w:szCs w:val="23"/>
        </w:rPr>
        <w:t>framework to</w:t>
      </w:r>
      <w:r w:rsidRPr="00CB5750">
        <w:rPr>
          <w:rFonts w:cs="Segoe UI"/>
          <w:bCs/>
          <w:szCs w:val="23"/>
        </w:rPr>
        <w:t xml:space="preserve"> identify common goals and emerging issues in Arizona, California, Colorado, Nevada, New Mexico, and Utah.</w:t>
      </w:r>
    </w:p>
    <w:p w14:paraId="081F6DC6" w14:textId="473B5DF1" w:rsidR="0086100F" w:rsidRPr="00CB5750" w:rsidRDefault="0086100F" w:rsidP="00CB5750">
      <w:pPr>
        <w:rPr>
          <w:rFonts w:ascii="Segoe UI" w:hAnsi="Segoe UI" w:cs="Segoe UI"/>
          <w:sz w:val="23"/>
          <w:szCs w:val="23"/>
        </w:rPr>
      </w:pPr>
    </w:p>
    <w:p w14:paraId="2266CF68" w14:textId="03D289BA" w:rsidR="00030ED7" w:rsidRPr="00CB5750" w:rsidRDefault="00030ED7" w:rsidP="00CB5750">
      <w:pPr>
        <w:pStyle w:val="Heading2"/>
        <w:shd w:val="clear" w:color="auto" w:fill="F2F2F2" w:themeFill="background1" w:themeFillShade="F2"/>
        <w:spacing w:before="0"/>
        <w:rPr>
          <w:rFonts w:ascii="Segoe UI" w:hAnsi="Segoe UI" w:cs="Segoe UI"/>
          <w:b/>
          <w:bCs/>
          <w:color w:val="000000"/>
          <w:sz w:val="23"/>
          <w:szCs w:val="23"/>
        </w:rPr>
      </w:pPr>
      <w:bookmarkStart w:id="4" w:name="_Toc123638602"/>
      <w:r w:rsidRPr="00CB5750">
        <w:rPr>
          <w:rFonts w:ascii="Segoe UI" w:hAnsi="Segoe UI" w:cs="Segoe UI"/>
          <w:b/>
          <w:bCs/>
          <w:color w:val="000000"/>
          <w:sz w:val="23"/>
          <w:szCs w:val="23"/>
        </w:rPr>
        <w:t>WRP Job Opening - -</w:t>
      </w:r>
      <w:r w:rsidRPr="00CB5750">
        <w:rPr>
          <w:rFonts w:ascii="Segoe UI" w:hAnsi="Segoe UI" w:cs="Segoe UI"/>
          <w:color w:val="000000"/>
          <w:sz w:val="23"/>
          <w:szCs w:val="23"/>
        </w:rPr>
        <w:t xml:space="preserve"> </w:t>
      </w:r>
      <w:r w:rsidRPr="00CB5750">
        <w:rPr>
          <w:rFonts w:ascii="Segoe UI" w:hAnsi="Segoe UI" w:cs="Segoe UI"/>
          <w:b/>
          <w:bCs/>
          <w:color w:val="000000"/>
          <w:sz w:val="23"/>
          <w:szCs w:val="23"/>
        </w:rPr>
        <w:t>WRP Administrative Coordinator I</w:t>
      </w:r>
      <w:bookmarkEnd w:id="4"/>
    </w:p>
    <w:p w14:paraId="4B8FBF31" w14:textId="71F77690" w:rsidR="00030ED7" w:rsidRDefault="00030ED7" w:rsidP="00CB5750">
      <w:pPr>
        <w:rPr>
          <w:rStyle w:val="Hyperlink"/>
          <w:rFonts w:ascii="Segoe UI" w:eastAsiaTheme="majorEastAsia" w:hAnsi="Segoe UI" w:cs="Segoe UI"/>
          <w:sz w:val="23"/>
          <w:szCs w:val="23"/>
        </w:rPr>
      </w:pPr>
      <w:r w:rsidRPr="00CB5750">
        <w:rPr>
          <w:rFonts w:ascii="Segoe UI" w:hAnsi="Segoe UI" w:cs="Segoe UI"/>
          <w:b/>
          <w:bCs/>
          <w:color w:val="000000"/>
          <w:sz w:val="23"/>
          <w:szCs w:val="23"/>
        </w:rPr>
        <w:t>This position will provide administrative support to the Western Regional Partnership (WRP) and the WRP Coordinator</w:t>
      </w:r>
      <w:r w:rsidRPr="00CB5750">
        <w:rPr>
          <w:rFonts w:ascii="Segoe UI" w:hAnsi="Segoe UI" w:cs="Segoe UI"/>
          <w:color w:val="000000"/>
          <w:sz w:val="23"/>
          <w:szCs w:val="23"/>
        </w:rPr>
        <w:t>. This position is grant funded and administered through Texas A &amp; M. This is a new position to help augment WRP Efforts. This position is remote (meaning no location requirements). We are looking for someone with bachelor’s degree or equivalent combination of education and experience plus an additional two (2) years of related experience. Preferred Experience includes working with: Federal, state, or Tribal entities; managing multiple projects and initiatives with varying subjects, timelines, and milestones; and developing informational materials to ensure understanding across diverse audiences.</w:t>
      </w:r>
      <w:r w:rsidRPr="00CB5750">
        <w:rPr>
          <w:rStyle w:val="apple-converted-space"/>
          <w:rFonts w:ascii="Segoe UI" w:eastAsiaTheme="majorEastAsia" w:hAnsi="Segoe UI" w:cs="Segoe UI"/>
          <w:color w:val="000000"/>
          <w:sz w:val="23"/>
          <w:szCs w:val="23"/>
        </w:rPr>
        <w:t> </w:t>
      </w:r>
      <w:r w:rsidRPr="00CB5750">
        <w:rPr>
          <w:rFonts w:ascii="Segoe UI" w:hAnsi="Segoe UI" w:cs="Segoe UI"/>
          <w:b/>
          <w:bCs/>
          <w:color w:val="000000"/>
          <w:sz w:val="23"/>
          <w:szCs w:val="23"/>
        </w:rPr>
        <w:t>The job link is available here:</w:t>
      </w:r>
      <w:r w:rsidRPr="00CB5750">
        <w:rPr>
          <w:rStyle w:val="apple-converted-space"/>
          <w:rFonts w:ascii="Segoe UI" w:eastAsiaTheme="majorEastAsia" w:hAnsi="Segoe UI" w:cs="Segoe UI"/>
          <w:b/>
          <w:bCs/>
          <w:color w:val="000000"/>
          <w:sz w:val="23"/>
          <w:szCs w:val="23"/>
        </w:rPr>
        <w:t> </w:t>
      </w:r>
      <w:hyperlink r:id="rId17" w:tooltip="https://tamus.wd1.myworkdayjobs.com/en-US/AgriLife_Research_External/job/Administrative-Coordinator-I_R-056352" w:history="1">
        <w:r w:rsidRPr="00CB5750">
          <w:rPr>
            <w:rStyle w:val="Hyperlink"/>
            <w:rFonts w:ascii="Segoe UI" w:eastAsiaTheme="majorEastAsia" w:hAnsi="Segoe UI" w:cs="Segoe UI"/>
            <w:sz w:val="23"/>
            <w:szCs w:val="23"/>
          </w:rPr>
          <w:t>https://tamus.wd1.myworkdayjobs.com/en-US/AgriLife_Research_External/job/Administrative-Coordinator-I_R-056352</w:t>
        </w:r>
      </w:hyperlink>
    </w:p>
    <w:p w14:paraId="3D8C5D29" w14:textId="77777777" w:rsidR="00F51916" w:rsidRDefault="00F51916" w:rsidP="00CB5750">
      <w:pPr>
        <w:rPr>
          <w:rStyle w:val="Hyperlink"/>
          <w:rFonts w:ascii="Segoe UI" w:eastAsiaTheme="majorEastAsia" w:hAnsi="Segoe UI" w:cs="Segoe UI"/>
          <w:sz w:val="23"/>
          <w:szCs w:val="23"/>
        </w:rPr>
      </w:pPr>
    </w:p>
    <w:p w14:paraId="6EAA3F85" w14:textId="1453D14C" w:rsidR="00F51916" w:rsidRPr="00F51916" w:rsidRDefault="00F51916" w:rsidP="00CB5750">
      <w:pPr>
        <w:rPr>
          <w:rStyle w:val="Hyperlink"/>
          <w:rFonts w:ascii="Segoe UI" w:eastAsiaTheme="majorEastAsia" w:hAnsi="Segoe UI" w:cs="Segoe UI"/>
          <w:sz w:val="23"/>
          <w:szCs w:val="23"/>
        </w:rPr>
      </w:pPr>
    </w:p>
    <w:p w14:paraId="7B285CF5" w14:textId="77777777" w:rsidR="00F51916" w:rsidRPr="00F51916" w:rsidRDefault="00F51916" w:rsidP="00F51916">
      <w:pPr>
        <w:pStyle w:val="Heading2"/>
        <w:shd w:val="clear" w:color="auto" w:fill="F2F2F2" w:themeFill="background1" w:themeFillShade="F2"/>
        <w:rPr>
          <w:rFonts w:ascii="Segoe UI" w:hAnsi="Segoe UI" w:cs="Segoe UI"/>
          <w:b/>
          <w:bCs/>
          <w:color w:val="000000"/>
          <w:sz w:val="23"/>
          <w:szCs w:val="23"/>
        </w:rPr>
      </w:pPr>
      <w:bookmarkStart w:id="5" w:name="_Toc123638603"/>
      <w:r w:rsidRPr="00F51916">
        <w:rPr>
          <w:rFonts w:ascii="Segoe UI" w:hAnsi="Segoe UI" w:cs="Segoe UI"/>
          <w:b/>
          <w:bCs/>
          <w:color w:val="000000"/>
          <w:sz w:val="23"/>
          <w:szCs w:val="23"/>
        </w:rPr>
        <w:lastRenderedPageBreak/>
        <w:t>WRP Tribal Engagement Committee</w:t>
      </w:r>
      <w:bookmarkEnd w:id="5"/>
      <w:r w:rsidRPr="00F51916">
        <w:rPr>
          <w:rFonts w:ascii="Segoe UI" w:hAnsi="Segoe UI" w:cs="Segoe UI"/>
          <w:b/>
          <w:bCs/>
          <w:color w:val="000000"/>
          <w:sz w:val="23"/>
          <w:szCs w:val="23"/>
        </w:rPr>
        <w:t xml:space="preserve"> </w:t>
      </w:r>
    </w:p>
    <w:p w14:paraId="6E910D60" w14:textId="1878EBB6" w:rsidR="00F51916" w:rsidRPr="00F51916" w:rsidRDefault="00F51916" w:rsidP="00F51916">
      <w:pPr>
        <w:rPr>
          <w:rFonts w:ascii="Segoe UI" w:hAnsi="Segoe UI" w:cs="Segoe UI"/>
          <w:b/>
          <w:bCs/>
          <w:color w:val="000000"/>
          <w:sz w:val="23"/>
          <w:szCs w:val="23"/>
        </w:rPr>
      </w:pPr>
      <w:r w:rsidRPr="00F51916">
        <w:rPr>
          <w:rFonts w:ascii="Segoe UI" w:hAnsi="Segoe UI" w:cs="Segoe UI"/>
          <w:color w:val="000000"/>
          <w:sz w:val="23"/>
          <w:szCs w:val="23"/>
        </w:rPr>
        <w:t xml:space="preserve">Please join the WRP Tribal Engagement Committee for a call </w:t>
      </w:r>
      <w:proofErr w:type="spellStart"/>
      <w:r w:rsidRPr="00F51916">
        <w:rPr>
          <w:rFonts w:ascii="Segoe UI" w:hAnsi="Segoe UI" w:cs="Segoe UI"/>
          <w:color w:val="000000"/>
          <w:sz w:val="23"/>
          <w:szCs w:val="23"/>
        </w:rPr>
        <w:t>call</w:t>
      </w:r>
      <w:proofErr w:type="spellEnd"/>
      <w:r w:rsidRPr="00F51916">
        <w:rPr>
          <w:rFonts w:ascii="Segoe UI" w:hAnsi="Segoe UI" w:cs="Segoe UI"/>
          <w:color w:val="000000"/>
          <w:sz w:val="23"/>
          <w:szCs w:val="23"/>
        </w:rPr>
        <w:t xml:space="preserve"> on Friday, January 27th from 10:00 to 11:30 am Pacific. </w:t>
      </w:r>
      <w:r w:rsidRPr="00F51916">
        <w:rPr>
          <w:rFonts w:ascii="Segoe UI" w:hAnsi="Segoe UI" w:cs="Segoe UI"/>
          <w:color w:val="000000"/>
          <w:sz w:val="23"/>
          <w:szCs w:val="23"/>
        </w:rPr>
        <w:t>On t</w:t>
      </w:r>
      <w:r w:rsidRPr="00F51916">
        <w:rPr>
          <w:rFonts w:ascii="Segoe UI" w:hAnsi="Segoe UI" w:cs="Segoe UI"/>
          <w:color w:val="000000"/>
          <w:sz w:val="23"/>
          <w:szCs w:val="23"/>
        </w:rPr>
        <w:t>his call</w:t>
      </w:r>
      <w:r w:rsidRPr="00F51916">
        <w:rPr>
          <w:rFonts w:ascii="Segoe UI" w:hAnsi="Segoe UI" w:cs="Segoe UI"/>
          <w:color w:val="000000"/>
          <w:sz w:val="23"/>
          <w:szCs w:val="23"/>
        </w:rPr>
        <w:t xml:space="preserve"> there will be </w:t>
      </w:r>
      <w:r w:rsidRPr="00F51916">
        <w:rPr>
          <w:rFonts w:ascii="Segoe UI" w:hAnsi="Segoe UI" w:cs="Segoe UI"/>
          <w:color w:val="000000"/>
          <w:sz w:val="23"/>
          <w:szCs w:val="23"/>
        </w:rPr>
        <w:t xml:space="preserve">Cybersecurity and Infrastructure Security Agency (CISA) Tribal Emergency Communications Program Overview </w:t>
      </w:r>
      <w:r w:rsidRPr="00F51916">
        <w:rPr>
          <w:rFonts w:ascii="Segoe UI" w:hAnsi="Segoe UI" w:cs="Segoe UI"/>
          <w:color w:val="000000"/>
          <w:sz w:val="23"/>
          <w:szCs w:val="23"/>
        </w:rPr>
        <w:t xml:space="preserve">presentation </w:t>
      </w:r>
      <w:r w:rsidRPr="00F51916">
        <w:rPr>
          <w:rFonts w:ascii="Segoe UI" w:hAnsi="Segoe UI" w:cs="Segoe UI"/>
          <w:color w:val="000000"/>
          <w:sz w:val="23"/>
          <w:szCs w:val="23"/>
        </w:rPr>
        <w:t xml:space="preserve">by Jessica </w:t>
      </w:r>
      <w:proofErr w:type="spellStart"/>
      <w:r w:rsidRPr="00F51916">
        <w:rPr>
          <w:rFonts w:ascii="Segoe UI" w:hAnsi="Segoe UI" w:cs="Segoe UI"/>
          <w:color w:val="000000"/>
          <w:sz w:val="23"/>
          <w:szCs w:val="23"/>
        </w:rPr>
        <w:t>Kaputa</w:t>
      </w:r>
      <w:proofErr w:type="spellEnd"/>
      <w:r w:rsidRPr="00F51916">
        <w:rPr>
          <w:rFonts w:ascii="Segoe UI" w:hAnsi="Segoe UI" w:cs="Segoe UI"/>
          <w:color w:val="000000"/>
          <w:sz w:val="23"/>
          <w:szCs w:val="23"/>
        </w:rPr>
        <w:t xml:space="preserve"> and Laura Goudreau, CISA</w:t>
      </w:r>
      <w:r w:rsidRPr="00F51916">
        <w:rPr>
          <w:rFonts w:ascii="Segoe UI" w:hAnsi="Segoe UI" w:cs="Segoe UI"/>
          <w:color w:val="000000"/>
          <w:sz w:val="23"/>
          <w:szCs w:val="23"/>
        </w:rPr>
        <w:t>.</w:t>
      </w:r>
      <w:r w:rsidRPr="00F51916">
        <w:rPr>
          <w:rFonts w:ascii="Segoe UI" w:hAnsi="Segoe UI" w:cs="Segoe UI"/>
          <w:b/>
          <w:bCs/>
          <w:color w:val="000000"/>
          <w:sz w:val="23"/>
          <w:szCs w:val="23"/>
        </w:rPr>
        <w:t xml:space="preserve"> </w:t>
      </w:r>
      <w:r>
        <w:rPr>
          <w:rFonts w:ascii="Segoe UI" w:hAnsi="Segoe UI" w:cs="Segoe UI"/>
          <w:color w:val="000000"/>
          <w:sz w:val="23"/>
          <w:szCs w:val="23"/>
        </w:rPr>
        <w:t>P</w:t>
      </w:r>
      <w:r w:rsidRPr="00F51916">
        <w:rPr>
          <w:rFonts w:ascii="Segoe UI" w:hAnsi="Segoe UI" w:cs="Segoe UI"/>
          <w:color w:val="000000"/>
          <w:sz w:val="23"/>
          <w:szCs w:val="23"/>
        </w:rPr>
        <w:t>lease click</w:t>
      </w:r>
      <w:r w:rsidRPr="00F51916">
        <w:rPr>
          <w:rStyle w:val="apple-converted-space"/>
          <w:rFonts w:ascii="Segoe UI" w:eastAsiaTheme="majorEastAsia" w:hAnsi="Segoe UI" w:cs="Segoe UI"/>
          <w:color w:val="000000"/>
          <w:sz w:val="23"/>
          <w:szCs w:val="23"/>
        </w:rPr>
        <w:t> </w:t>
      </w:r>
      <w:hyperlink r:id="rId18" w:tooltip="https://wrpinfo.org/rsvp/?meetingId=68806" w:history="1">
        <w:r w:rsidRPr="00F51916">
          <w:rPr>
            <w:rStyle w:val="Hyperlink"/>
            <w:rFonts w:ascii="Segoe UI" w:eastAsiaTheme="majorEastAsia" w:hAnsi="Segoe UI" w:cs="Segoe UI"/>
            <w:sz w:val="23"/>
            <w:szCs w:val="23"/>
          </w:rPr>
          <w:t>here</w:t>
        </w:r>
      </w:hyperlink>
      <w:r w:rsidRPr="00F51916">
        <w:rPr>
          <w:rFonts w:ascii="Segoe UI" w:hAnsi="Segoe UI" w:cs="Segoe UI"/>
          <w:sz w:val="23"/>
          <w:szCs w:val="23"/>
        </w:rPr>
        <w:t xml:space="preserve"> to RSVP.</w:t>
      </w:r>
    </w:p>
    <w:p w14:paraId="6CDAD125" w14:textId="77777777" w:rsidR="00030ED7" w:rsidRPr="00CB5750" w:rsidRDefault="00030ED7" w:rsidP="00CB5750">
      <w:pPr>
        <w:rPr>
          <w:rFonts w:ascii="Segoe UI" w:hAnsi="Segoe UI" w:cs="Segoe UI"/>
        </w:rPr>
      </w:pPr>
    </w:p>
    <w:p w14:paraId="2384FCE0" w14:textId="77777777" w:rsidR="00106252" w:rsidRPr="00CB5750" w:rsidRDefault="00BD1DF7" w:rsidP="00CB5750">
      <w:pPr>
        <w:pStyle w:val="Heading1"/>
        <w:keepNext w:val="0"/>
        <w:keepLines w:val="0"/>
        <w:widowControl w:val="0"/>
        <w:spacing w:before="0" w:after="0"/>
        <w:jc w:val="center"/>
        <w:rPr>
          <w:rFonts w:ascii="Segoe UI" w:hAnsi="Segoe UI" w:cs="Segoe UI"/>
          <w:color w:val="0070C0"/>
          <w:sz w:val="32"/>
        </w:rPr>
      </w:pPr>
      <w:bookmarkStart w:id="6" w:name="_Toc123638604"/>
      <w:r w:rsidRPr="00CB5750">
        <w:rPr>
          <w:rFonts w:ascii="Segoe UI" w:hAnsi="Segoe UI" w:cs="Segoe UI"/>
          <w:color w:val="0070C0"/>
          <w:sz w:val="32"/>
        </w:rPr>
        <w:t>Energy</w:t>
      </w:r>
      <w:bookmarkEnd w:id="6"/>
    </w:p>
    <w:p w14:paraId="3FE5D5CC" w14:textId="77777777" w:rsidR="00272162" w:rsidRPr="00CB5750" w:rsidRDefault="00272162" w:rsidP="00CB5750">
      <w:pPr>
        <w:pStyle w:val="Heading2"/>
        <w:keepNext w:val="0"/>
        <w:keepLines w:val="0"/>
        <w:widowControl w:val="0"/>
        <w:shd w:val="clear" w:color="auto" w:fill="F2F2F2" w:themeFill="background1" w:themeFillShade="F2"/>
        <w:spacing w:before="0"/>
        <w:rPr>
          <w:rFonts w:ascii="Segoe UI" w:hAnsi="Segoe UI" w:cs="Segoe UI"/>
          <w:b/>
          <w:bCs/>
          <w:color w:val="000000" w:themeColor="text1"/>
          <w:sz w:val="28"/>
          <w:szCs w:val="28"/>
        </w:rPr>
      </w:pPr>
      <w:bookmarkStart w:id="7" w:name="_Toc123638605"/>
      <w:r w:rsidRPr="00CB5750">
        <w:rPr>
          <w:rFonts w:ascii="Segoe UI" w:hAnsi="Segoe UI" w:cs="Segoe UI"/>
          <w:b/>
          <w:bCs/>
          <w:color w:val="000000" w:themeColor="text1"/>
          <w:sz w:val="28"/>
          <w:szCs w:val="28"/>
        </w:rPr>
        <w:t>Federal Updates</w:t>
      </w:r>
      <w:bookmarkEnd w:id="7"/>
      <w:r w:rsidRPr="00CB5750">
        <w:rPr>
          <w:rFonts w:ascii="Segoe UI" w:hAnsi="Segoe UI" w:cs="Segoe UI"/>
          <w:b/>
          <w:bCs/>
          <w:color w:val="000000" w:themeColor="text1"/>
          <w:sz w:val="28"/>
          <w:szCs w:val="28"/>
        </w:rPr>
        <w:t xml:space="preserve"> </w:t>
      </w:r>
    </w:p>
    <w:p w14:paraId="0F0BF1D9" w14:textId="77777777" w:rsidR="00583821" w:rsidRPr="00CB5750" w:rsidRDefault="00567E7B" w:rsidP="00CB5750">
      <w:pPr>
        <w:pStyle w:val="ListParagraph"/>
        <w:numPr>
          <w:ilvl w:val="0"/>
          <w:numId w:val="35"/>
        </w:numPr>
        <w:ind w:left="360"/>
        <w:rPr>
          <w:rFonts w:cs="Segoe UI"/>
        </w:rPr>
      </w:pPr>
      <w:bookmarkStart w:id="8" w:name="_Toc97137902"/>
      <w:r w:rsidRPr="00CB5750">
        <w:rPr>
          <w:rFonts w:cs="Segoe UI"/>
        </w:rPr>
        <w:t>EPA and Army Finalize Rule Establishing Definition of WOTUS and Restoring Fundamental Water Protections</w:t>
      </w:r>
      <w:r w:rsidR="00583821" w:rsidRPr="00CB5750">
        <w:rPr>
          <w:rFonts w:cs="Segoe UI"/>
        </w:rPr>
        <w:t xml:space="preserve">. More information, including a pre-publication version of the </w:t>
      </w:r>
      <w:r w:rsidR="00583821" w:rsidRPr="00CB5750">
        <w:rPr>
          <w:rFonts w:cs="Segoe UI"/>
          <w:i/>
          <w:iCs/>
        </w:rPr>
        <w:t>Federal Register</w:t>
      </w:r>
      <w:r w:rsidR="00583821" w:rsidRPr="00CB5750">
        <w:rPr>
          <w:rFonts w:cs="Segoe UI"/>
        </w:rPr>
        <w:t xml:space="preserve"> notice and fact sheets, is available at </w:t>
      </w:r>
      <w:hyperlink r:id="rId19" w:history="1">
        <w:r w:rsidR="00583821" w:rsidRPr="00CB5750">
          <w:rPr>
            <w:rStyle w:val="Hyperlink"/>
            <w:rFonts w:cs="Segoe UI"/>
          </w:rPr>
          <w:t>EPA’s “Waters of the United States” website</w:t>
        </w:r>
      </w:hyperlink>
      <w:r w:rsidR="00583821" w:rsidRPr="00CB5750">
        <w:rPr>
          <w:rFonts w:cs="Segoe UI"/>
          <w:u w:val="single"/>
        </w:rPr>
        <w:t>.</w:t>
      </w:r>
    </w:p>
    <w:p w14:paraId="7C105D48" w14:textId="34D5F45A" w:rsidR="00043964" w:rsidRPr="00CB5750" w:rsidRDefault="00000000" w:rsidP="00CB5750">
      <w:pPr>
        <w:pStyle w:val="ListParagraph"/>
        <w:numPr>
          <w:ilvl w:val="0"/>
          <w:numId w:val="35"/>
        </w:numPr>
        <w:ind w:left="360"/>
        <w:rPr>
          <w:rFonts w:cs="Segoe UI"/>
        </w:rPr>
      </w:pPr>
      <w:hyperlink r:id="rId20" w:history="1">
        <w:r w:rsidR="00043964" w:rsidRPr="00CB5750">
          <w:rPr>
            <w:rStyle w:val="Hyperlink"/>
            <w:rFonts w:cs="Segoe UI"/>
          </w:rPr>
          <w:t xml:space="preserve">Federal Energy and Water Management: </w:t>
        </w:r>
      </w:hyperlink>
      <w:r w:rsidR="00F6353A" w:rsidRPr="00CB5750">
        <w:rPr>
          <w:rFonts w:cs="Segoe UI"/>
          <w:color w:val="000000"/>
          <w:sz w:val="21"/>
          <w:szCs w:val="21"/>
        </w:rPr>
        <w:t xml:space="preserve"> </w:t>
      </w:r>
      <w:hyperlink r:id="rId21" w:history="1">
        <w:r w:rsidR="00F6353A" w:rsidRPr="00CB5750">
          <w:rPr>
            <w:rStyle w:val="Hyperlink"/>
            <w:rFonts w:cs="Segoe UI"/>
          </w:rPr>
          <w:t xml:space="preserve">Agencies Report Mixed Success in Meeting Efficiency Requirements, and Additional Data Are Needed </w:t>
        </w:r>
      </w:hyperlink>
      <w:r w:rsidR="00F6353A" w:rsidRPr="00CB5750">
        <w:rPr>
          <w:rFonts w:cs="Segoe UI"/>
        </w:rPr>
        <w:t xml:space="preserve"> GAO-23-105673, December 15</w:t>
      </w:r>
    </w:p>
    <w:p w14:paraId="79D7EADB" w14:textId="61ED2052" w:rsidR="00510367" w:rsidRPr="00CB5750" w:rsidRDefault="00000000" w:rsidP="00CB5750">
      <w:pPr>
        <w:pStyle w:val="ListParagraph"/>
        <w:numPr>
          <w:ilvl w:val="0"/>
          <w:numId w:val="35"/>
        </w:numPr>
        <w:ind w:left="360"/>
        <w:rPr>
          <w:rFonts w:cs="Segoe UI"/>
        </w:rPr>
      </w:pPr>
      <w:hyperlink r:id="rId22" w:history="1">
        <w:r w:rsidR="00510367" w:rsidRPr="00CB5750">
          <w:rPr>
            <w:rStyle w:val="Hyperlink"/>
            <w:rFonts w:cs="Segoe UI"/>
          </w:rPr>
          <w:t xml:space="preserve">Offshore Oil and Gas: </w:t>
        </w:r>
      </w:hyperlink>
      <w:r w:rsidR="0078129C" w:rsidRPr="00CB5750">
        <w:rPr>
          <w:rFonts w:cs="Segoe UI"/>
          <w:color w:val="000000"/>
          <w:sz w:val="21"/>
          <w:szCs w:val="21"/>
        </w:rPr>
        <w:t xml:space="preserve"> </w:t>
      </w:r>
      <w:hyperlink r:id="rId23" w:history="1">
        <w:r w:rsidR="0078129C" w:rsidRPr="00CB5750">
          <w:rPr>
            <w:rStyle w:val="Hyperlink"/>
            <w:rFonts w:cs="Segoe UI"/>
          </w:rPr>
          <w:t xml:space="preserve">Strategy Urgently Needed to Address Cybersecurity Risks to Infrastructure </w:t>
        </w:r>
      </w:hyperlink>
      <w:r w:rsidR="0078129C" w:rsidRPr="00CB5750">
        <w:rPr>
          <w:rFonts w:cs="Segoe UI"/>
        </w:rPr>
        <w:t>GAO-23-105789, October 26</w:t>
      </w:r>
    </w:p>
    <w:p w14:paraId="3AE17C47" w14:textId="25738C84" w:rsidR="007E61D5" w:rsidRPr="00CB5750" w:rsidRDefault="007E61D5" w:rsidP="00CB5750">
      <w:pPr>
        <w:rPr>
          <w:rStyle w:val="Hyperlink"/>
          <w:rFonts w:ascii="Segoe UI" w:hAnsi="Segoe UI" w:cs="Segoe UI"/>
          <w:b/>
          <w:bCs/>
          <w:color w:val="000000" w:themeColor="text1"/>
          <w:sz w:val="23"/>
          <w:szCs w:val="23"/>
          <w:u w:val="none"/>
        </w:rPr>
      </w:pPr>
      <w:bookmarkStart w:id="9" w:name="_Toc97137903"/>
      <w:bookmarkEnd w:id="8"/>
      <w:r w:rsidRPr="00CB5750">
        <w:rPr>
          <w:rStyle w:val="Hyperlink"/>
          <w:rFonts w:ascii="Segoe UI" w:hAnsi="Segoe UI" w:cs="Segoe UI"/>
          <w:b/>
          <w:bCs/>
          <w:color w:val="000000" w:themeColor="text1"/>
          <w:sz w:val="23"/>
          <w:szCs w:val="23"/>
          <w:u w:val="none"/>
        </w:rPr>
        <w:t>DOE</w:t>
      </w:r>
      <w:bookmarkEnd w:id="9"/>
    </w:p>
    <w:p w14:paraId="2EEC7B1F" w14:textId="391583B7" w:rsidR="00A80F2C" w:rsidRPr="00CB5750" w:rsidRDefault="00000000" w:rsidP="00CB5750">
      <w:pPr>
        <w:pStyle w:val="ListParagraph"/>
        <w:numPr>
          <w:ilvl w:val="0"/>
          <w:numId w:val="13"/>
        </w:numPr>
        <w:ind w:left="360"/>
        <w:rPr>
          <w:rFonts w:cs="Segoe UI"/>
        </w:rPr>
      </w:pPr>
      <w:hyperlink r:id="rId24" w:tgtFrame="_blank" w:history="1">
        <w:r w:rsidR="00A80F2C" w:rsidRPr="00CB5750">
          <w:rPr>
            <w:rStyle w:val="Hyperlink"/>
            <w:rFonts w:cs="Segoe UI"/>
          </w:rPr>
          <w:t>Sustainable Development of Hydropower Grant</w:t>
        </w:r>
      </w:hyperlink>
    </w:p>
    <w:p w14:paraId="70F879E7" w14:textId="3F25F9C9" w:rsidR="00BB00A7" w:rsidRPr="00CB5750" w:rsidRDefault="00000000" w:rsidP="00CB5750">
      <w:pPr>
        <w:pStyle w:val="ListParagraph"/>
        <w:numPr>
          <w:ilvl w:val="0"/>
          <w:numId w:val="13"/>
        </w:numPr>
        <w:ind w:left="360"/>
        <w:rPr>
          <w:rFonts w:cs="Segoe UI"/>
        </w:rPr>
      </w:pPr>
      <w:hyperlink r:id="rId25" w:history="1">
        <w:r w:rsidR="00F5258E" w:rsidRPr="00CB5750">
          <w:rPr>
            <w:rStyle w:val="Hyperlink"/>
            <w:rFonts w:cs="Segoe UI"/>
          </w:rPr>
          <w:t xml:space="preserve">DOE Projects Will Accelerate Deployment of Small- and Medium-Sized Wind Turbines Across U.S. </w:t>
        </w:r>
      </w:hyperlink>
    </w:p>
    <w:p w14:paraId="7544205A" w14:textId="27451CD8" w:rsidR="00BB00A7" w:rsidRPr="00CB5750" w:rsidRDefault="00000000" w:rsidP="00CB5750">
      <w:pPr>
        <w:pStyle w:val="ListParagraph"/>
        <w:numPr>
          <w:ilvl w:val="0"/>
          <w:numId w:val="13"/>
        </w:numPr>
        <w:ind w:left="360"/>
        <w:rPr>
          <w:rFonts w:cs="Segoe UI"/>
        </w:rPr>
      </w:pPr>
      <w:hyperlink r:id="rId26" w:history="1">
        <w:r w:rsidR="00F5258E" w:rsidRPr="00CB5750">
          <w:rPr>
            <w:rStyle w:val="Hyperlink"/>
            <w:rFonts w:cs="Segoe UI"/>
          </w:rPr>
          <w:t>DOE Announces $23 Million to Fund Research and Development to Decarbonize Water Resource Recovery Facilities</w:t>
        </w:r>
      </w:hyperlink>
    </w:p>
    <w:p w14:paraId="1F482168" w14:textId="7FE92283" w:rsidR="00BB00A7" w:rsidRPr="00CB5750" w:rsidRDefault="00000000" w:rsidP="00CB5750">
      <w:pPr>
        <w:pStyle w:val="ListParagraph"/>
        <w:numPr>
          <w:ilvl w:val="0"/>
          <w:numId w:val="13"/>
        </w:numPr>
        <w:ind w:left="360"/>
        <w:rPr>
          <w:rFonts w:cs="Segoe UI"/>
        </w:rPr>
      </w:pPr>
      <w:hyperlink r:id="rId27" w:tgtFrame="_blank" w:history="1">
        <w:r w:rsidR="00F5258E" w:rsidRPr="00CB5750">
          <w:rPr>
            <w:rStyle w:val="Hyperlink"/>
            <w:rFonts w:cs="Segoe UI"/>
          </w:rPr>
          <w:t>DOE Announces Over $15 Million to Drive Down Costs of Geothermal Drilling</w:t>
        </w:r>
      </w:hyperlink>
    </w:p>
    <w:p w14:paraId="18292D05" w14:textId="24EBC050" w:rsidR="00BB00A7" w:rsidRPr="00CB5750" w:rsidRDefault="00000000" w:rsidP="00CB5750">
      <w:pPr>
        <w:pStyle w:val="ListParagraph"/>
        <w:numPr>
          <w:ilvl w:val="0"/>
          <w:numId w:val="13"/>
        </w:numPr>
        <w:ind w:left="360"/>
        <w:rPr>
          <w:rFonts w:cs="Segoe UI"/>
        </w:rPr>
      </w:pPr>
      <w:hyperlink r:id="rId28" w:history="1">
        <w:r w:rsidR="00BB00A7" w:rsidRPr="00CB5750">
          <w:rPr>
            <w:rStyle w:val="Hyperlink"/>
            <w:rFonts w:cs="Segoe UI"/>
          </w:rPr>
          <w:t>DOE Announces $45 Million From Bipartisan Infrastructure Law to Support Resilient and Efficient Building Energy Codes</w:t>
        </w:r>
      </w:hyperlink>
    </w:p>
    <w:p w14:paraId="60B63086" w14:textId="2D36535F" w:rsidR="001C342A" w:rsidRPr="00CB5750" w:rsidRDefault="00000000" w:rsidP="00CB5750">
      <w:pPr>
        <w:pStyle w:val="ListParagraph"/>
        <w:numPr>
          <w:ilvl w:val="0"/>
          <w:numId w:val="13"/>
        </w:numPr>
        <w:ind w:left="360"/>
        <w:rPr>
          <w:rFonts w:cs="Segoe UI"/>
        </w:rPr>
      </w:pPr>
      <w:hyperlink r:id="rId29" w:history="1">
        <w:r w:rsidR="00BB00A7" w:rsidRPr="00CB5750">
          <w:rPr>
            <w:rStyle w:val="Hyperlink"/>
            <w:rFonts w:cs="Segoe UI"/>
          </w:rPr>
          <w:t>DOE Announces $750 Million to Accelerate Clean Hydrogen Technologies</w:t>
        </w:r>
      </w:hyperlink>
    </w:p>
    <w:p w14:paraId="56901F3E" w14:textId="401AD6FB" w:rsidR="00424311" w:rsidRPr="00CB5750" w:rsidRDefault="00000000" w:rsidP="00CB5750">
      <w:pPr>
        <w:pStyle w:val="ListParagraph"/>
        <w:numPr>
          <w:ilvl w:val="0"/>
          <w:numId w:val="13"/>
        </w:numPr>
        <w:ind w:left="360"/>
        <w:rPr>
          <w:rFonts w:cs="Segoe UI"/>
        </w:rPr>
      </w:pPr>
      <w:hyperlink r:id="rId30" w:tgtFrame="_blank" w:history="1">
        <w:r w:rsidR="00424311" w:rsidRPr="00CB5750">
          <w:rPr>
            <w:rStyle w:val="Hyperlink"/>
            <w:rFonts w:cs="Segoe UI"/>
          </w:rPr>
          <w:t>Stronger Supply Chain Links to a Clean Energy Future</w:t>
        </w:r>
      </w:hyperlink>
    </w:p>
    <w:p w14:paraId="11E5A3C9" w14:textId="685C3BED" w:rsidR="00CA4599" w:rsidRPr="00CB5750" w:rsidRDefault="00BD3A06" w:rsidP="00CB5750">
      <w:pPr>
        <w:pStyle w:val="ListParagraph"/>
        <w:numPr>
          <w:ilvl w:val="0"/>
          <w:numId w:val="13"/>
        </w:numPr>
        <w:ind w:left="360"/>
        <w:rPr>
          <w:rFonts w:cs="Segoe UI"/>
        </w:rPr>
      </w:pPr>
      <w:r w:rsidRPr="00CB5750">
        <w:rPr>
          <w:rFonts w:cs="Segoe UI"/>
        </w:rPr>
        <w:t>The Bioenergy Technologies Office recently performed major upgrades to the content, appearance, and useability of its longstanding </w:t>
      </w:r>
      <w:hyperlink r:id="rId31" w:history="1">
        <w:r w:rsidRPr="00CB5750">
          <w:rPr>
            <w:rStyle w:val="Hyperlink"/>
            <w:rFonts w:cs="Segoe UI"/>
          </w:rPr>
          <w:t>Interactive Integrated Biorefinery (IBR) Map</w:t>
        </w:r>
      </w:hyperlink>
      <w:r w:rsidRPr="00CB5750">
        <w:rPr>
          <w:rFonts w:cs="Segoe UI"/>
        </w:rPr>
        <w:t>.</w:t>
      </w:r>
    </w:p>
    <w:p w14:paraId="1C19E374" w14:textId="40016DFF" w:rsidR="000D5A01" w:rsidRPr="00CB5750" w:rsidRDefault="00000000" w:rsidP="00CB5750">
      <w:pPr>
        <w:pStyle w:val="ListParagraph"/>
        <w:numPr>
          <w:ilvl w:val="0"/>
          <w:numId w:val="13"/>
        </w:numPr>
        <w:ind w:left="360"/>
        <w:rPr>
          <w:rFonts w:cs="Segoe UI"/>
        </w:rPr>
      </w:pPr>
      <w:hyperlink r:id="rId32" w:tgtFrame="_blank" w:tooltip="Original URL: https://lnks.gd/l/eyJhbGciOiJIUzI1NiJ9.eyJidWxsZXRpbl9saW5rX2lkIjoxMDQsInVyaSI6ImJwMjpjbGljayIsImJ1bGxldGluX2lkIjoiMjAyMjEyMDcuNjc4MTEzODEiLCJ1cmwiOiJodHRwczovL3d3dy5lbmVyZ3kuZ292L2VlcmUvd2luZC9hcnRpY2xlcy9jb21wYWN0LXdpbmQtdHVyYmluZXMtY291bG" w:history="1">
        <w:r w:rsidR="000D5A01" w:rsidRPr="00CB5750">
          <w:rPr>
            <w:rStyle w:val="Hyperlink"/>
            <w:rFonts w:cs="Segoe UI"/>
          </w:rPr>
          <w:t>Compact Wind Turbines Could Support Disaster Relief and Military Missions</w:t>
        </w:r>
      </w:hyperlink>
    </w:p>
    <w:p w14:paraId="1DD4F1B5" w14:textId="26CCDBD3" w:rsidR="00726393" w:rsidRPr="00CB5750" w:rsidRDefault="00000000" w:rsidP="00CB5750">
      <w:pPr>
        <w:pStyle w:val="ListParagraph"/>
        <w:numPr>
          <w:ilvl w:val="0"/>
          <w:numId w:val="13"/>
        </w:numPr>
        <w:ind w:left="360"/>
        <w:rPr>
          <w:rFonts w:cs="Segoe UI"/>
        </w:rPr>
      </w:pPr>
      <w:hyperlink r:id="rId33" w:tgtFrame="_blank" w:tooltip="Original URL: https://lnks.gd/l/eyJhbGciOiJIUzI1NiJ9.eyJidWxsZXRpbl9saW5rX2lkIjoxMDUsInVyaSI6ImJwMjpjbGljayIsImJ1bGxldGluX2lkIjoiMjAyMjEyMDcuNjc4MTEzODEiLCJ1cmwiOiJodHRwczovL3d3dy5lbmVyZ3kuZ292L2VlcmUvYXJ0aWNsZXMvZWVyZS1zdWNjZXNzLXN0b3J5LXNvbGFyYXBwLXJpcH" w:history="1">
        <w:proofErr w:type="spellStart"/>
        <w:r w:rsidR="00726393" w:rsidRPr="00CB5750">
          <w:rPr>
            <w:rStyle w:val="Hyperlink"/>
            <w:rFonts w:cs="Segoe UI"/>
          </w:rPr>
          <w:t>SolarAPP</w:t>
        </w:r>
        <w:proofErr w:type="spellEnd"/>
        <w:r w:rsidR="00726393" w:rsidRPr="00CB5750">
          <w:rPr>
            <w:rStyle w:val="Hyperlink"/>
            <w:rFonts w:cs="Segoe UI"/>
          </w:rPr>
          <w:t>+ Rips Red Tape Off Approval Process for Rooftop Solar Panels</w:t>
        </w:r>
      </w:hyperlink>
    </w:p>
    <w:p w14:paraId="58E70325" w14:textId="08C58D93" w:rsidR="00662D03" w:rsidRPr="00CB5750" w:rsidRDefault="00000000" w:rsidP="00CB5750">
      <w:pPr>
        <w:pStyle w:val="ListParagraph"/>
        <w:numPr>
          <w:ilvl w:val="0"/>
          <w:numId w:val="13"/>
        </w:numPr>
        <w:ind w:left="360"/>
        <w:rPr>
          <w:rFonts w:cs="Segoe UI"/>
        </w:rPr>
      </w:pPr>
      <w:hyperlink r:id="rId34" w:history="1">
        <w:r w:rsidR="00A71B16" w:rsidRPr="00CB5750">
          <w:rPr>
            <w:rStyle w:val="Hyperlink"/>
            <w:rFonts w:cs="Segoe UI"/>
          </w:rPr>
          <w:t>$550 Million Energy Efficiency and Conservation Block Grant Program</w:t>
        </w:r>
      </w:hyperlink>
      <w:r w:rsidR="00A71B16" w:rsidRPr="00CB5750">
        <w:rPr>
          <w:rFonts w:cs="Segoe UI"/>
        </w:rPr>
        <w:t xml:space="preserve">. Notice of Intent. Tribal allocation available; applications to open in </w:t>
      </w:r>
      <w:r w:rsidR="00A71B16" w:rsidRPr="00CB5750">
        <w:rPr>
          <w:rFonts w:cs="Segoe UI"/>
          <w:highlight w:val="yellow"/>
        </w:rPr>
        <w:t>Jan. 2023</w:t>
      </w:r>
    </w:p>
    <w:p w14:paraId="592E1010" w14:textId="249A9230" w:rsidR="002444AC" w:rsidRPr="00CB5750" w:rsidRDefault="00000000" w:rsidP="00CB5750">
      <w:pPr>
        <w:pStyle w:val="ListParagraph"/>
        <w:numPr>
          <w:ilvl w:val="0"/>
          <w:numId w:val="13"/>
        </w:numPr>
        <w:ind w:left="360"/>
        <w:rPr>
          <w:rFonts w:cs="Segoe UI"/>
        </w:rPr>
      </w:pPr>
      <w:hyperlink r:id="rId35" w:history="1">
        <w:r w:rsidR="002444AC" w:rsidRPr="00CB5750">
          <w:rPr>
            <w:rStyle w:val="Hyperlink"/>
            <w:rFonts w:cs="Segoe UI"/>
          </w:rPr>
          <w:t>DOE announced $43 million for 23 research projects</w:t>
        </w:r>
      </w:hyperlink>
      <w:r w:rsidR="002444AC" w:rsidRPr="00CB5750">
        <w:rPr>
          <w:rFonts w:cs="Segoe UI"/>
        </w:rPr>
        <w:t xml:space="preserve"> across 19 states, the District of Columbia, and Puerto Rico to help communities improve energy planning, increase grid resilience, and restore power after disasters. The projects are funded through two programs—Renewables Advancing Community Energy Resilience and </w:t>
      </w:r>
      <w:proofErr w:type="spellStart"/>
      <w:r w:rsidR="002444AC" w:rsidRPr="00CB5750">
        <w:rPr>
          <w:rFonts w:cs="Segoe UI"/>
        </w:rPr>
        <w:t>Energyshed</w:t>
      </w:r>
      <w:proofErr w:type="spellEnd"/>
      <w:r w:rsidR="002444AC" w:rsidRPr="00CB5750">
        <w:rPr>
          <w:rFonts w:cs="Segoe UI"/>
        </w:rPr>
        <w:t>—and will advance innovative approaches to community energy planning and help build data-driven tools to help communities shape their energy future.</w:t>
      </w:r>
    </w:p>
    <w:p w14:paraId="2C82CB06" w14:textId="394CFA60" w:rsidR="006C3B2D" w:rsidRPr="00CB5750" w:rsidRDefault="006C3B2D" w:rsidP="00CB5750">
      <w:pPr>
        <w:pStyle w:val="ListParagraph"/>
        <w:numPr>
          <w:ilvl w:val="0"/>
          <w:numId w:val="13"/>
        </w:numPr>
        <w:ind w:left="360"/>
        <w:rPr>
          <w:rFonts w:cs="Segoe UI"/>
        </w:rPr>
      </w:pPr>
      <w:r w:rsidRPr="00CB5750">
        <w:rPr>
          <w:rFonts w:cs="Segoe UI"/>
        </w:rPr>
        <w:t>DOE Announces Funding for More Than 2,700 Eligible States, Local Governments, and Indian Tribes Through the Energy Efficiency and Conservation Block Grant Program</w:t>
      </w:r>
      <w:r w:rsidR="00BF23D8" w:rsidRPr="00CB5750">
        <w:rPr>
          <w:rFonts w:cs="Segoe UI"/>
        </w:rPr>
        <w:t xml:space="preserve">. To view the EECBG Program NOI, please visit: </w:t>
      </w:r>
      <w:hyperlink r:id="rId36" w:history="1">
        <w:r w:rsidR="00BF23D8" w:rsidRPr="00CB5750">
          <w:rPr>
            <w:rStyle w:val="Hyperlink"/>
            <w:rFonts w:cs="Segoe UI"/>
          </w:rPr>
          <w:t>Financial Opportunities: Funding Opportunity Exchange</w:t>
        </w:r>
      </w:hyperlink>
      <w:r w:rsidR="00BF23D8" w:rsidRPr="00CB5750">
        <w:rPr>
          <w:rFonts w:cs="Segoe UI"/>
        </w:rPr>
        <w:t xml:space="preserve">. To learn more about the EECBG Program, visit DOE’s webpage on the </w:t>
      </w:r>
      <w:hyperlink r:id="rId37" w:tgtFrame="_blank" w:history="1">
        <w:r w:rsidR="00BF23D8" w:rsidRPr="00CB5750">
          <w:rPr>
            <w:rStyle w:val="Hyperlink"/>
            <w:rFonts w:cs="Segoe UI"/>
          </w:rPr>
          <w:t>Energy Efficiency and Conservation Block Grant Program</w:t>
        </w:r>
      </w:hyperlink>
      <w:r w:rsidR="00BF23D8" w:rsidRPr="00CB5750">
        <w:rPr>
          <w:rFonts w:cs="Segoe UI"/>
        </w:rPr>
        <w:t>.</w:t>
      </w:r>
    </w:p>
    <w:p w14:paraId="6AE7B9B4" w14:textId="60620C68" w:rsidR="00DA0D48" w:rsidRPr="00CB5750" w:rsidRDefault="007A0460" w:rsidP="00CB5750">
      <w:pPr>
        <w:pStyle w:val="ListParagraph"/>
        <w:numPr>
          <w:ilvl w:val="0"/>
          <w:numId w:val="13"/>
        </w:numPr>
        <w:ind w:left="360"/>
        <w:rPr>
          <w:rFonts w:cs="Segoe UI"/>
        </w:rPr>
      </w:pPr>
      <w:r w:rsidRPr="00CB5750">
        <w:rPr>
          <w:rFonts w:cs="Segoe UI"/>
        </w:rPr>
        <w:lastRenderedPageBreak/>
        <w:t xml:space="preserve">Grid Resilience Innovation Partnership Programs. To enhance grid flexibility and improve the resilience of the power system against growing threats of extreme weather and climate change.  Due: Varies by program. </w:t>
      </w:r>
      <w:hyperlink r:id="rId38" w:tgtFrame="_blank" w:history="1">
        <w:r w:rsidR="00644285" w:rsidRPr="00CB5750">
          <w:rPr>
            <w:rStyle w:val="Hyperlink"/>
            <w:rFonts w:cs="Segoe UI"/>
          </w:rPr>
          <w:t>Learn more</w:t>
        </w:r>
      </w:hyperlink>
    </w:p>
    <w:p w14:paraId="654FDC76" w14:textId="432B3046" w:rsidR="00FA0D81" w:rsidRPr="00CB5750" w:rsidRDefault="00000000" w:rsidP="00CB5750">
      <w:pPr>
        <w:pStyle w:val="ListParagraph"/>
        <w:numPr>
          <w:ilvl w:val="0"/>
          <w:numId w:val="13"/>
        </w:numPr>
        <w:ind w:left="360"/>
        <w:rPr>
          <w:rFonts w:cs="Segoe UI"/>
        </w:rPr>
      </w:pPr>
      <w:hyperlink r:id="rId39" w:history="1">
        <w:r w:rsidR="00FA0D81" w:rsidRPr="00CB5750">
          <w:rPr>
            <w:rStyle w:val="Hyperlink"/>
            <w:rFonts w:cs="Segoe UI"/>
          </w:rPr>
          <w:t>DOE Announces Nearly $74 Million To Advance Domestic Battery Recycling And Reuse, Strengthen Nation’s Battery Supply Chain</w:t>
        </w:r>
      </w:hyperlink>
    </w:p>
    <w:p w14:paraId="487F697C" w14:textId="00B61BA9" w:rsidR="00245E3F" w:rsidRPr="00CB5750" w:rsidRDefault="00000000" w:rsidP="00CB5750">
      <w:pPr>
        <w:pStyle w:val="ListParagraph"/>
        <w:numPr>
          <w:ilvl w:val="0"/>
          <w:numId w:val="13"/>
        </w:numPr>
        <w:ind w:left="360"/>
        <w:rPr>
          <w:rFonts w:cs="Segoe UI"/>
        </w:rPr>
      </w:pPr>
      <w:hyperlink r:id="rId40" w:history="1">
        <w:r w:rsidR="00245E3F" w:rsidRPr="00CB5750">
          <w:rPr>
            <w:rStyle w:val="Hyperlink"/>
            <w:rFonts w:cs="Segoe UI"/>
          </w:rPr>
          <w:t>A First-Of-Its-Kind Document Helps Establish Guidance for U.S. Offshore Wind Energy</w:t>
        </w:r>
      </w:hyperlink>
    </w:p>
    <w:p w14:paraId="5163CAF1" w14:textId="641D0616" w:rsidR="001B7DF8" w:rsidRPr="00CB5750" w:rsidRDefault="00000000" w:rsidP="00CB5750">
      <w:pPr>
        <w:pStyle w:val="ListParagraph"/>
        <w:numPr>
          <w:ilvl w:val="0"/>
          <w:numId w:val="13"/>
        </w:numPr>
        <w:ind w:left="360"/>
        <w:rPr>
          <w:rFonts w:cs="Segoe UI"/>
        </w:rPr>
      </w:pPr>
      <w:hyperlink r:id="rId41" w:tgtFrame="_blank" w:history="1">
        <w:r w:rsidR="001B7DF8" w:rsidRPr="00CB5750">
          <w:rPr>
            <w:rStyle w:val="Hyperlink"/>
            <w:rFonts w:cs="Segoe UI"/>
          </w:rPr>
          <w:t>Rapidly Deployable Wind Turbines Could Support Military Operations and Disaster Relief</w:t>
        </w:r>
      </w:hyperlink>
    </w:p>
    <w:p w14:paraId="36D21598" w14:textId="7D26B7BD" w:rsidR="00110FF6" w:rsidRPr="00CB5750" w:rsidRDefault="00000000" w:rsidP="00CB5750">
      <w:pPr>
        <w:pStyle w:val="ListParagraph"/>
        <w:numPr>
          <w:ilvl w:val="0"/>
          <w:numId w:val="13"/>
        </w:numPr>
        <w:ind w:left="360"/>
        <w:rPr>
          <w:rFonts w:cs="Segoe UI"/>
        </w:rPr>
      </w:pPr>
      <w:hyperlink r:id="rId42" w:history="1">
        <w:r w:rsidR="008F6154" w:rsidRPr="00CB5750">
          <w:rPr>
            <w:rStyle w:val="Hyperlink"/>
            <w:rFonts w:cs="Segoe UI"/>
          </w:rPr>
          <w:t>DOE Issues Notice of Intent to Fund Research and Development to Decarbonize Water Resource Facilities</w:t>
        </w:r>
      </w:hyperlink>
    </w:p>
    <w:p w14:paraId="194740A3" w14:textId="4B84B4D8" w:rsidR="00FC3C92" w:rsidRPr="00CB5750" w:rsidRDefault="00FC3C92" w:rsidP="00CB5750">
      <w:pPr>
        <w:rPr>
          <w:rStyle w:val="Hyperlink"/>
          <w:rFonts w:ascii="Segoe UI" w:hAnsi="Segoe UI" w:cs="Segoe UI"/>
          <w:b/>
          <w:bCs/>
          <w:color w:val="000000" w:themeColor="text1"/>
          <w:sz w:val="23"/>
          <w:szCs w:val="23"/>
          <w:u w:val="none"/>
        </w:rPr>
      </w:pPr>
      <w:bookmarkStart w:id="10" w:name="_Toc97137904"/>
      <w:r w:rsidRPr="00CB5750">
        <w:rPr>
          <w:rStyle w:val="Hyperlink"/>
          <w:rFonts w:ascii="Segoe UI" w:hAnsi="Segoe UI" w:cs="Segoe UI"/>
          <w:b/>
          <w:bCs/>
          <w:color w:val="000000" w:themeColor="text1"/>
          <w:sz w:val="23"/>
          <w:szCs w:val="23"/>
          <w:u w:val="none"/>
        </w:rPr>
        <w:t>DOI</w:t>
      </w:r>
      <w:bookmarkEnd w:id="10"/>
    </w:p>
    <w:p w14:paraId="3090B899" w14:textId="7D5BE1D4" w:rsidR="001679EC" w:rsidRPr="00CB5750" w:rsidRDefault="00000000" w:rsidP="00CB5750">
      <w:pPr>
        <w:pStyle w:val="ListParagraph"/>
        <w:numPr>
          <w:ilvl w:val="0"/>
          <w:numId w:val="13"/>
        </w:numPr>
        <w:ind w:left="360"/>
        <w:rPr>
          <w:rFonts w:cs="Segoe UI"/>
        </w:rPr>
      </w:pPr>
      <w:hyperlink r:id="rId43" w:history="1">
        <w:r w:rsidR="000F16D9" w:rsidRPr="00CB5750">
          <w:rPr>
            <w:rStyle w:val="Hyperlink"/>
            <w:rFonts w:cs="Segoe UI"/>
          </w:rPr>
          <w:t xml:space="preserve">Secretary </w:t>
        </w:r>
        <w:proofErr w:type="spellStart"/>
        <w:r w:rsidR="000F16D9" w:rsidRPr="00CB5750">
          <w:rPr>
            <w:rStyle w:val="Hyperlink"/>
            <w:rFonts w:cs="Segoe UI"/>
          </w:rPr>
          <w:t>Haaland</w:t>
        </w:r>
        <w:proofErr w:type="spellEnd"/>
        <w:r w:rsidR="000F16D9" w:rsidRPr="00CB5750">
          <w:rPr>
            <w:rStyle w:val="Hyperlink"/>
            <w:rFonts w:cs="Segoe UI"/>
          </w:rPr>
          <w:t xml:space="preserve"> announces new steps to accelerate solar energy development on public lands in the West</w:t>
        </w:r>
      </w:hyperlink>
    </w:p>
    <w:p w14:paraId="1AA584E8" w14:textId="51151342" w:rsidR="00B82512" w:rsidRPr="00CB5750" w:rsidRDefault="00000000" w:rsidP="00CB5750">
      <w:pPr>
        <w:pStyle w:val="ListParagraph"/>
        <w:numPr>
          <w:ilvl w:val="0"/>
          <w:numId w:val="13"/>
        </w:numPr>
        <w:ind w:left="360"/>
        <w:rPr>
          <w:rFonts w:cs="Segoe UI"/>
        </w:rPr>
      </w:pPr>
      <w:hyperlink r:id="rId44" w:history="1">
        <w:r w:rsidR="00B82512" w:rsidRPr="00CB5750">
          <w:rPr>
            <w:rStyle w:val="Hyperlink"/>
            <w:rFonts w:cs="Segoe UI"/>
          </w:rPr>
          <w:t xml:space="preserve">Secretary of Interior Deb </w:t>
        </w:r>
        <w:proofErr w:type="spellStart"/>
        <w:r w:rsidR="00B82512" w:rsidRPr="00CB5750">
          <w:rPr>
            <w:rStyle w:val="Hyperlink"/>
            <w:rFonts w:cs="Segoe UI"/>
          </w:rPr>
          <w:t>Haaland</w:t>
        </w:r>
        <w:proofErr w:type="spellEnd"/>
        <w:r w:rsidR="00B82512" w:rsidRPr="00CB5750">
          <w:rPr>
            <w:rStyle w:val="Hyperlink"/>
            <w:rFonts w:cs="Segoe UI"/>
          </w:rPr>
          <w:t xml:space="preserve"> visits Arizona solar power project site</w:t>
        </w:r>
      </w:hyperlink>
    </w:p>
    <w:p w14:paraId="65B1C8C8" w14:textId="320ADC38" w:rsidR="0000782F" w:rsidRPr="00CB5750" w:rsidRDefault="0000782F" w:rsidP="00CB5750">
      <w:pPr>
        <w:rPr>
          <w:rStyle w:val="Hyperlink"/>
          <w:rFonts w:ascii="Segoe UI" w:hAnsi="Segoe UI" w:cs="Segoe UI"/>
          <w:b/>
          <w:bCs/>
          <w:color w:val="000000" w:themeColor="text1"/>
          <w:sz w:val="23"/>
          <w:szCs w:val="23"/>
          <w:u w:val="none"/>
        </w:rPr>
      </w:pPr>
      <w:bookmarkStart w:id="11" w:name="_Toc97137905"/>
      <w:r w:rsidRPr="00CB5750">
        <w:rPr>
          <w:rStyle w:val="Hyperlink"/>
          <w:rFonts w:ascii="Segoe UI" w:hAnsi="Segoe UI" w:cs="Segoe UI"/>
          <w:b/>
          <w:bCs/>
          <w:color w:val="000000" w:themeColor="text1"/>
          <w:sz w:val="23"/>
          <w:szCs w:val="23"/>
          <w:u w:val="none"/>
        </w:rPr>
        <w:t>DOI-BLM</w:t>
      </w:r>
      <w:bookmarkEnd w:id="11"/>
    </w:p>
    <w:p w14:paraId="6A7006CC" w14:textId="77777777" w:rsidR="00762D08" w:rsidRPr="00CB5750" w:rsidRDefault="00000000" w:rsidP="00CB5750">
      <w:pPr>
        <w:pStyle w:val="ListParagraph"/>
        <w:numPr>
          <w:ilvl w:val="0"/>
          <w:numId w:val="13"/>
        </w:numPr>
        <w:ind w:left="360"/>
        <w:rPr>
          <w:rFonts w:cs="Segoe UI"/>
        </w:rPr>
      </w:pPr>
      <w:hyperlink r:id="rId45" w:history="1">
        <w:r w:rsidR="00762D08" w:rsidRPr="00CB5750">
          <w:rPr>
            <w:rStyle w:val="Hyperlink"/>
            <w:rFonts w:cs="Segoe UI"/>
            <w:shd w:val="clear" w:color="auto" w:fill="FFFFFF"/>
          </w:rPr>
          <w:t xml:space="preserve">Secretary </w:t>
        </w:r>
        <w:proofErr w:type="spellStart"/>
        <w:r w:rsidR="00762D08" w:rsidRPr="00CB5750">
          <w:rPr>
            <w:rStyle w:val="Hyperlink"/>
            <w:rFonts w:cs="Segoe UI"/>
            <w:shd w:val="clear" w:color="auto" w:fill="FFFFFF"/>
          </w:rPr>
          <w:t>Haaland</w:t>
        </w:r>
        <w:proofErr w:type="spellEnd"/>
        <w:r w:rsidR="00762D08" w:rsidRPr="00CB5750">
          <w:rPr>
            <w:rStyle w:val="Hyperlink"/>
            <w:rFonts w:cs="Segoe UI"/>
            <w:shd w:val="clear" w:color="auto" w:fill="FFFFFF"/>
          </w:rPr>
          <w:t xml:space="preserve"> Announces New Steps to Accelerate Solar Energy Development on Public Lands in the West</w:t>
        </w:r>
      </w:hyperlink>
    </w:p>
    <w:p w14:paraId="5CC91E9E" w14:textId="0542B03F" w:rsidR="00762D08" w:rsidRPr="00CB5750" w:rsidRDefault="00000000" w:rsidP="00CB5750">
      <w:pPr>
        <w:pStyle w:val="ListParagraph"/>
        <w:numPr>
          <w:ilvl w:val="1"/>
          <w:numId w:val="13"/>
        </w:numPr>
        <w:rPr>
          <w:rFonts w:cs="Segoe UI"/>
        </w:rPr>
      </w:pPr>
      <w:hyperlink r:id="rId46" w:history="1">
        <w:r w:rsidR="00762D08" w:rsidRPr="00CB5750">
          <w:rPr>
            <w:rStyle w:val="Hyperlink"/>
            <w:rFonts w:cs="Segoe UI"/>
          </w:rPr>
          <w:t>link</w:t>
        </w:r>
      </w:hyperlink>
      <w:r w:rsidR="00762D08" w:rsidRPr="00CB5750">
        <w:rPr>
          <w:rFonts w:cs="Segoe UI"/>
          <w:color w:val="000000"/>
        </w:rPr>
        <w:t xml:space="preserve"> to a prepublication version of the Notice of Intent for the solar programmatic EIS effort.</w:t>
      </w:r>
    </w:p>
    <w:p w14:paraId="653D4D4E" w14:textId="01956ED2" w:rsidR="0086692E" w:rsidRPr="00CB5750" w:rsidRDefault="0086692E" w:rsidP="00CB5750">
      <w:pPr>
        <w:pStyle w:val="ListParagraph"/>
        <w:numPr>
          <w:ilvl w:val="0"/>
          <w:numId w:val="13"/>
        </w:numPr>
        <w:ind w:left="360"/>
        <w:rPr>
          <w:rFonts w:cs="Segoe UI"/>
        </w:rPr>
      </w:pPr>
      <w:r w:rsidRPr="00CB5750">
        <w:rPr>
          <w:rFonts w:cs="Segoe UI"/>
        </w:rPr>
        <w:t xml:space="preserve">BLM National Renewable Energy Coordination Office is releasing its </w:t>
      </w:r>
      <w:hyperlink r:id="rId47" w:history="1">
        <w:r w:rsidRPr="00CB5750">
          <w:rPr>
            <w:rStyle w:val="Hyperlink"/>
            <w:rFonts w:cs="Segoe UI"/>
          </w:rPr>
          <w:t>Solar Energy Permitting and Program Resources</w:t>
        </w:r>
      </w:hyperlink>
      <w:r w:rsidRPr="00CB5750">
        <w:rPr>
          <w:rFonts w:cs="Segoe UI"/>
        </w:rPr>
        <w:t xml:space="preserve"> website to provide a clearinghouse of updated information related to solar energy permitting on federal public lands.</w:t>
      </w:r>
    </w:p>
    <w:p w14:paraId="2D68ADE3" w14:textId="42482842" w:rsidR="000F795C" w:rsidRPr="00CB5750" w:rsidRDefault="00000000" w:rsidP="00CB5750">
      <w:pPr>
        <w:pStyle w:val="ListParagraph"/>
        <w:numPr>
          <w:ilvl w:val="0"/>
          <w:numId w:val="13"/>
        </w:numPr>
        <w:ind w:left="360"/>
        <w:rPr>
          <w:rFonts w:cs="Segoe UI"/>
        </w:rPr>
      </w:pPr>
      <w:hyperlink r:id="rId48" w:history="1">
        <w:r w:rsidR="000F795C" w:rsidRPr="00CB5750">
          <w:rPr>
            <w:rStyle w:val="Hyperlink"/>
            <w:rFonts w:cs="Segoe UI"/>
          </w:rPr>
          <w:t>BLM invites public input on proposed transmission line improvements in southern California</w:t>
        </w:r>
      </w:hyperlink>
    </w:p>
    <w:p w14:paraId="0BAC7BAF" w14:textId="654435E7" w:rsidR="00401F4B" w:rsidRPr="00CB5750" w:rsidRDefault="00000000" w:rsidP="00CB5750">
      <w:pPr>
        <w:pStyle w:val="ListParagraph"/>
        <w:numPr>
          <w:ilvl w:val="0"/>
          <w:numId w:val="13"/>
        </w:numPr>
        <w:ind w:left="360"/>
        <w:rPr>
          <w:rStyle w:val="Hyperlink"/>
          <w:rFonts w:cs="Segoe UI"/>
          <w:color w:val="000000" w:themeColor="text1"/>
          <w:u w:val="none"/>
        </w:rPr>
      </w:pPr>
      <w:hyperlink r:id="rId49" w:history="1">
        <w:r w:rsidR="00895446" w:rsidRPr="00CB5750">
          <w:rPr>
            <w:rStyle w:val="Hyperlink"/>
            <w:rFonts w:cs="Segoe UI"/>
          </w:rPr>
          <w:t>BLM Requests Public Input on Revised Greenhouse Gas Leasing Analysis</w:t>
        </w:r>
      </w:hyperlink>
    </w:p>
    <w:p w14:paraId="04D4DE4D" w14:textId="77777777" w:rsidR="0052000F" w:rsidRPr="00CB5750" w:rsidRDefault="0052000F" w:rsidP="00CB5750">
      <w:pPr>
        <w:pStyle w:val="ListParagraph"/>
        <w:ind w:left="360" w:firstLine="0"/>
        <w:rPr>
          <w:rFonts w:cs="Segoe UI"/>
        </w:rPr>
      </w:pPr>
    </w:p>
    <w:p w14:paraId="314E108B" w14:textId="77777777" w:rsidR="00272162" w:rsidRPr="00CB5750" w:rsidRDefault="004C61B7" w:rsidP="00CB5750">
      <w:pPr>
        <w:pStyle w:val="Heading2"/>
        <w:keepNext w:val="0"/>
        <w:keepLines w:val="0"/>
        <w:widowControl w:val="0"/>
        <w:shd w:val="clear" w:color="auto" w:fill="F2F2F2" w:themeFill="background1" w:themeFillShade="F2"/>
        <w:spacing w:before="0"/>
        <w:rPr>
          <w:rFonts w:ascii="Segoe UI" w:hAnsi="Segoe UI" w:cs="Segoe UI"/>
          <w:color w:val="000000" w:themeColor="text1"/>
          <w:sz w:val="28"/>
          <w:szCs w:val="28"/>
        </w:rPr>
      </w:pPr>
      <w:bookmarkStart w:id="12" w:name="_Toc123638606"/>
      <w:r w:rsidRPr="00CB5750">
        <w:rPr>
          <w:rFonts w:ascii="Segoe UI" w:hAnsi="Segoe UI" w:cs="Segoe UI"/>
          <w:b/>
          <w:color w:val="000000" w:themeColor="text1"/>
          <w:sz w:val="28"/>
          <w:szCs w:val="28"/>
        </w:rPr>
        <w:t>State Updates</w:t>
      </w:r>
      <w:bookmarkEnd w:id="12"/>
    </w:p>
    <w:p w14:paraId="0AF13418" w14:textId="357504C1" w:rsidR="00204E79" w:rsidRPr="00CB5750" w:rsidRDefault="00AD3843" w:rsidP="00CB5750">
      <w:pPr>
        <w:widowControl w:val="0"/>
        <w:autoSpaceDE w:val="0"/>
        <w:autoSpaceDN w:val="0"/>
        <w:adjustRightInd w:val="0"/>
        <w:ind w:left="360" w:hanging="360"/>
        <w:rPr>
          <w:rFonts w:ascii="Segoe UI" w:hAnsi="Segoe UI" w:cs="Segoe UI"/>
          <w:szCs w:val="23"/>
        </w:rPr>
      </w:pPr>
      <w:r w:rsidRPr="00CB5750">
        <w:rPr>
          <w:rFonts w:ascii="Segoe UI" w:hAnsi="Segoe UI" w:cs="Segoe UI"/>
          <w:b/>
          <w:bCs/>
          <w:szCs w:val="23"/>
        </w:rPr>
        <w:t>AZ</w:t>
      </w:r>
      <w:r w:rsidR="0052000F" w:rsidRPr="00CB5750">
        <w:rPr>
          <w:rFonts w:ascii="Segoe UI" w:hAnsi="Segoe UI" w:cs="Segoe UI"/>
          <w:b/>
          <w:bCs/>
          <w:szCs w:val="23"/>
        </w:rPr>
        <w:t>:</w:t>
      </w:r>
      <w:r w:rsidR="0052000F" w:rsidRPr="00CB5750">
        <w:rPr>
          <w:rFonts w:ascii="Segoe UI" w:hAnsi="Segoe UI" w:cs="Segoe UI"/>
          <w:szCs w:val="23"/>
        </w:rPr>
        <w:t xml:space="preserve"> </w:t>
      </w:r>
      <w:hyperlink r:id="rId50" w:history="1">
        <w:r w:rsidR="00B016D4" w:rsidRPr="00CB5750">
          <w:rPr>
            <w:rStyle w:val="Hyperlink"/>
            <w:rFonts w:ascii="Segoe UI" w:hAnsi="Segoe UI" w:cs="Segoe UI"/>
            <w:szCs w:val="23"/>
          </w:rPr>
          <w:t>Arizona Corporation Commission approves daytime solar EV charging plan</w:t>
        </w:r>
      </w:hyperlink>
    </w:p>
    <w:p w14:paraId="3AEBE174" w14:textId="7FF55C81" w:rsidR="00906FFC" w:rsidRPr="00CB5750" w:rsidRDefault="00906FFC" w:rsidP="00CB5750">
      <w:pPr>
        <w:widowControl w:val="0"/>
        <w:autoSpaceDE w:val="0"/>
        <w:autoSpaceDN w:val="0"/>
        <w:adjustRightInd w:val="0"/>
        <w:rPr>
          <w:rStyle w:val="Hyperlink"/>
          <w:rFonts w:ascii="Segoe UI" w:hAnsi="Segoe UI" w:cs="Segoe UI"/>
          <w:b/>
          <w:bCs/>
          <w:color w:val="000000" w:themeColor="text1"/>
          <w:sz w:val="23"/>
          <w:szCs w:val="23"/>
          <w:u w:val="none"/>
        </w:rPr>
      </w:pPr>
      <w:r w:rsidRPr="00CB5750">
        <w:rPr>
          <w:rStyle w:val="Hyperlink"/>
          <w:rFonts w:ascii="Segoe UI" w:hAnsi="Segoe UI" w:cs="Segoe UI"/>
          <w:b/>
          <w:bCs/>
          <w:color w:val="000000" w:themeColor="text1"/>
          <w:sz w:val="23"/>
          <w:szCs w:val="23"/>
          <w:u w:val="none"/>
        </w:rPr>
        <w:t>CA</w:t>
      </w:r>
    </w:p>
    <w:p w14:paraId="2A560414" w14:textId="08D07771" w:rsidR="00881BC3" w:rsidRPr="00CB5750" w:rsidRDefault="00000000" w:rsidP="00CB5750">
      <w:pPr>
        <w:pStyle w:val="ListParagraph"/>
        <w:widowControl w:val="0"/>
        <w:numPr>
          <w:ilvl w:val="0"/>
          <w:numId w:val="10"/>
        </w:numPr>
        <w:autoSpaceDE w:val="0"/>
        <w:autoSpaceDN w:val="0"/>
        <w:adjustRightInd w:val="0"/>
        <w:ind w:left="360"/>
        <w:rPr>
          <w:rFonts w:cs="Segoe UI"/>
          <w:color w:val="auto"/>
          <w:szCs w:val="23"/>
        </w:rPr>
      </w:pPr>
      <w:hyperlink r:id="rId51" w:tooltip="First-ever California offshore wind auction nets $402M — so far" w:history="1">
        <w:r w:rsidR="00881BC3" w:rsidRPr="00CB5750">
          <w:rPr>
            <w:rStyle w:val="Hyperlink"/>
            <w:rFonts w:cs="Segoe UI"/>
            <w:szCs w:val="23"/>
          </w:rPr>
          <w:t>First-ever California offshore wind auction nets $402M — so far</w:t>
        </w:r>
      </w:hyperlink>
    </w:p>
    <w:p w14:paraId="33394ECA" w14:textId="6245C9A7" w:rsidR="00EF43FC" w:rsidRPr="00CB5750" w:rsidRDefault="00000000" w:rsidP="00CB5750">
      <w:pPr>
        <w:pStyle w:val="ListParagraph"/>
        <w:widowControl w:val="0"/>
        <w:numPr>
          <w:ilvl w:val="0"/>
          <w:numId w:val="10"/>
        </w:numPr>
        <w:autoSpaceDE w:val="0"/>
        <w:autoSpaceDN w:val="0"/>
        <w:adjustRightInd w:val="0"/>
        <w:ind w:left="360"/>
        <w:rPr>
          <w:rFonts w:cs="Segoe UI"/>
          <w:color w:val="auto"/>
          <w:szCs w:val="23"/>
        </w:rPr>
      </w:pPr>
      <w:hyperlink r:id="rId52" w:history="1">
        <w:r w:rsidR="00EF43FC" w:rsidRPr="00CB5750">
          <w:rPr>
            <w:rStyle w:val="Hyperlink"/>
            <w:rFonts w:cs="Segoe UI"/>
            <w:szCs w:val="23"/>
          </w:rPr>
          <w:t xml:space="preserve">The States Leading on Energy Efficiency Policy </w:t>
        </w:r>
      </w:hyperlink>
    </w:p>
    <w:p w14:paraId="2434CC4E" w14:textId="4CF3776C" w:rsidR="00500946" w:rsidRPr="00CB5750" w:rsidRDefault="00611CC4" w:rsidP="00CB5750">
      <w:pPr>
        <w:pStyle w:val="ListParagraph"/>
        <w:widowControl w:val="0"/>
        <w:numPr>
          <w:ilvl w:val="0"/>
          <w:numId w:val="10"/>
        </w:numPr>
        <w:autoSpaceDE w:val="0"/>
        <w:autoSpaceDN w:val="0"/>
        <w:adjustRightInd w:val="0"/>
        <w:ind w:left="360"/>
        <w:rPr>
          <w:rFonts w:cs="Segoe UI"/>
          <w:color w:val="auto"/>
          <w:szCs w:val="23"/>
        </w:rPr>
      </w:pPr>
      <w:r w:rsidRPr="00CB5750">
        <w:rPr>
          <w:rFonts w:cs="Segoe UI"/>
          <w:color w:val="auto"/>
          <w:szCs w:val="23"/>
        </w:rPr>
        <w:t xml:space="preserve">California Energy Commission announced the approval of a </w:t>
      </w:r>
      <w:hyperlink r:id="rId53" w:history="1">
        <w:r w:rsidRPr="00CB5750">
          <w:rPr>
            <w:rStyle w:val="Hyperlink"/>
            <w:rFonts w:cs="Segoe UI"/>
            <w:szCs w:val="23"/>
          </w:rPr>
          <w:t>$31 million grant for Indian Energy</w:t>
        </w:r>
      </w:hyperlink>
      <w:r w:rsidRPr="00CB5750">
        <w:rPr>
          <w:rFonts w:cs="Segoe UI"/>
          <w:color w:val="auto"/>
          <w:szCs w:val="23"/>
        </w:rPr>
        <w:t xml:space="preserve"> to deploy a 60 megawatt-hour long-duration energy storage battery system that will provide 100 percent renewable back-up power to sustain critical operations for the Viejas Tribe of Kumeyaay Indians in the event of a grid emergency. This is the largest energy-related grant to a tribal government in the state’s history.</w:t>
      </w:r>
    </w:p>
    <w:p w14:paraId="4A074BA6" w14:textId="7560DB5A" w:rsidR="00FA5041" w:rsidRPr="00CB5750" w:rsidRDefault="002112A3" w:rsidP="00CB5750">
      <w:pPr>
        <w:pStyle w:val="ListParagraph"/>
        <w:widowControl w:val="0"/>
        <w:numPr>
          <w:ilvl w:val="0"/>
          <w:numId w:val="10"/>
        </w:numPr>
        <w:autoSpaceDE w:val="0"/>
        <w:autoSpaceDN w:val="0"/>
        <w:adjustRightInd w:val="0"/>
        <w:ind w:left="360"/>
        <w:rPr>
          <w:rFonts w:cs="Segoe UI"/>
          <w:color w:val="auto"/>
          <w:szCs w:val="23"/>
        </w:rPr>
      </w:pPr>
      <w:r w:rsidRPr="00CB5750">
        <w:rPr>
          <w:rFonts w:cs="Segoe UI"/>
          <w:color w:val="auto"/>
          <w:szCs w:val="23"/>
        </w:rPr>
        <w:t>California Net Metering Proposal Withdrawn</w:t>
      </w:r>
      <w:r w:rsidRPr="00CB5750">
        <w:rPr>
          <w:rFonts w:cs="Segoe UI"/>
          <w:b/>
          <w:bCs/>
          <w:color w:val="auto"/>
          <w:szCs w:val="23"/>
        </w:rPr>
        <w:t xml:space="preserve">: </w:t>
      </w:r>
      <w:r w:rsidRPr="00CB5750">
        <w:rPr>
          <w:rFonts w:cs="Segoe UI"/>
          <w:color w:val="auto"/>
          <w:szCs w:val="23"/>
        </w:rPr>
        <w:t xml:space="preserve">California regulators </w:t>
      </w:r>
      <w:hyperlink r:id="rId54" w:tgtFrame="_blank" w:history="1">
        <w:r w:rsidRPr="00CB5750">
          <w:rPr>
            <w:rStyle w:val="Hyperlink"/>
            <w:rFonts w:cs="Segoe UI"/>
            <w:szCs w:val="23"/>
          </w:rPr>
          <w:t>today withdrew</w:t>
        </w:r>
      </w:hyperlink>
      <w:r w:rsidRPr="00CB5750">
        <w:rPr>
          <w:rFonts w:cs="Segoe UI"/>
          <w:color w:val="auto"/>
          <w:szCs w:val="23"/>
        </w:rPr>
        <w:t xml:space="preserve"> a proposal, widely opposed by the solar industry, that would have reduced compensation to residential solar users for selling their excess electricity back to the grid.</w:t>
      </w:r>
    </w:p>
    <w:p w14:paraId="1FCC126B" w14:textId="77777777" w:rsidR="0052000F" w:rsidRPr="00CB5750" w:rsidRDefault="0052000F" w:rsidP="00CB5750">
      <w:pPr>
        <w:pStyle w:val="ListParagraph"/>
        <w:widowControl w:val="0"/>
        <w:autoSpaceDE w:val="0"/>
        <w:autoSpaceDN w:val="0"/>
        <w:adjustRightInd w:val="0"/>
        <w:ind w:left="360" w:firstLine="0"/>
        <w:rPr>
          <w:rStyle w:val="Hyperlink"/>
          <w:rFonts w:cs="Segoe UI"/>
          <w:color w:val="auto"/>
          <w:szCs w:val="23"/>
          <w:u w:val="none"/>
        </w:rPr>
      </w:pPr>
    </w:p>
    <w:p w14:paraId="35F766EB" w14:textId="7B9074B3" w:rsidR="00112C01" w:rsidRPr="00CB5750" w:rsidRDefault="009F4765" w:rsidP="00CB5750">
      <w:pPr>
        <w:pStyle w:val="Heading2"/>
        <w:keepNext w:val="0"/>
        <w:keepLines w:val="0"/>
        <w:widowControl w:val="0"/>
        <w:shd w:val="clear" w:color="auto" w:fill="F2F2F2" w:themeFill="background1" w:themeFillShade="F2"/>
        <w:spacing w:before="0"/>
        <w:rPr>
          <w:rFonts w:ascii="Segoe UI" w:hAnsi="Segoe UI" w:cs="Segoe UI"/>
          <w:b/>
          <w:bCs/>
          <w:color w:val="000000" w:themeColor="text1"/>
          <w:sz w:val="28"/>
          <w:szCs w:val="28"/>
        </w:rPr>
      </w:pPr>
      <w:bookmarkStart w:id="13" w:name="_Toc123638607"/>
      <w:r w:rsidRPr="00CB5750">
        <w:rPr>
          <w:rFonts w:ascii="Segoe UI" w:hAnsi="Segoe UI" w:cs="Segoe UI"/>
          <w:b/>
          <w:bCs/>
          <w:color w:val="000000" w:themeColor="text1"/>
          <w:sz w:val="28"/>
          <w:szCs w:val="28"/>
        </w:rPr>
        <w:t>Tribal Updates</w:t>
      </w:r>
      <w:bookmarkEnd w:id="13"/>
    </w:p>
    <w:p w14:paraId="243F096C" w14:textId="7865C50C" w:rsidR="003B2DFA" w:rsidRPr="00CB5750" w:rsidRDefault="00746335" w:rsidP="00CB5750">
      <w:pPr>
        <w:pStyle w:val="ListParagraph"/>
        <w:numPr>
          <w:ilvl w:val="0"/>
          <w:numId w:val="9"/>
        </w:numPr>
        <w:ind w:left="360"/>
        <w:rPr>
          <w:rFonts w:cs="Segoe UI"/>
        </w:rPr>
      </w:pPr>
      <w:r w:rsidRPr="00CB5750">
        <w:rPr>
          <w:rFonts w:cs="Segoe UI"/>
        </w:rPr>
        <w:t xml:space="preserve">For Native American tribal governments or organizations: To install clean energy generating systems and energy efficiency measures for Tribal Buildings, deploy community-scale clean energy </w:t>
      </w:r>
      <w:r w:rsidRPr="00CB5750">
        <w:rPr>
          <w:rFonts w:cs="Segoe UI"/>
        </w:rPr>
        <w:lastRenderedPageBreak/>
        <w:t xml:space="preserve">generating systems or energy storage, or install integrated energy system(s) for autonomous operation. Due: </w:t>
      </w:r>
      <w:r w:rsidRPr="00CB5750">
        <w:rPr>
          <w:rFonts w:cs="Segoe UI"/>
          <w:highlight w:val="yellow"/>
        </w:rPr>
        <w:t>February 9</w:t>
      </w:r>
      <w:r w:rsidRPr="00CB5750">
        <w:rPr>
          <w:rFonts w:cs="Segoe UI"/>
        </w:rPr>
        <w:t>, 2023</w:t>
      </w:r>
      <w:r w:rsidR="00A22AE6" w:rsidRPr="00CB5750">
        <w:rPr>
          <w:rFonts w:cs="Segoe UI"/>
        </w:rPr>
        <w:t xml:space="preserve">  </w:t>
      </w:r>
      <w:hyperlink r:id="rId55" w:tgtFrame="_blank" w:history="1">
        <w:r w:rsidR="00A22AE6" w:rsidRPr="00CB5750">
          <w:rPr>
            <w:rStyle w:val="Hyperlink"/>
            <w:rFonts w:cs="Segoe UI"/>
          </w:rPr>
          <w:t>Learn more</w:t>
        </w:r>
      </w:hyperlink>
    </w:p>
    <w:p w14:paraId="11A23441" w14:textId="08791C39" w:rsidR="0052000F" w:rsidRPr="00F51916" w:rsidRDefault="00A22AE6" w:rsidP="00F51916">
      <w:pPr>
        <w:pStyle w:val="ListParagraph"/>
        <w:numPr>
          <w:ilvl w:val="0"/>
          <w:numId w:val="9"/>
        </w:numPr>
        <w:ind w:left="360"/>
        <w:rPr>
          <w:rFonts w:cs="Segoe UI"/>
        </w:rPr>
      </w:pPr>
      <w:r w:rsidRPr="00CB5750">
        <w:rPr>
          <w:rFonts w:cs="Segoe UI"/>
        </w:rPr>
        <w:t xml:space="preserve">For Native American tribal governments or organizations: To provide electric power to Tribal Buildings, which otherwise would be unelectrified, by deploying integrated energy system(s) or energy infrastructure. Due: </w:t>
      </w:r>
      <w:r w:rsidRPr="00CB5750">
        <w:rPr>
          <w:rFonts w:cs="Segoe UI"/>
          <w:highlight w:val="yellow"/>
        </w:rPr>
        <w:t>February 23</w:t>
      </w:r>
      <w:r w:rsidRPr="00CB5750">
        <w:rPr>
          <w:rFonts w:cs="Segoe UI"/>
        </w:rPr>
        <w:t>, 2023</w:t>
      </w:r>
      <w:r w:rsidR="000E0A34" w:rsidRPr="00CB5750">
        <w:rPr>
          <w:rFonts w:cs="Segoe UI"/>
        </w:rPr>
        <w:t xml:space="preserve"> </w:t>
      </w:r>
      <w:hyperlink r:id="rId56" w:tgtFrame="_blank" w:history="1">
        <w:r w:rsidR="000E0A34" w:rsidRPr="00CB5750">
          <w:rPr>
            <w:rStyle w:val="Hyperlink"/>
            <w:rFonts w:cs="Segoe UI"/>
          </w:rPr>
          <w:t>Learn more</w:t>
        </w:r>
      </w:hyperlink>
    </w:p>
    <w:p w14:paraId="40A9E730" w14:textId="77777777" w:rsidR="00CB5750" w:rsidRPr="00CB5750" w:rsidRDefault="00CB5750" w:rsidP="00CB5750">
      <w:pPr>
        <w:pStyle w:val="ListParagraph"/>
        <w:ind w:left="360" w:firstLine="0"/>
        <w:rPr>
          <w:rFonts w:cs="Segoe UI"/>
        </w:rPr>
      </w:pPr>
    </w:p>
    <w:p w14:paraId="259F5349" w14:textId="7F22E65E" w:rsidR="00453292" w:rsidRPr="00CB5750" w:rsidRDefault="00B76254" w:rsidP="00CB5750">
      <w:pPr>
        <w:pStyle w:val="Heading2"/>
        <w:keepNext w:val="0"/>
        <w:keepLines w:val="0"/>
        <w:widowControl w:val="0"/>
        <w:shd w:val="clear" w:color="auto" w:fill="F2F2F2" w:themeFill="background1" w:themeFillShade="F2"/>
        <w:spacing w:before="0"/>
        <w:rPr>
          <w:rFonts w:ascii="Segoe UI" w:hAnsi="Segoe UI" w:cs="Segoe UI"/>
          <w:b/>
          <w:bCs/>
          <w:color w:val="000000" w:themeColor="text1"/>
          <w:sz w:val="28"/>
          <w:szCs w:val="28"/>
        </w:rPr>
      </w:pPr>
      <w:bookmarkStart w:id="14" w:name="_Toc123638608"/>
      <w:r w:rsidRPr="00CB5750">
        <w:rPr>
          <w:rFonts w:ascii="Segoe UI" w:hAnsi="Segoe UI" w:cs="Segoe UI"/>
          <w:b/>
          <w:bCs/>
          <w:color w:val="000000" w:themeColor="text1"/>
          <w:sz w:val="28"/>
          <w:szCs w:val="28"/>
        </w:rPr>
        <w:t>Regional</w:t>
      </w:r>
      <w:bookmarkEnd w:id="14"/>
    </w:p>
    <w:p w14:paraId="7FD7BA15" w14:textId="051091F4" w:rsidR="006E70D9" w:rsidRPr="00CB5750" w:rsidRDefault="00000000" w:rsidP="00CB5750">
      <w:pPr>
        <w:pStyle w:val="ListParagraph"/>
        <w:numPr>
          <w:ilvl w:val="0"/>
          <w:numId w:val="9"/>
        </w:numPr>
        <w:ind w:left="360"/>
        <w:rPr>
          <w:rFonts w:cs="Segoe UI"/>
        </w:rPr>
      </w:pPr>
      <w:hyperlink r:id="rId57" w:history="1">
        <w:r w:rsidR="006E70D9" w:rsidRPr="00CB5750">
          <w:rPr>
            <w:rStyle w:val="Hyperlink"/>
            <w:rFonts w:cs="Segoe UI"/>
          </w:rPr>
          <w:t xml:space="preserve">Why a Power Line Project Can Take 14 Years to Permit </w:t>
        </w:r>
      </w:hyperlink>
    </w:p>
    <w:p w14:paraId="53AFA44C" w14:textId="4CAC0F67" w:rsidR="003D646F" w:rsidRPr="00CB5750" w:rsidRDefault="003D646F" w:rsidP="00CB5750">
      <w:pPr>
        <w:pStyle w:val="ListParagraph"/>
        <w:numPr>
          <w:ilvl w:val="0"/>
          <w:numId w:val="9"/>
        </w:numPr>
        <w:ind w:left="360"/>
        <w:rPr>
          <w:rFonts w:cs="Segoe UI"/>
        </w:rPr>
      </w:pPr>
      <w:r w:rsidRPr="00CB5750">
        <w:rPr>
          <w:rFonts w:cs="Segoe UI"/>
        </w:rPr>
        <w:t xml:space="preserve">The California Independent System Operator (ISO) Board of Governors has approved </w:t>
      </w:r>
      <w:proofErr w:type="spellStart"/>
      <w:r w:rsidRPr="00CB5750">
        <w:rPr>
          <w:rFonts w:cs="Segoe UI"/>
        </w:rPr>
        <w:t>TransWest</w:t>
      </w:r>
      <w:proofErr w:type="spellEnd"/>
      <w:r w:rsidRPr="00CB5750">
        <w:rPr>
          <w:rFonts w:cs="Segoe UI"/>
        </w:rPr>
        <w:t xml:space="preserve"> Express LLC’s </w:t>
      </w:r>
      <w:hyperlink r:id="rId58" w:tgtFrame="_blank" w:tooltip="TWE ISO application" w:history="1">
        <w:r w:rsidRPr="00CB5750">
          <w:rPr>
            <w:rStyle w:val="Hyperlink"/>
            <w:rFonts w:cs="Segoe UI"/>
          </w:rPr>
          <w:t>application</w:t>
        </w:r>
      </w:hyperlink>
      <w:r w:rsidRPr="00CB5750">
        <w:rPr>
          <w:rFonts w:cs="Segoe UI"/>
        </w:rPr>
        <w:t xml:space="preserve"> become an ISO participating transmission owner and to join the ISO’s balancing authority area.</w:t>
      </w:r>
    </w:p>
    <w:p w14:paraId="10867402" w14:textId="76591CB8" w:rsidR="000E0A90" w:rsidRPr="00CB5750" w:rsidRDefault="000E0A90" w:rsidP="00CB5750">
      <w:pPr>
        <w:pStyle w:val="ListParagraph"/>
        <w:numPr>
          <w:ilvl w:val="0"/>
          <w:numId w:val="9"/>
        </w:numPr>
        <w:ind w:left="360"/>
        <w:rPr>
          <w:rFonts w:cs="Segoe UI"/>
        </w:rPr>
      </w:pPr>
      <w:r w:rsidRPr="00CB5750">
        <w:rPr>
          <w:rFonts w:cs="Segoe UI"/>
        </w:rPr>
        <w:t xml:space="preserve">NERC </w:t>
      </w:r>
      <w:hyperlink r:id="rId59" w:history="1">
        <w:r w:rsidRPr="00CB5750">
          <w:rPr>
            <w:rStyle w:val="Hyperlink"/>
            <w:rFonts w:cs="Segoe UI"/>
          </w:rPr>
          <w:t>released</w:t>
        </w:r>
      </w:hyperlink>
      <w:r w:rsidRPr="00CB5750">
        <w:rPr>
          <w:rFonts w:cs="Segoe UI"/>
        </w:rPr>
        <w:t xml:space="preserve"> its Long-Term Reliability Assessment yesterday, and the bottom line was basically this: Extreme weather is increasingly challenging reliability of the bulk power system, and operators, utilities, and policymakers should be careful to weigh the environmental benefits of replacing coal, gas, and nuclear generation with renewables against the reliability risks associated with the grid transformation.</w:t>
      </w:r>
    </w:p>
    <w:p w14:paraId="18CBA90D" w14:textId="6DDE9EFE" w:rsidR="006A5976" w:rsidRPr="00CB5750" w:rsidRDefault="00000000" w:rsidP="00CB5750">
      <w:pPr>
        <w:pStyle w:val="ListParagraph"/>
        <w:numPr>
          <w:ilvl w:val="0"/>
          <w:numId w:val="9"/>
        </w:numPr>
        <w:ind w:left="360"/>
        <w:rPr>
          <w:rFonts w:cs="Segoe UI"/>
        </w:rPr>
      </w:pPr>
      <w:hyperlink r:id="rId60" w:tgtFrame="_blank" w:history="1">
        <w:r w:rsidR="006A5976" w:rsidRPr="00CB5750">
          <w:rPr>
            <w:rStyle w:val="Hyperlink"/>
            <w:rFonts w:cs="Segoe UI"/>
          </w:rPr>
          <w:t>Resilience of the U.S. Electric Grid</w:t>
        </w:r>
      </w:hyperlink>
    </w:p>
    <w:p w14:paraId="668AD1AA" w14:textId="4EE09547" w:rsidR="00BE0B80" w:rsidRPr="00CB5750" w:rsidRDefault="00000000" w:rsidP="00CB5750">
      <w:pPr>
        <w:pStyle w:val="ListParagraph"/>
        <w:numPr>
          <w:ilvl w:val="0"/>
          <w:numId w:val="9"/>
        </w:numPr>
        <w:ind w:left="360"/>
        <w:rPr>
          <w:rFonts w:cs="Segoe UI"/>
        </w:rPr>
      </w:pPr>
      <w:hyperlink r:id="rId61" w:history="1">
        <w:r w:rsidR="00BE0B80" w:rsidRPr="00CB5750">
          <w:rPr>
            <w:rStyle w:val="Hyperlink"/>
            <w:rFonts w:cs="Segoe UI"/>
          </w:rPr>
          <w:t xml:space="preserve">How Do Floating Wind Turbines Work? </w:t>
        </w:r>
      </w:hyperlink>
    </w:p>
    <w:p w14:paraId="6D40C24E" w14:textId="42CA50CE" w:rsidR="003C72CB" w:rsidRPr="00CB5750" w:rsidRDefault="00000000" w:rsidP="00CB5750">
      <w:pPr>
        <w:pStyle w:val="ListParagraph"/>
        <w:numPr>
          <w:ilvl w:val="0"/>
          <w:numId w:val="9"/>
        </w:numPr>
        <w:ind w:left="360"/>
        <w:rPr>
          <w:rFonts w:cs="Segoe UI"/>
        </w:rPr>
      </w:pPr>
      <w:hyperlink r:id="rId62" w:history="1">
        <w:r w:rsidR="003C72CB" w:rsidRPr="00CB5750">
          <w:rPr>
            <w:rStyle w:val="Hyperlink"/>
            <w:rFonts w:cs="Segoe UI"/>
          </w:rPr>
          <w:t xml:space="preserve">Work starts next year </w:t>
        </w:r>
        <w:proofErr w:type="gramStart"/>
        <w:r w:rsidR="003C72CB" w:rsidRPr="00CB5750">
          <w:rPr>
            <w:rStyle w:val="Hyperlink"/>
            <w:rFonts w:cs="Segoe UI"/>
          </w:rPr>
          <w:t>on line</w:t>
        </w:r>
        <w:proofErr w:type="gramEnd"/>
        <w:r w:rsidR="003C72CB" w:rsidRPr="00CB5750">
          <w:rPr>
            <w:rStyle w:val="Hyperlink"/>
            <w:rFonts w:cs="Segoe UI"/>
          </w:rPr>
          <w:t xml:space="preserve"> sending New Mexico wind power to Arizona </w:t>
        </w:r>
      </w:hyperlink>
    </w:p>
    <w:p w14:paraId="3FA186BA" w14:textId="16198CF1" w:rsidR="00223676" w:rsidRPr="00CB5750" w:rsidRDefault="00000000" w:rsidP="00CB5750">
      <w:pPr>
        <w:pStyle w:val="ListParagraph"/>
        <w:numPr>
          <w:ilvl w:val="0"/>
          <w:numId w:val="9"/>
        </w:numPr>
        <w:ind w:left="360"/>
        <w:rPr>
          <w:rFonts w:cs="Segoe UI"/>
        </w:rPr>
      </w:pPr>
      <w:hyperlink r:id="rId63" w:history="1">
        <w:r w:rsidR="005E5687" w:rsidRPr="00CB5750">
          <w:rPr>
            <w:rStyle w:val="Hyperlink"/>
            <w:rFonts w:cs="Segoe UI"/>
          </w:rPr>
          <w:t xml:space="preserve">New Mexico backs 3.5GW </w:t>
        </w:r>
        <w:proofErr w:type="spellStart"/>
        <w:r w:rsidR="005E5687" w:rsidRPr="00CB5750">
          <w:rPr>
            <w:rStyle w:val="Hyperlink"/>
            <w:rFonts w:cs="Segoe UI"/>
          </w:rPr>
          <w:t>SunZia</w:t>
        </w:r>
        <w:proofErr w:type="spellEnd"/>
        <w:r w:rsidR="005E5687" w:rsidRPr="00CB5750">
          <w:rPr>
            <w:rStyle w:val="Hyperlink"/>
            <w:rFonts w:cs="Segoe UI"/>
          </w:rPr>
          <w:t xml:space="preserve"> US wind projects - </w:t>
        </w:r>
        <w:proofErr w:type="spellStart"/>
        <w:r w:rsidR="005E5687" w:rsidRPr="00CB5750">
          <w:rPr>
            <w:rStyle w:val="Hyperlink"/>
            <w:rFonts w:cs="Segoe UI"/>
          </w:rPr>
          <w:t>Windpower</w:t>
        </w:r>
        <w:proofErr w:type="spellEnd"/>
        <w:r w:rsidR="005E5687" w:rsidRPr="00CB5750">
          <w:rPr>
            <w:rStyle w:val="Hyperlink"/>
            <w:rFonts w:cs="Segoe UI"/>
          </w:rPr>
          <w:t xml:space="preserve"> Monthly </w:t>
        </w:r>
      </w:hyperlink>
    </w:p>
    <w:p w14:paraId="3312A4D8" w14:textId="73E8C1A1" w:rsidR="00223676" w:rsidRPr="00CB5750" w:rsidRDefault="00000000" w:rsidP="00CB5750">
      <w:pPr>
        <w:pStyle w:val="ListParagraph"/>
        <w:numPr>
          <w:ilvl w:val="0"/>
          <w:numId w:val="9"/>
        </w:numPr>
        <w:ind w:left="360"/>
        <w:rPr>
          <w:rFonts w:cs="Segoe UI"/>
        </w:rPr>
      </w:pPr>
      <w:hyperlink r:id="rId64" w:history="1">
        <w:proofErr w:type="spellStart"/>
        <w:r w:rsidR="00223676" w:rsidRPr="00CB5750">
          <w:rPr>
            <w:rStyle w:val="Hyperlink"/>
            <w:rFonts w:cs="Segoe UI"/>
          </w:rPr>
          <w:t>SunZia</w:t>
        </w:r>
        <w:proofErr w:type="spellEnd"/>
        <w:r w:rsidR="00223676" w:rsidRPr="00CB5750">
          <w:rPr>
            <w:rStyle w:val="Hyperlink"/>
            <w:rFonts w:cs="Segoe UI"/>
          </w:rPr>
          <w:t xml:space="preserve"> Wind Transmission Project Gains Key Arizona Commission Approvals </w:t>
        </w:r>
      </w:hyperlink>
    </w:p>
    <w:p w14:paraId="01CA7E01" w14:textId="32BA6071" w:rsidR="0073348F" w:rsidRPr="00CB5750" w:rsidRDefault="00000000" w:rsidP="00CB5750">
      <w:pPr>
        <w:pStyle w:val="ListParagraph"/>
        <w:numPr>
          <w:ilvl w:val="0"/>
          <w:numId w:val="9"/>
        </w:numPr>
        <w:ind w:left="360"/>
        <w:rPr>
          <w:rFonts w:cs="Segoe UI"/>
        </w:rPr>
      </w:pPr>
      <w:hyperlink r:id="rId65" w:history="1">
        <w:proofErr w:type="spellStart"/>
        <w:r w:rsidR="0073348F" w:rsidRPr="00CB5750">
          <w:rPr>
            <w:rStyle w:val="Hyperlink"/>
            <w:rFonts w:cs="Segoe UI"/>
          </w:rPr>
          <w:t>SunZia</w:t>
        </w:r>
        <w:proofErr w:type="spellEnd"/>
        <w:r w:rsidR="0073348F" w:rsidRPr="00CB5750">
          <w:rPr>
            <w:rStyle w:val="Hyperlink"/>
            <w:rFonts w:cs="Segoe UI"/>
          </w:rPr>
          <w:t xml:space="preserve"> Southwest Transmission Project nears regulatory finish line - Albuquerque Journal </w:t>
        </w:r>
      </w:hyperlink>
    </w:p>
    <w:p w14:paraId="29383509" w14:textId="7CE1E992" w:rsidR="00450EA3" w:rsidRPr="00CB5750" w:rsidRDefault="00000000" w:rsidP="00CB5750">
      <w:pPr>
        <w:pStyle w:val="ListParagraph"/>
        <w:numPr>
          <w:ilvl w:val="0"/>
          <w:numId w:val="9"/>
        </w:numPr>
        <w:ind w:left="360"/>
        <w:rPr>
          <w:rFonts w:cs="Segoe UI"/>
        </w:rPr>
      </w:pPr>
      <w:hyperlink r:id="rId66" w:history="1">
        <w:r w:rsidR="00322031" w:rsidRPr="00CB5750">
          <w:rPr>
            <w:rStyle w:val="Hyperlink"/>
            <w:rFonts w:cs="Segoe UI"/>
          </w:rPr>
          <w:t xml:space="preserve">Pattern Energy's </w:t>
        </w:r>
        <w:proofErr w:type="spellStart"/>
        <w:r w:rsidR="00322031" w:rsidRPr="00CB5750">
          <w:rPr>
            <w:rStyle w:val="Hyperlink"/>
            <w:rFonts w:cs="Segoe UI"/>
          </w:rPr>
          <w:t>SunZia</w:t>
        </w:r>
        <w:proofErr w:type="spellEnd"/>
        <w:r w:rsidR="00322031" w:rsidRPr="00CB5750">
          <w:rPr>
            <w:rStyle w:val="Hyperlink"/>
            <w:rFonts w:cs="Segoe UI"/>
          </w:rPr>
          <w:t xml:space="preserve"> Transmission Project Receives Key Approvals in Arizona and New Mexico </w:t>
        </w:r>
      </w:hyperlink>
    </w:p>
    <w:p w14:paraId="20C691D8" w14:textId="34AB2B76" w:rsidR="00322031" w:rsidRPr="00CB5750" w:rsidRDefault="00000000" w:rsidP="00CB5750">
      <w:pPr>
        <w:pStyle w:val="ListParagraph"/>
        <w:numPr>
          <w:ilvl w:val="0"/>
          <w:numId w:val="9"/>
        </w:numPr>
        <w:ind w:left="360"/>
        <w:rPr>
          <w:rFonts w:cs="Segoe UI"/>
        </w:rPr>
      </w:pPr>
      <w:hyperlink r:id="rId67" w:history="1">
        <w:r w:rsidR="009765D7" w:rsidRPr="00CB5750">
          <w:rPr>
            <w:rStyle w:val="Hyperlink"/>
            <w:rFonts w:cs="Segoe UI"/>
          </w:rPr>
          <w:t xml:space="preserve">Regulatory approval for </w:t>
        </w:r>
        <w:proofErr w:type="spellStart"/>
        <w:r w:rsidR="009765D7" w:rsidRPr="00CB5750">
          <w:rPr>
            <w:rStyle w:val="Hyperlink"/>
            <w:rFonts w:cs="Segoe UI"/>
          </w:rPr>
          <w:t>SunZia</w:t>
        </w:r>
        <w:proofErr w:type="spellEnd"/>
        <w:r w:rsidR="009765D7" w:rsidRPr="00CB5750">
          <w:rPr>
            <w:rStyle w:val="Hyperlink"/>
            <w:rFonts w:cs="Segoe UI"/>
          </w:rPr>
          <w:t xml:space="preserve"> Transmission paves the way for a Southwest renewable ... </w:t>
        </w:r>
      </w:hyperlink>
    </w:p>
    <w:p w14:paraId="6641CDEB" w14:textId="7E379BFC" w:rsidR="009765D7" w:rsidRPr="00CB5750" w:rsidRDefault="00000000" w:rsidP="00CB5750">
      <w:pPr>
        <w:pStyle w:val="ListParagraph"/>
        <w:numPr>
          <w:ilvl w:val="0"/>
          <w:numId w:val="9"/>
        </w:numPr>
        <w:ind w:left="360"/>
        <w:rPr>
          <w:rFonts w:cs="Segoe UI"/>
        </w:rPr>
      </w:pPr>
      <w:hyperlink r:id="rId68" w:history="1">
        <w:r w:rsidR="009765D7" w:rsidRPr="00CB5750">
          <w:rPr>
            <w:rStyle w:val="Hyperlink"/>
            <w:rFonts w:cs="Segoe UI"/>
          </w:rPr>
          <w:t xml:space="preserve">Pattern's USD-8bn </w:t>
        </w:r>
        <w:proofErr w:type="spellStart"/>
        <w:r w:rsidR="009765D7" w:rsidRPr="00CB5750">
          <w:rPr>
            <w:rStyle w:val="Hyperlink"/>
            <w:rFonts w:cs="Segoe UI"/>
          </w:rPr>
          <w:t>SunZia</w:t>
        </w:r>
        <w:proofErr w:type="spellEnd"/>
        <w:r w:rsidR="009765D7" w:rsidRPr="00CB5750">
          <w:rPr>
            <w:rStyle w:val="Hyperlink"/>
            <w:rFonts w:cs="Segoe UI"/>
          </w:rPr>
          <w:t xml:space="preserve"> projects progress through permitting - Renewables Now </w:t>
        </w:r>
      </w:hyperlink>
    </w:p>
    <w:p w14:paraId="727ED3BB" w14:textId="16BB607B" w:rsidR="009765D7" w:rsidRPr="00CB5750" w:rsidRDefault="00000000" w:rsidP="00CB5750">
      <w:pPr>
        <w:pStyle w:val="ListParagraph"/>
        <w:numPr>
          <w:ilvl w:val="0"/>
          <w:numId w:val="9"/>
        </w:numPr>
        <w:ind w:left="360"/>
        <w:rPr>
          <w:rStyle w:val="Hyperlink"/>
          <w:rFonts w:cs="Segoe UI"/>
          <w:color w:val="000000" w:themeColor="text1"/>
          <w:u w:val="none"/>
        </w:rPr>
      </w:pPr>
      <w:hyperlink r:id="rId69" w:history="1">
        <w:r w:rsidR="009765D7" w:rsidRPr="00CB5750">
          <w:rPr>
            <w:rStyle w:val="Hyperlink"/>
            <w:rFonts w:cs="Segoe UI"/>
          </w:rPr>
          <w:t xml:space="preserve">After key approvals, construction on massive wind farm on pace to begin next year </w:t>
        </w:r>
      </w:hyperlink>
    </w:p>
    <w:p w14:paraId="2D71115F" w14:textId="77777777" w:rsidR="0052000F" w:rsidRPr="00CB5750" w:rsidRDefault="0052000F" w:rsidP="00CB5750">
      <w:pPr>
        <w:pStyle w:val="ListParagraph"/>
        <w:ind w:left="360" w:firstLine="0"/>
        <w:rPr>
          <w:rFonts w:cs="Segoe UI"/>
        </w:rPr>
      </w:pPr>
    </w:p>
    <w:p w14:paraId="659E0F12" w14:textId="137ECD90" w:rsidR="009E12D7" w:rsidRPr="00CB5750" w:rsidRDefault="00BD1DF7" w:rsidP="00CB5750">
      <w:pPr>
        <w:pStyle w:val="Heading1"/>
        <w:keepNext w:val="0"/>
        <w:keepLines w:val="0"/>
        <w:widowControl w:val="0"/>
        <w:spacing w:before="0" w:after="0"/>
        <w:jc w:val="center"/>
        <w:rPr>
          <w:rFonts w:ascii="Segoe UI" w:hAnsi="Segoe UI" w:cs="Segoe UI"/>
          <w:color w:val="0070C0"/>
          <w:sz w:val="32"/>
        </w:rPr>
      </w:pPr>
      <w:bookmarkStart w:id="15" w:name="_Toc123638609"/>
      <w:r w:rsidRPr="00CB5750">
        <w:rPr>
          <w:rFonts w:ascii="Segoe UI" w:hAnsi="Segoe UI" w:cs="Segoe UI"/>
          <w:color w:val="0070C0"/>
          <w:sz w:val="32"/>
        </w:rPr>
        <w:t>Natural Resources</w:t>
      </w:r>
      <w:bookmarkEnd w:id="15"/>
    </w:p>
    <w:p w14:paraId="7BB50226" w14:textId="77777777" w:rsidR="00B52DA7" w:rsidRPr="00CB5750" w:rsidRDefault="00B60C3B" w:rsidP="00CB5750">
      <w:pPr>
        <w:pStyle w:val="Heading2"/>
        <w:keepNext w:val="0"/>
        <w:keepLines w:val="0"/>
        <w:widowControl w:val="0"/>
        <w:shd w:val="clear" w:color="auto" w:fill="F2F2F2" w:themeFill="background1" w:themeFillShade="F2"/>
        <w:spacing w:before="0"/>
        <w:rPr>
          <w:rFonts w:ascii="Segoe UI" w:hAnsi="Segoe UI" w:cs="Segoe UI"/>
          <w:color w:val="000000" w:themeColor="text1"/>
          <w:sz w:val="28"/>
          <w:szCs w:val="28"/>
        </w:rPr>
      </w:pPr>
      <w:bookmarkStart w:id="16" w:name="_Toc123638610"/>
      <w:r w:rsidRPr="00CB5750">
        <w:rPr>
          <w:rFonts w:ascii="Segoe UI" w:hAnsi="Segoe UI" w:cs="Segoe UI"/>
          <w:b/>
          <w:color w:val="000000" w:themeColor="text1"/>
          <w:sz w:val="28"/>
          <w:szCs w:val="28"/>
        </w:rPr>
        <w:t>Federal Updates</w:t>
      </w:r>
      <w:bookmarkEnd w:id="16"/>
    </w:p>
    <w:bookmarkStart w:id="17" w:name="_Toc97137915"/>
    <w:p w14:paraId="32655525" w14:textId="36F43095" w:rsidR="006C082C" w:rsidRPr="00CB5750" w:rsidRDefault="006C082C" w:rsidP="00CB5750">
      <w:pPr>
        <w:pStyle w:val="ListParagraph"/>
        <w:numPr>
          <w:ilvl w:val="0"/>
          <w:numId w:val="9"/>
        </w:numPr>
        <w:ind w:left="360"/>
        <w:rPr>
          <w:rFonts w:cs="Segoe UI"/>
          <w:szCs w:val="23"/>
        </w:rPr>
      </w:pPr>
      <w:r w:rsidRPr="00CB5750">
        <w:rPr>
          <w:rFonts w:cs="Segoe UI"/>
          <w:szCs w:val="23"/>
        </w:rPr>
        <w:fldChar w:fldCharType="begin"/>
      </w:r>
      <w:r w:rsidRPr="00CB5750">
        <w:rPr>
          <w:rFonts w:cs="Segoe UI"/>
          <w:szCs w:val="23"/>
        </w:rPr>
        <w:instrText xml:space="preserve"> HYPERLINK "https://gcc02.safelinks.protection.outlook.com/?url=https%3A%2F%2Fwatereducation.us3.list-manage.com%2Ftrack%2Fclick%3Fu%3D4b08362eb2eda2d25f75418e0%26id%3D4959dcece1%26e%3D6d78d5e0f3&amp;data=05%7C01%7C%7C4a0b5270eae94f2fdaf508dad8741474%7Cb71d56524b834257afcd7fd177884564%7C0%7C0%7C638060290325922461%7CUnknown%7CTWFpbGZsb3d8eyJWIjoiMC4wLjAwMDAiLCJQIjoiV2luMzIiLCJBTiI6Ik1haWwiLCJXVCI6Mn0%3D%7C3000%7C%7C%7C&amp;sdata=ydWa7UGeIWzL%2FYfh38Tw1kNUsNNroLeQrC60TInjc%2BQ%3D&amp;reserved=0" </w:instrText>
      </w:r>
      <w:r w:rsidRPr="00CB5750">
        <w:rPr>
          <w:rFonts w:cs="Segoe UI"/>
          <w:szCs w:val="23"/>
        </w:rPr>
      </w:r>
      <w:r w:rsidRPr="00CB5750">
        <w:rPr>
          <w:rFonts w:cs="Segoe UI"/>
          <w:szCs w:val="23"/>
        </w:rPr>
        <w:fldChar w:fldCharType="separate"/>
      </w:r>
      <w:r w:rsidRPr="00CB5750">
        <w:rPr>
          <w:rStyle w:val="Hyperlink"/>
          <w:rFonts w:cs="Segoe UI"/>
          <w:szCs w:val="23"/>
        </w:rPr>
        <w:t>Wednesday Top of the Scroll: Senators urge Agriculture secretary to help Western states in ’22-year mega-drought’</w:t>
      </w:r>
      <w:r w:rsidRPr="00CB5750">
        <w:rPr>
          <w:rFonts w:cs="Segoe UI"/>
          <w:szCs w:val="23"/>
        </w:rPr>
        <w:fldChar w:fldCharType="end"/>
      </w:r>
    </w:p>
    <w:p w14:paraId="64E4323F" w14:textId="398EB292" w:rsidR="003A4424" w:rsidRPr="00CB5750" w:rsidRDefault="003A4424" w:rsidP="00CB5750">
      <w:pPr>
        <w:pStyle w:val="ListParagraph"/>
        <w:numPr>
          <w:ilvl w:val="0"/>
          <w:numId w:val="9"/>
        </w:numPr>
        <w:ind w:left="360"/>
        <w:rPr>
          <w:rFonts w:cs="Segoe UI"/>
          <w:szCs w:val="23"/>
        </w:rPr>
      </w:pPr>
      <w:r w:rsidRPr="00CB5750">
        <w:rPr>
          <w:rFonts w:cs="Segoe UI"/>
          <w:szCs w:val="23"/>
        </w:rPr>
        <w:t>The Symbiosis Between Land Conservation and Military Mission in the Fort Huachuca Sentinel Landscape. Deputy to the Commanding General at Fort Huachuca Jeff Jennings details his experience with the Sentinel Landscapes Partnership.</w:t>
      </w:r>
      <w:r w:rsidR="00007C80" w:rsidRPr="00CB5750">
        <w:rPr>
          <w:rFonts w:cs="Segoe UI"/>
          <w:szCs w:val="23"/>
        </w:rPr>
        <w:t xml:space="preserve"> Read the full interview [</w:t>
      </w:r>
      <w:hyperlink r:id="rId70" w:tgtFrame="_blank" w:history="1">
        <w:r w:rsidR="00007C80" w:rsidRPr="00CB5750">
          <w:rPr>
            <w:rStyle w:val="Hyperlink"/>
            <w:rFonts w:cs="Segoe UI"/>
            <w:szCs w:val="23"/>
          </w:rPr>
          <w:t>https://www.repi.mil/Portals/44/Documents/Sentinel%20Landscapes/Newsletters/Sentinel%20Landscapes%20Partnership%20Interview_21NOV22.pdf</w:t>
        </w:r>
      </w:hyperlink>
      <w:r w:rsidR="00007C80" w:rsidRPr="00CB5750">
        <w:rPr>
          <w:rFonts w:cs="Segoe UI"/>
          <w:szCs w:val="23"/>
        </w:rPr>
        <w:t>].</w:t>
      </w:r>
    </w:p>
    <w:p w14:paraId="1616B7F9" w14:textId="57AB623A" w:rsidR="00AF4C7C" w:rsidRPr="00CB5750" w:rsidRDefault="00000000" w:rsidP="00CB5750">
      <w:pPr>
        <w:pStyle w:val="ListParagraph"/>
        <w:numPr>
          <w:ilvl w:val="0"/>
          <w:numId w:val="9"/>
        </w:numPr>
        <w:ind w:left="360"/>
        <w:rPr>
          <w:rFonts w:cs="Segoe UI"/>
          <w:szCs w:val="23"/>
        </w:rPr>
      </w:pPr>
      <w:hyperlink r:id="rId71" w:history="1">
        <w:r w:rsidR="00AF4C7C" w:rsidRPr="00CB5750">
          <w:rPr>
            <w:rStyle w:val="Hyperlink"/>
            <w:rFonts w:cs="Segoe UI"/>
            <w:szCs w:val="23"/>
          </w:rPr>
          <w:t>Sentinel Landscapes Partnership Newsletter: Fall 2022 Edition</w:t>
        </w:r>
      </w:hyperlink>
    </w:p>
    <w:p w14:paraId="2FAF5097" w14:textId="0193970E" w:rsidR="00AA6104" w:rsidRPr="00CB5750" w:rsidRDefault="00000000" w:rsidP="00CB5750">
      <w:pPr>
        <w:pStyle w:val="ListParagraph"/>
        <w:numPr>
          <w:ilvl w:val="0"/>
          <w:numId w:val="9"/>
        </w:numPr>
        <w:ind w:left="360"/>
        <w:rPr>
          <w:rFonts w:cs="Segoe UI"/>
          <w:szCs w:val="23"/>
        </w:rPr>
      </w:pPr>
      <w:hyperlink r:id="rId72" w:history="1">
        <w:r w:rsidR="004C73F7" w:rsidRPr="00CB5750">
          <w:rPr>
            <w:rStyle w:val="Hyperlink"/>
            <w:rFonts w:cs="Segoe UI"/>
            <w:szCs w:val="23"/>
          </w:rPr>
          <w:t>Departments of the Interior, Agriculture advance mining reforms aimed at protecting and empowering Tribal communities</w:t>
        </w:r>
      </w:hyperlink>
    </w:p>
    <w:p w14:paraId="6A20591F" w14:textId="00FE1D1B" w:rsidR="00263812" w:rsidRPr="00CB5750" w:rsidRDefault="00263812" w:rsidP="00CB5750">
      <w:pPr>
        <w:rPr>
          <w:rStyle w:val="Hyperlink"/>
          <w:rFonts w:ascii="Segoe UI" w:hAnsi="Segoe UI" w:cs="Segoe UI"/>
          <w:b/>
          <w:bCs/>
          <w:color w:val="000000" w:themeColor="text1"/>
          <w:sz w:val="23"/>
          <w:szCs w:val="23"/>
          <w:u w:val="none"/>
        </w:rPr>
      </w:pPr>
      <w:r w:rsidRPr="00CB5750">
        <w:rPr>
          <w:rStyle w:val="Hyperlink"/>
          <w:rFonts w:ascii="Segoe UI" w:hAnsi="Segoe UI" w:cs="Segoe UI"/>
          <w:b/>
          <w:bCs/>
          <w:color w:val="000000" w:themeColor="text1"/>
          <w:sz w:val="23"/>
          <w:szCs w:val="23"/>
          <w:u w:val="none"/>
        </w:rPr>
        <w:t>DOI</w:t>
      </w:r>
      <w:bookmarkEnd w:id="17"/>
    </w:p>
    <w:p w14:paraId="2530B862" w14:textId="2BEA5E60" w:rsidR="00B909C4" w:rsidRPr="00CB5750" w:rsidRDefault="004C73F7" w:rsidP="00CB5750">
      <w:pPr>
        <w:pStyle w:val="ListParagraph"/>
        <w:numPr>
          <w:ilvl w:val="0"/>
          <w:numId w:val="3"/>
        </w:numPr>
        <w:ind w:left="360"/>
        <w:rPr>
          <w:rStyle w:val="Hyperlink"/>
          <w:rFonts w:cs="Segoe UI"/>
          <w:szCs w:val="23"/>
        </w:rPr>
      </w:pPr>
      <w:r w:rsidRPr="00CB5750">
        <w:rPr>
          <w:rFonts w:cs="Segoe UI"/>
          <w:szCs w:val="23"/>
        </w:rPr>
        <w:fldChar w:fldCharType="begin"/>
      </w:r>
      <w:r w:rsidRPr="00CB5750">
        <w:rPr>
          <w:rFonts w:cs="Segoe UI"/>
          <w:szCs w:val="23"/>
        </w:rPr>
        <w:instrText xml:space="preserve"> HYPERLINK "https://lnks.gd/l/eyJhbGciOiJIUzI1NiJ9.eyJidWxsZXRpbl9saW5rX2lkIjoxMjAsInVyaSI6ImJwMjpjbGljayIsImJ1bGxldGluX2lkIjoiMjAyMjEyMDIuNjc2MTc2MDEiLCJ1cmwiOiJodHRwczovL3d3dy5kb2kuZ292L3ByZXNzcmVsZWFzZXMvaW50ZXJpb3ItZGVwYXJ0bWVudC1zdHJlbmd0aGVucy10cmliYWwtY29uc3VsdGF0aW9uLXBvbGljaWVzLWFuZC1wcm9jZWR1cmVzIn0.VwG8NkyFOixi3yhLkc_CXZPf3tU74F0exzqA7YCcJDo/s/854461416/br/149471299830-l" </w:instrText>
      </w:r>
      <w:r w:rsidRPr="00CB5750">
        <w:rPr>
          <w:rFonts w:cs="Segoe UI"/>
          <w:szCs w:val="23"/>
        </w:rPr>
      </w:r>
      <w:r w:rsidRPr="00CB5750">
        <w:rPr>
          <w:rFonts w:cs="Segoe UI"/>
          <w:szCs w:val="23"/>
        </w:rPr>
        <w:fldChar w:fldCharType="separate"/>
      </w:r>
      <w:r w:rsidR="00B909C4" w:rsidRPr="00CB5750">
        <w:rPr>
          <w:rStyle w:val="Hyperlink"/>
          <w:rFonts w:cs="Segoe UI"/>
          <w:szCs w:val="23"/>
        </w:rPr>
        <w:t>Interior Department strengthens Tribal Consultation policies and procedures</w:t>
      </w:r>
    </w:p>
    <w:p w14:paraId="3BF4135D" w14:textId="54FC45C7" w:rsidR="00E2640C" w:rsidRPr="00CB5750" w:rsidRDefault="004C73F7" w:rsidP="00CB5750">
      <w:pPr>
        <w:pStyle w:val="ListParagraph"/>
        <w:numPr>
          <w:ilvl w:val="0"/>
          <w:numId w:val="3"/>
        </w:numPr>
        <w:ind w:left="360"/>
        <w:rPr>
          <w:rFonts w:cs="Segoe UI"/>
          <w:szCs w:val="23"/>
        </w:rPr>
      </w:pPr>
      <w:r w:rsidRPr="00CB5750">
        <w:rPr>
          <w:rFonts w:cs="Segoe UI"/>
          <w:szCs w:val="23"/>
        </w:rPr>
        <w:fldChar w:fldCharType="end"/>
      </w:r>
      <w:hyperlink r:id="rId73" w:tgtFrame="_blank" w:history="1">
        <w:r w:rsidR="00E2640C" w:rsidRPr="00CB5750">
          <w:rPr>
            <w:rStyle w:val="Hyperlink"/>
            <w:rFonts w:cs="Segoe UI"/>
            <w:szCs w:val="23"/>
          </w:rPr>
          <w:t>President Biden’s Bipartisan Infrastructure Law to Conserve Ecosystems Across the Country </w:t>
        </w:r>
      </w:hyperlink>
    </w:p>
    <w:p w14:paraId="45BDFF07" w14:textId="7FDF7E0F" w:rsidR="00853D59" w:rsidRPr="00CB5750" w:rsidRDefault="00000000" w:rsidP="00CB5750">
      <w:pPr>
        <w:pStyle w:val="ListParagraph"/>
        <w:numPr>
          <w:ilvl w:val="0"/>
          <w:numId w:val="3"/>
        </w:numPr>
        <w:ind w:left="360"/>
        <w:rPr>
          <w:rFonts w:cs="Segoe UI"/>
          <w:szCs w:val="23"/>
        </w:rPr>
      </w:pPr>
      <w:hyperlink r:id="rId74" w:history="1">
        <w:r w:rsidR="00853D59" w:rsidRPr="00CB5750">
          <w:rPr>
            <w:rStyle w:val="Hyperlink"/>
            <w:rFonts w:cs="Segoe UI"/>
            <w:szCs w:val="23"/>
          </w:rPr>
          <w:t>Biden-Harris Administration joins National Fish and Wildlife Foundation, private partners to announce $91 million in America the Beautiful Challenge grants</w:t>
        </w:r>
      </w:hyperlink>
    </w:p>
    <w:p w14:paraId="77E3FBF5" w14:textId="64DAF12B" w:rsidR="005353A5" w:rsidRPr="00CB5750" w:rsidRDefault="00000000" w:rsidP="00CB5750">
      <w:pPr>
        <w:pStyle w:val="ListParagraph"/>
        <w:numPr>
          <w:ilvl w:val="0"/>
          <w:numId w:val="3"/>
        </w:numPr>
        <w:ind w:left="360"/>
        <w:rPr>
          <w:rFonts w:cs="Segoe UI"/>
          <w:szCs w:val="23"/>
        </w:rPr>
      </w:pPr>
      <w:hyperlink r:id="rId75" w:history="1">
        <w:r w:rsidR="00C83350" w:rsidRPr="00CB5750">
          <w:rPr>
            <w:rStyle w:val="Hyperlink"/>
            <w:rFonts w:cs="Segoe UI"/>
            <w:szCs w:val="23"/>
          </w:rPr>
          <w:t>$210 million in funding</w:t>
        </w:r>
      </w:hyperlink>
      <w:r w:rsidR="00C83350" w:rsidRPr="00CB5750">
        <w:rPr>
          <w:rFonts w:cs="Segoe UI"/>
          <w:szCs w:val="23"/>
        </w:rPr>
        <w:t xml:space="preserve"> for projects that will add water storage and increase water security in five Western states. The funding includes three California projects: $25 million for the </w:t>
      </w:r>
      <w:hyperlink r:id="rId76" w:history="1">
        <w:r w:rsidR="00C83350" w:rsidRPr="00CB5750">
          <w:rPr>
            <w:rStyle w:val="Hyperlink"/>
            <w:rFonts w:cs="Segoe UI"/>
            <w:szCs w:val="23"/>
          </w:rPr>
          <w:t>B.F. Sisk Dam Raise and Reservoir Expansion Project</w:t>
        </w:r>
      </w:hyperlink>
      <w:r w:rsidR="00C83350" w:rsidRPr="00CB5750">
        <w:rPr>
          <w:rFonts w:cs="Segoe UI"/>
          <w:szCs w:val="23"/>
        </w:rPr>
        <w:t xml:space="preserve">, $30 million for the </w:t>
      </w:r>
      <w:hyperlink r:id="rId77" w:history="1">
        <w:r w:rsidR="00C83350" w:rsidRPr="00CB5750">
          <w:rPr>
            <w:rStyle w:val="Hyperlink"/>
            <w:rFonts w:cs="Segoe UI"/>
            <w:szCs w:val="23"/>
          </w:rPr>
          <w:t>Sites Reservoir Project</w:t>
        </w:r>
      </w:hyperlink>
      <w:r w:rsidR="00C83350" w:rsidRPr="00CB5750">
        <w:rPr>
          <w:rFonts w:cs="Segoe UI"/>
          <w:szCs w:val="23"/>
        </w:rPr>
        <w:t xml:space="preserve">, and $82 million the second phase of the </w:t>
      </w:r>
      <w:hyperlink r:id="rId78" w:history="1">
        <w:r w:rsidR="00C83350" w:rsidRPr="00CB5750">
          <w:rPr>
            <w:rStyle w:val="Hyperlink"/>
            <w:rFonts w:cs="Segoe UI"/>
            <w:szCs w:val="23"/>
          </w:rPr>
          <w:t>Los Vaqueros Reservoir Expansion Project</w:t>
        </w:r>
      </w:hyperlink>
      <w:r w:rsidR="00C83350" w:rsidRPr="00CB5750">
        <w:rPr>
          <w:rFonts w:cs="Segoe UI"/>
          <w:szCs w:val="23"/>
        </w:rPr>
        <w:t>.</w:t>
      </w:r>
    </w:p>
    <w:p w14:paraId="4B9EDDD6" w14:textId="48D1C43F" w:rsidR="00140F0A" w:rsidRPr="00CB5750" w:rsidRDefault="00621C12" w:rsidP="00CB5750">
      <w:pPr>
        <w:rPr>
          <w:rStyle w:val="Hyperlink"/>
          <w:rFonts w:ascii="Segoe UI" w:hAnsi="Segoe UI" w:cs="Segoe UI"/>
          <w:b/>
          <w:color w:val="000000" w:themeColor="text1"/>
          <w:sz w:val="23"/>
          <w:szCs w:val="23"/>
          <w:u w:val="none"/>
        </w:rPr>
      </w:pPr>
      <w:bookmarkStart w:id="18" w:name="_Toc97137916"/>
      <w:r w:rsidRPr="00CB5750">
        <w:rPr>
          <w:rStyle w:val="Hyperlink"/>
          <w:rFonts w:ascii="Segoe UI" w:hAnsi="Segoe UI" w:cs="Segoe UI"/>
          <w:b/>
          <w:color w:val="000000" w:themeColor="text1"/>
          <w:sz w:val="23"/>
          <w:szCs w:val="23"/>
          <w:u w:val="none"/>
        </w:rPr>
        <w:t>DOI-BLM</w:t>
      </w:r>
      <w:bookmarkEnd w:id="18"/>
    </w:p>
    <w:p w14:paraId="05E0ABAF" w14:textId="7A88E2E1" w:rsidR="00242B46" w:rsidRPr="00CB5750" w:rsidRDefault="00000000" w:rsidP="00CB5750">
      <w:pPr>
        <w:pStyle w:val="ListParagraph"/>
        <w:numPr>
          <w:ilvl w:val="0"/>
          <w:numId w:val="3"/>
        </w:numPr>
        <w:ind w:left="360"/>
        <w:rPr>
          <w:rFonts w:cs="Segoe UI"/>
          <w:szCs w:val="23"/>
        </w:rPr>
      </w:pPr>
      <w:hyperlink r:id="rId79" w:tgtFrame="_blank" w:history="1">
        <w:r w:rsidR="00242B46" w:rsidRPr="00CB5750">
          <w:rPr>
            <w:rStyle w:val="Hyperlink"/>
            <w:rFonts w:cs="Segoe UI"/>
            <w:szCs w:val="23"/>
          </w:rPr>
          <w:t>Bureau of Land Management Releases Policy to Support Habitat Connectivity on Public Lands</w:t>
        </w:r>
      </w:hyperlink>
    </w:p>
    <w:p w14:paraId="73D45CDE" w14:textId="50CDE540" w:rsidR="00E80900" w:rsidRPr="00CB5750" w:rsidRDefault="00000000" w:rsidP="00CB5750">
      <w:pPr>
        <w:pStyle w:val="ListParagraph"/>
        <w:numPr>
          <w:ilvl w:val="0"/>
          <w:numId w:val="3"/>
        </w:numPr>
        <w:ind w:left="360"/>
        <w:rPr>
          <w:rFonts w:cs="Segoe UI"/>
          <w:szCs w:val="23"/>
        </w:rPr>
      </w:pPr>
      <w:hyperlink r:id="rId80" w:history="1">
        <w:proofErr w:type="spellStart"/>
        <w:r w:rsidR="00E80900" w:rsidRPr="00CB5750">
          <w:rPr>
            <w:rStyle w:val="Hyperlink"/>
            <w:rFonts w:cs="Segoe UI"/>
            <w:szCs w:val="23"/>
          </w:rPr>
          <w:t>Avantus</w:t>
        </w:r>
        <w:proofErr w:type="spellEnd"/>
        <w:r w:rsidR="00E80900" w:rsidRPr="00CB5750">
          <w:rPr>
            <w:rStyle w:val="Hyperlink"/>
            <w:rFonts w:cs="Segoe UI"/>
            <w:szCs w:val="23"/>
          </w:rPr>
          <w:t xml:space="preserve"> partners with state and federal agencies to protect 215,000 acres of critical California habitat and wildlife</w:t>
        </w:r>
      </w:hyperlink>
    </w:p>
    <w:p w14:paraId="0E284A82" w14:textId="0DFD253C" w:rsidR="00B93846" w:rsidRPr="00CB5750" w:rsidRDefault="00000000" w:rsidP="00CB5750">
      <w:pPr>
        <w:pStyle w:val="ListParagraph"/>
        <w:numPr>
          <w:ilvl w:val="0"/>
          <w:numId w:val="3"/>
        </w:numPr>
        <w:ind w:left="360"/>
        <w:rPr>
          <w:rFonts w:cs="Segoe UI"/>
          <w:szCs w:val="23"/>
        </w:rPr>
      </w:pPr>
      <w:hyperlink r:id="rId81" w:history="1">
        <w:r w:rsidR="00E674A1" w:rsidRPr="00CB5750">
          <w:rPr>
            <w:rStyle w:val="Hyperlink"/>
            <w:rFonts w:cs="Segoe UI"/>
            <w:szCs w:val="23"/>
          </w:rPr>
          <w:t>Habitat Connectivity on Public Lands</w:t>
        </w:r>
      </w:hyperlink>
      <w:r w:rsidR="00E674A1" w:rsidRPr="00CB5750">
        <w:rPr>
          <w:rFonts w:cs="Segoe UI"/>
          <w:szCs w:val="23"/>
        </w:rPr>
        <w:t xml:space="preserve"> - Purpose: This Instruction Memorandum (IM) helps BLM fulfill aspects of its multiple use and sustained yield mandate by ensuring habitats for native fish, wildlife, and plant populations are sufficiently inter- connected. As part of that work, this policy directs the BLM state offices to consult with state fish and wildlife agencies and Tribes to assess habitat connectivity </w:t>
      </w:r>
      <w:proofErr w:type="gramStart"/>
      <w:r w:rsidR="00E674A1" w:rsidRPr="00CB5750">
        <w:rPr>
          <w:rFonts w:cs="Segoe UI"/>
          <w:szCs w:val="23"/>
        </w:rPr>
        <w:t>in order to</w:t>
      </w:r>
      <w:proofErr w:type="gramEnd"/>
      <w:r w:rsidR="00E674A1" w:rsidRPr="00CB5750">
        <w:rPr>
          <w:rFonts w:cs="Segoe UI"/>
          <w:szCs w:val="23"/>
        </w:rPr>
        <w:t xml:space="preserve"> manage as best as possible for intact, connected habitat.</w:t>
      </w:r>
    </w:p>
    <w:p w14:paraId="6A2F33A7" w14:textId="0285220A" w:rsidR="00813D8A" w:rsidRPr="00CB5750" w:rsidRDefault="00813D8A" w:rsidP="00CB5750">
      <w:pPr>
        <w:rPr>
          <w:rStyle w:val="Hyperlink"/>
          <w:rFonts w:ascii="Segoe UI" w:hAnsi="Segoe UI" w:cs="Segoe UI"/>
          <w:b/>
          <w:color w:val="000000" w:themeColor="text1"/>
          <w:sz w:val="23"/>
          <w:szCs w:val="23"/>
          <w:u w:val="none"/>
        </w:rPr>
      </w:pPr>
      <w:bookmarkStart w:id="19" w:name="_Toc97137917"/>
      <w:r w:rsidRPr="00CB5750">
        <w:rPr>
          <w:rStyle w:val="Hyperlink"/>
          <w:rFonts w:ascii="Segoe UI" w:hAnsi="Segoe UI" w:cs="Segoe UI"/>
          <w:b/>
          <w:color w:val="000000" w:themeColor="text1"/>
          <w:sz w:val="23"/>
          <w:szCs w:val="23"/>
          <w:u w:val="none"/>
        </w:rPr>
        <w:t>DOI-USFWS</w:t>
      </w:r>
      <w:bookmarkEnd w:id="19"/>
    </w:p>
    <w:p w14:paraId="5F8B26E4" w14:textId="4F65A041" w:rsidR="00242B46" w:rsidRPr="00CB5750" w:rsidRDefault="00000000" w:rsidP="00CB5750">
      <w:pPr>
        <w:pStyle w:val="ListParagraph"/>
        <w:numPr>
          <w:ilvl w:val="0"/>
          <w:numId w:val="3"/>
        </w:numPr>
        <w:ind w:left="360"/>
        <w:rPr>
          <w:rFonts w:cs="Segoe UI"/>
          <w:szCs w:val="23"/>
        </w:rPr>
      </w:pPr>
      <w:hyperlink r:id="rId82" w:tgtFrame="_blank" w:history="1">
        <w:r w:rsidR="00242B46" w:rsidRPr="00CB5750">
          <w:rPr>
            <w:rStyle w:val="Hyperlink"/>
            <w:rFonts w:cs="Segoe UI"/>
            <w:szCs w:val="23"/>
          </w:rPr>
          <w:t>U.S. Fish and Wildlife Service Launches Center for Pollinator Conservation</w:t>
        </w:r>
      </w:hyperlink>
    </w:p>
    <w:p w14:paraId="4CD21B60" w14:textId="614DD83A" w:rsidR="00504060" w:rsidRPr="00CB5750" w:rsidRDefault="00504060" w:rsidP="00CB5750">
      <w:pPr>
        <w:pStyle w:val="ListParagraph"/>
        <w:numPr>
          <w:ilvl w:val="0"/>
          <w:numId w:val="3"/>
        </w:numPr>
        <w:ind w:left="360"/>
        <w:rPr>
          <w:rFonts w:cs="Segoe UI"/>
          <w:szCs w:val="23"/>
        </w:rPr>
      </w:pPr>
      <w:r w:rsidRPr="00CB5750">
        <w:rPr>
          <w:rFonts w:cs="Segoe UI"/>
          <w:szCs w:val="23"/>
        </w:rPr>
        <w:t>USFWS</w:t>
      </w:r>
      <w:r w:rsidR="0052000F" w:rsidRPr="00CB5750">
        <w:rPr>
          <w:rFonts w:cs="Segoe UI"/>
          <w:szCs w:val="23"/>
        </w:rPr>
        <w:t xml:space="preserve"> </w:t>
      </w:r>
      <w:r w:rsidRPr="00CB5750">
        <w:rPr>
          <w:rFonts w:cs="Segoe UI"/>
          <w:szCs w:val="23"/>
        </w:rPr>
        <w:t xml:space="preserve">awards $6.5 million nationwide in funds for Endangered Species Care, including $2.6 million in California. </w:t>
      </w:r>
      <w:hyperlink r:id="rId83" w:history="1">
        <w:r w:rsidRPr="00CB5750">
          <w:rPr>
            <w:rStyle w:val="Hyperlink"/>
            <w:rFonts w:cs="Segoe UI"/>
            <w:szCs w:val="23"/>
          </w:rPr>
          <w:t>Learn more</w:t>
        </w:r>
      </w:hyperlink>
    </w:p>
    <w:p w14:paraId="04628705" w14:textId="565D1A98" w:rsidR="002250A1" w:rsidRPr="00CB5750" w:rsidRDefault="00000000" w:rsidP="00CB5750">
      <w:pPr>
        <w:pStyle w:val="ListParagraph"/>
        <w:numPr>
          <w:ilvl w:val="0"/>
          <w:numId w:val="3"/>
        </w:numPr>
        <w:ind w:left="360"/>
        <w:rPr>
          <w:rFonts w:cs="Segoe UI"/>
          <w:szCs w:val="23"/>
        </w:rPr>
      </w:pPr>
      <w:hyperlink r:id="rId84" w:history="1">
        <w:r w:rsidR="008D54B9" w:rsidRPr="00CB5750">
          <w:rPr>
            <w:rStyle w:val="Hyperlink"/>
            <w:rFonts w:cs="Segoe UI"/>
            <w:szCs w:val="23"/>
          </w:rPr>
          <w:t xml:space="preserve">87 FR 73971 - Endangered and Threatened Wildlife and </w:t>
        </w:r>
        <w:proofErr w:type="gramStart"/>
        <w:r w:rsidR="008D54B9" w:rsidRPr="00CB5750">
          <w:rPr>
            <w:rStyle w:val="Hyperlink"/>
            <w:rFonts w:cs="Segoe UI"/>
            <w:szCs w:val="23"/>
          </w:rPr>
          <w:t>Plants;</w:t>
        </w:r>
        <w:proofErr w:type="gramEnd"/>
        <w:r w:rsidR="008D54B9" w:rsidRPr="00CB5750">
          <w:rPr>
            <w:rStyle w:val="Hyperlink"/>
            <w:rFonts w:cs="Segoe UI"/>
            <w:szCs w:val="23"/>
          </w:rPr>
          <w:t xml:space="preserve"> Endangered Species Status for the Dixie Valley Toad</w:t>
        </w:r>
      </w:hyperlink>
      <w:r w:rsidR="008D54B9" w:rsidRPr="00CB5750">
        <w:rPr>
          <w:rFonts w:cs="Segoe UI"/>
          <w:szCs w:val="23"/>
        </w:rPr>
        <w:t xml:space="preserve"> </w:t>
      </w:r>
      <w:r w:rsidR="008D54B9" w:rsidRPr="00CB5750">
        <w:rPr>
          <w:rFonts w:cs="Segoe UI"/>
          <w:i/>
          <w:iCs/>
          <w:szCs w:val="23"/>
        </w:rPr>
        <w:t>Federal Register. Rules and Regulations. Final rule. RIN 1018-BG21. Friday, December 2, 2022</w:t>
      </w:r>
      <w:r w:rsidR="008D54B9" w:rsidRPr="00CB5750">
        <w:rPr>
          <w:rFonts w:cs="Segoe UI"/>
          <w:b/>
          <w:bCs/>
          <w:i/>
          <w:iCs/>
          <w:szCs w:val="23"/>
        </w:rPr>
        <w:t>.</w:t>
      </w:r>
    </w:p>
    <w:p w14:paraId="2B3777DF" w14:textId="777363E8" w:rsidR="00906FFC" w:rsidRPr="00CB5750" w:rsidRDefault="000F3D62" w:rsidP="00CB5750">
      <w:pPr>
        <w:rPr>
          <w:rStyle w:val="Hyperlink"/>
          <w:rFonts w:ascii="Segoe UI" w:hAnsi="Segoe UI" w:cs="Segoe UI"/>
          <w:b/>
          <w:color w:val="000000" w:themeColor="text1"/>
          <w:sz w:val="23"/>
          <w:szCs w:val="23"/>
          <w:u w:val="none"/>
        </w:rPr>
      </w:pPr>
      <w:bookmarkStart w:id="20" w:name="_Toc97137921"/>
      <w:r w:rsidRPr="00CB5750">
        <w:rPr>
          <w:rStyle w:val="Hyperlink"/>
          <w:rFonts w:ascii="Segoe UI" w:hAnsi="Segoe UI" w:cs="Segoe UI"/>
          <w:b/>
          <w:color w:val="000000" w:themeColor="text1"/>
          <w:sz w:val="23"/>
          <w:szCs w:val="23"/>
          <w:u w:val="none"/>
        </w:rPr>
        <w:t>EPA</w:t>
      </w:r>
      <w:bookmarkEnd w:id="20"/>
    </w:p>
    <w:p w14:paraId="73C1F138" w14:textId="593FE9E0" w:rsidR="008E325C" w:rsidRPr="00CB5750" w:rsidRDefault="006908F4" w:rsidP="00CB5750">
      <w:pPr>
        <w:pStyle w:val="ListParagraph"/>
        <w:numPr>
          <w:ilvl w:val="0"/>
          <w:numId w:val="3"/>
        </w:numPr>
        <w:ind w:left="360"/>
        <w:rPr>
          <w:rFonts w:cs="Segoe UI"/>
          <w:szCs w:val="23"/>
        </w:rPr>
      </w:pPr>
      <w:r w:rsidRPr="00CB5750">
        <w:rPr>
          <w:rFonts w:cs="Segoe UI"/>
          <w:szCs w:val="23"/>
        </w:rPr>
        <w:t xml:space="preserve">On December 9, EPA along with other federal agencies, released their </w:t>
      </w:r>
      <w:hyperlink r:id="rId85" w:history="1">
        <w:r w:rsidRPr="00CB5750">
          <w:rPr>
            <w:rStyle w:val="Hyperlink"/>
            <w:rFonts w:cs="Segoe UI"/>
            <w:szCs w:val="23"/>
          </w:rPr>
          <w:t>annual Sustainability Plans</w:t>
        </w:r>
      </w:hyperlink>
      <w:r w:rsidRPr="00CB5750">
        <w:rPr>
          <w:rFonts w:cs="Segoe UI"/>
          <w:szCs w:val="23"/>
        </w:rPr>
        <w:t xml:space="preserve">, to mark the first year of Executive Order (EO) 14057 on </w:t>
      </w:r>
      <w:hyperlink r:id="rId86" w:history="1">
        <w:r w:rsidRPr="00CB5750">
          <w:rPr>
            <w:rStyle w:val="Hyperlink"/>
            <w:rFonts w:cs="Segoe UI"/>
            <w:i/>
            <w:iCs/>
            <w:szCs w:val="23"/>
          </w:rPr>
          <w:t>Catalyzing America’s Clean Energy Industries and Jobs Through Federal Sustainability</w:t>
        </w:r>
      </w:hyperlink>
      <w:r w:rsidRPr="00CB5750">
        <w:rPr>
          <w:rFonts w:cs="Segoe UI"/>
          <w:szCs w:val="23"/>
        </w:rPr>
        <w:t>.</w:t>
      </w:r>
    </w:p>
    <w:p w14:paraId="72446C6A" w14:textId="3C2F0AE6" w:rsidR="009276A0" w:rsidRPr="00CB5750" w:rsidRDefault="00510367" w:rsidP="00CB5750">
      <w:pPr>
        <w:pStyle w:val="ListParagraph"/>
        <w:numPr>
          <w:ilvl w:val="0"/>
          <w:numId w:val="3"/>
        </w:numPr>
        <w:ind w:left="360"/>
        <w:rPr>
          <w:rFonts w:cs="Segoe UI"/>
          <w:szCs w:val="23"/>
        </w:rPr>
      </w:pPr>
      <w:r w:rsidRPr="00CB5750">
        <w:rPr>
          <w:rFonts w:cs="Segoe UI"/>
          <w:szCs w:val="23"/>
        </w:rPr>
        <w:t>EPA released “</w:t>
      </w:r>
      <w:hyperlink r:id="rId87" w:history="1">
        <w:r w:rsidRPr="00CB5750">
          <w:rPr>
            <w:rStyle w:val="Hyperlink"/>
            <w:rFonts w:cs="Segoe UI"/>
            <w:szCs w:val="23"/>
          </w:rPr>
          <w:t>A Year of Progress Under EPA’s PFAS Strategic Roadmap</w:t>
        </w:r>
      </w:hyperlink>
      <w:r w:rsidRPr="00CB5750">
        <w:rPr>
          <w:rFonts w:cs="Segoe UI"/>
          <w:szCs w:val="23"/>
        </w:rPr>
        <w:t>,” which underscores key actions taken by the agency during the first year of implementing the PFAS Roadmap. EPA is implementing a whole-of-agency approach, advancing science, and following the law to safeguard public health, protect the environment, and hold polluters accountable.</w:t>
      </w:r>
    </w:p>
    <w:p w14:paraId="20043C6C" w14:textId="4E41C05B" w:rsidR="009D4B0B" w:rsidRPr="00CB5750" w:rsidRDefault="009D4B0B" w:rsidP="00CB5750">
      <w:pPr>
        <w:rPr>
          <w:rFonts w:ascii="Segoe UI" w:hAnsi="Segoe UI" w:cs="Segoe UI"/>
          <w:b/>
          <w:bCs/>
          <w:sz w:val="23"/>
          <w:szCs w:val="23"/>
        </w:rPr>
      </w:pPr>
      <w:r w:rsidRPr="00CB5750">
        <w:rPr>
          <w:rFonts w:ascii="Segoe UI" w:hAnsi="Segoe UI" w:cs="Segoe UI"/>
          <w:b/>
          <w:bCs/>
          <w:sz w:val="23"/>
          <w:szCs w:val="23"/>
        </w:rPr>
        <w:t>USDA-USFS</w:t>
      </w:r>
    </w:p>
    <w:p w14:paraId="5111724C" w14:textId="7F62C6EC" w:rsidR="005F0678" w:rsidRPr="00CB5750" w:rsidRDefault="005F0678" w:rsidP="00CB5750">
      <w:pPr>
        <w:pStyle w:val="ListParagraph"/>
        <w:numPr>
          <w:ilvl w:val="0"/>
          <w:numId w:val="3"/>
        </w:numPr>
        <w:ind w:left="360"/>
        <w:rPr>
          <w:rFonts w:cs="Segoe UI"/>
          <w:b/>
          <w:bCs/>
          <w:szCs w:val="23"/>
        </w:rPr>
      </w:pPr>
      <w:r w:rsidRPr="00CB5750">
        <w:rPr>
          <w:rFonts w:cs="Segoe UI"/>
          <w:szCs w:val="23"/>
        </w:rPr>
        <w:t>Benefits of wilderness report now available.</w:t>
      </w:r>
      <w:r w:rsidRPr="00CB5750">
        <w:rPr>
          <w:rFonts w:cs="Segoe UI"/>
          <w:b/>
          <w:bCs/>
          <w:szCs w:val="23"/>
        </w:rPr>
        <w:t xml:space="preserve"> </w:t>
      </w:r>
      <w:r w:rsidRPr="00CB5750">
        <w:rPr>
          <w:rFonts w:cs="Segoe UI"/>
          <w:szCs w:val="23"/>
        </w:rPr>
        <w:t xml:space="preserve">Wilderness is a culturally constructed concept that evolves over time with changes in socioeconomic, technological, demographic, and political conditions. This report provides up-to-date knowledge on societal benefits and ecosystem service values provided by wilderness and associated wildlands. To view the report visit, </w:t>
      </w:r>
      <w:hyperlink r:id="rId88" w:tgtFrame="_blank" w:history="1">
        <w:r w:rsidRPr="00CB5750">
          <w:rPr>
            <w:rStyle w:val="Hyperlink"/>
            <w:rFonts w:cs="Segoe UI"/>
            <w:szCs w:val="23"/>
          </w:rPr>
          <w:t>USFS web page</w:t>
        </w:r>
      </w:hyperlink>
      <w:r w:rsidRPr="00CB5750">
        <w:rPr>
          <w:rFonts w:cs="Segoe UI"/>
          <w:szCs w:val="23"/>
        </w:rPr>
        <w:t>.</w:t>
      </w:r>
    </w:p>
    <w:p w14:paraId="2159356A" w14:textId="785FFBA4" w:rsidR="009D4B0B" w:rsidRPr="00CB5750" w:rsidRDefault="005E2AFC" w:rsidP="00CB5750">
      <w:pPr>
        <w:pStyle w:val="ListParagraph"/>
        <w:numPr>
          <w:ilvl w:val="0"/>
          <w:numId w:val="3"/>
        </w:numPr>
        <w:ind w:left="360"/>
        <w:rPr>
          <w:rFonts w:cs="Segoe UI"/>
          <w:szCs w:val="23"/>
        </w:rPr>
      </w:pPr>
      <w:r w:rsidRPr="00CB5750">
        <w:rPr>
          <w:rFonts w:cs="Segoe UI"/>
          <w:szCs w:val="23"/>
        </w:rPr>
        <w:t xml:space="preserve">Forest Service is making more than $20 million in grants available to protect water and increase wood processing capacity. The funds include $8 million to help states and Tribes establish programs that </w:t>
      </w:r>
      <w:hyperlink r:id="rId89" w:history="1">
        <w:r w:rsidRPr="00CB5750">
          <w:rPr>
            <w:rStyle w:val="Hyperlink"/>
            <w:rFonts w:cs="Segoe UI"/>
            <w:szCs w:val="23"/>
          </w:rPr>
          <w:t>protect water resources during forest-related operations</w:t>
        </w:r>
      </w:hyperlink>
      <w:r w:rsidRPr="00CB5750">
        <w:rPr>
          <w:rFonts w:cs="Segoe UI"/>
          <w:szCs w:val="23"/>
        </w:rPr>
        <w:t xml:space="preserve">. Another $12.5 million is available to </w:t>
      </w:r>
      <w:hyperlink r:id="rId90" w:history="1">
        <w:r w:rsidRPr="00CB5750">
          <w:rPr>
            <w:rStyle w:val="Hyperlink"/>
            <w:rFonts w:cs="Segoe UI"/>
            <w:szCs w:val="23"/>
          </w:rPr>
          <w:t>improve facilities that purchase and process byproducts from forest restoration projects</w:t>
        </w:r>
      </w:hyperlink>
      <w:r w:rsidRPr="00CB5750">
        <w:rPr>
          <w:rFonts w:cs="Segoe UI"/>
          <w:szCs w:val="23"/>
        </w:rPr>
        <w:t xml:space="preserve">.  </w:t>
      </w:r>
      <w:hyperlink r:id="rId91" w:history="1"/>
    </w:p>
    <w:p w14:paraId="1E992862" w14:textId="77777777" w:rsidR="00131726" w:rsidRPr="00CB5750" w:rsidRDefault="00131726" w:rsidP="00CB5750">
      <w:pPr>
        <w:rPr>
          <w:rStyle w:val="Hyperlink"/>
          <w:rFonts w:ascii="Segoe UI" w:hAnsi="Segoe UI" w:cs="Segoe UI"/>
          <w:b/>
          <w:color w:val="000000" w:themeColor="text1"/>
          <w:sz w:val="23"/>
          <w:szCs w:val="23"/>
          <w:u w:val="none"/>
        </w:rPr>
      </w:pPr>
      <w:bookmarkStart w:id="21" w:name="_Toc97137923"/>
      <w:r w:rsidRPr="00CB5750">
        <w:rPr>
          <w:rStyle w:val="Hyperlink"/>
          <w:rFonts w:ascii="Segoe UI" w:hAnsi="Segoe UI" w:cs="Segoe UI"/>
          <w:b/>
          <w:color w:val="000000" w:themeColor="text1"/>
          <w:sz w:val="23"/>
          <w:szCs w:val="23"/>
          <w:u w:val="none"/>
        </w:rPr>
        <w:t>USDA-NRCS</w:t>
      </w:r>
    </w:p>
    <w:p w14:paraId="53761279" w14:textId="3C77545B" w:rsidR="00CB5750" w:rsidRPr="00CB5750" w:rsidRDefault="00131726" w:rsidP="00CB5750">
      <w:pPr>
        <w:pStyle w:val="ListParagraph"/>
        <w:numPr>
          <w:ilvl w:val="0"/>
          <w:numId w:val="36"/>
        </w:numPr>
        <w:ind w:left="360"/>
        <w:rPr>
          <w:rStyle w:val="Hyperlink"/>
          <w:rFonts w:cs="Segoe UI"/>
          <w:bCs/>
          <w:color w:val="000000" w:themeColor="text1"/>
          <w:szCs w:val="23"/>
          <w:u w:val="none"/>
        </w:rPr>
      </w:pPr>
      <w:r w:rsidRPr="00CB5750">
        <w:rPr>
          <w:rFonts w:cs="Segoe UI"/>
          <w:bCs/>
          <w:szCs w:val="23"/>
        </w:rPr>
        <w:t>USDA is announcing fiscal year 2023 assistance opportunities for agricultural producers and private landowners for key programs, such as the </w:t>
      </w:r>
      <w:hyperlink r:id="rId92" w:tgtFrame="_blank" w:history="1">
        <w:r w:rsidRPr="00CB5750">
          <w:rPr>
            <w:rStyle w:val="Hyperlink"/>
            <w:rFonts w:cs="Segoe UI"/>
            <w:bCs/>
            <w:szCs w:val="23"/>
          </w:rPr>
          <w:t xml:space="preserve">Environmental Quality Incentives </w:t>
        </w:r>
        <w:r w:rsidRPr="00CB5750">
          <w:rPr>
            <w:rStyle w:val="Hyperlink"/>
            <w:rFonts w:cs="Segoe UI"/>
            <w:bCs/>
            <w:szCs w:val="23"/>
          </w:rPr>
          <w:lastRenderedPageBreak/>
          <w:t>Program</w:t>
        </w:r>
      </w:hyperlink>
      <w:r w:rsidRPr="00CB5750">
        <w:rPr>
          <w:rFonts w:cs="Segoe UI"/>
          <w:bCs/>
          <w:szCs w:val="23"/>
        </w:rPr>
        <w:t> (EQIP), </w:t>
      </w:r>
      <w:hyperlink r:id="rId93" w:tgtFrame="_blank" w:history="1">
        <w:r w:rsidRPr="00CB5750">
          <w:rPr>
            <w:rStyle w:val="Hyperlink"/>
            <w:rFonts w:cs="Segoe UI"/>
            <w:bCs/>
            <w:szCs w:val="23"/>
          </w:rPr>
          <w:t>Conservation Stewardship Program</w:t>
        </w:r>
      </w:hyperlink>
      <w:r w:rsidRPr="00CB5750">
        <w:rPr>
          <w:rFonts w:cs="Segoe UI"/>
          <w:bCs/>
          <w:szCs w:val="23"/>
        </w:rPr>
        <w:t> (CSP), </w:t>
      </w:r>
      <w:hyperlink r:id="rId94" w:tgtFrame="_blank" w:history="1">
        <w:r w:rsidRPr="00CB5750">
          <w:rPr>
            <w:rStyle w:val="Hyperlink"/>
            <w:rFonts w:cs="Segoe UI"/>
            <w:bCs/>
            <w:szCs w:val="23"/>
          </w:rPr>
          <w:t>Agricultural Conservation Easement Program</w:t>
        </w:r>
      </w:hyperlink>
      <w:r w:rsidRPr="00CB5750">
        <w:rPr>
          <w:rFonts w:cs="Segoe UI"/>
          <w:bCs/>
          <w:szCs w:val="23"/>
        </w:rPr>
        <w:t> (ACEP), </w:t>
      </w:r>
      <w:hyperlink r:id="rId95" w:tgtFrame="_blank" w:history="1">
        <w:r w:rsidRPr="00CB5750">
          <w:rPr>
            <w:rStyle w:val="Hyperlink"/>
            <w:rFonts w:cs="Segoe UI"/>
            <w:bCs/>
            <w:szCs w:val="23"/>
          </w:rPr>
          <w:t>Regional Conservation Partnership Program</w:t>
        </w:r>
      </w:hyperlink>
      <w:r w:rsidRPr="00CB5750">
        <w:rPr>
          <w:rFonts w:cs="Segoe UI"/>
          <w:bCs/>
          <w:szCs w:val="23"/>
        </w:rPr>
        <w:t> (RCPP).</w:t>
      </w:r>
    </w:p>
    <w:p w14:paraId="47E6C7CD" w14:textId="6D86479C" w:rsidR="00E73BD6" w:rsidRPr="00CB5750" w:rsidRDefault="00E73BD6" w:rsidP="00CB5750">
      <w:pPr>
        <w:rPr>
          <w:rStyle w:val="Hyperlink"/>
          <w:rFonts w:ascii="Segoe UI" w:hAnsi="Segoe UI" w:cs="Segoe UI"/>
          <w:b/>
          <w:color w:val="000000" w:themeColor="text1"/>
          <w:sz w:val="23"/>
          <w:szCs w:val="23"/>
          <w:u w:val="none"/>
        </w:rPr>
      </w:pPr>
      <w:r w:rsidRPr="00CB5750">
        <w:rPr>
          <w:rStyle w:val="Hyperlink"/>
          <w:rFonts w:ascii="Segoe UI" w:hAnsi="Segoe UI" w:cs="Segoe UI"/>
          <w:b/>
          <w:color w:val="000000" w:themeColor="text1"/>
          <w:sz w:val="23"/>
          <w:szCs w:val="23"/>
          <w:u w:val="none"/>
        </w:rPr>
        <w:t>USACE</w:t>
      </w:r>
    </w:p>
    <w:p w14:paraId="1F087038" w14:textId="5460E790" w:rsidR="00E73BD6" w:rsidRPr="00CB5750" w:rsidRDefault="00E73BD6" w:rsidP="00CB5750">
      <w:pPr>
        <w:pStyle w:val="ListParagraph"/>
        <w:numPr>
          <w:ilvl w:val="0"/>
          <w:numId w:val="36"/>
        </w:numPr>
        <w:ind w:left="360"/>
        <w:rPr>
          <w:rFonts w:cs="Segoe UI"/>
          <w:szCs w:val="23"/>
          <w:highlight w:val="yellow"/>
        </w:rPr>
      </w:pPr>
      <w:r w:rsidRPr="00CB5750">
        <w:rPr>
          <w:rFonts w:cs="Segoe UI"/>
          <w:szCs w:val="23"/>
        </w:rPr>
        <w:t xml:space="preserve">A </w:t>
      </w:r>
      <w:hyperlink r:id="rId96" w:tgtFrame="_blank" w:history="1">
        <w:r w:rsidRPr="00CB5750">
          <w:rPr>
            <w:rStyle w:val="Hyperlink"/>
            <w:rFonts w:cs="Segoe UI"/>
            <w:szCs w:val="23"/>
          </w:rPr>
          <w:t>draft environmental impact statement</w:t>
        </w:r>
      </w:hyperlink>
      <w:r w:rsidRPr="00CB5750">
        <w:rPr>
          <w:rFonts w:cs="Segoe UI"/>
          <w:szCs w:val="23"/>
        </w:rPr>
        <w:t xml:space="preserve"> (EIS) for the </w:t>
      </w:r>
      <w:hyperlink r:id="rId97" w:tgtFrame="_blank" w:history="1">
        <w:r w:rsidRPr="00CB5750">
          <w:rPr>
            <w:rStyle w:val="Hyperlink"/>
            <w:rFonts w:cs="Segoe UI"/>
            <w:szCs w:val="23"/>
          </w:rPr>
          <w:t>Delta Conveyance Project</w:t>
        </w:r>
      </w:hyperlink>
      <w:r w:rsidRPr="00CB5750">
        <w:rPr>
          <w:rFonts w:cs="Segoe UI"/>
          <w:szCs w:val="23"/>
        </w:rPr>
        <w:t xml:space="preserve"> has been released by the U.S. Army Corps of Engineers (USACE). </w:t>
      </w:r>
      <w:r w:rsidRPr="00CB5750">
        <w:rPr>
          <w:rFonts w:cs="Segoe UI"/>
          <w:szCs w:val="23"/>
          <w:highlight w:val="yellow"/>
        </w:rPr>
        <w:t>Public comments on the draft will be accepted through Tuesday, Feb. 14.</w:t>
      </w:r>
    </w:p>
    <w:p w14:paraId="7308354F" w14:textId="77777777" w:rsidR="003E659F" w:rsidRPr="00CB5750" w:rsidRDefault="003E659F" w:rsidP="00CB5750">
      <w:pPr>
        <w:rPr>
          <w:rFonts w:ascii="Segoe UI" w:hAnsi="Segoe UI" w:cs="Segoe UI"/>
        </w:rPr>
      </w:pPr>
    </w:p>
    <w:p w14:paraId="3C5AF0E8" w14:textId="2A27E199" w:rsidR="00B60C3B" w:rsidRPr="00CB5750" w:rsidRDefault="00B60C3B" w:rsidP="00CB5750">
      <w:pPr>
        <w:pStyle w:val="Heading2"/>
        <w:keepNext w:val="0"/>
        <w:keepLines w:val="0"/>
        <w:widowControl w:val="0"/>
        <w:shd w:val="clear" w:color="auto" w:fill="F2F2F2" w:themeFill="background1" w:themeFillShade="F2"/>
        <w:spacing w:before="0"/>
        <w:rPr>
          <w:rFonts w:ascii="Segoe UI" w:hAnsi="Segoe UI" w:cs="Segoe UI"/>
          <w:b/>
          <w:bCs/>
          <w:color w:val="000000" w:themeColor="text1"/>
          <w:sz w:val="28"/>
          <w:szCs w:val="28"/>
        </w:rPr>
      </w:pPr>
      <w:bookmarkStart w:id="22" w:name="_Toc97137924"/>
      <w:bookmarkStart w:id="23" w:name="_Toc123638611"/>
      <w:bookmarkEnd w:id="21"/>
      <w:r w:rsidRPr="00CB5750">
        <w:rPr>
          <w:rFonts w:ascii="Segoe UI" w:hAnsi="Segoe UI" w:cs="Segoe UI"/>
          <w:b/>
          <w:bCs/>
          <w:color w:val="000000" w:themeColor="text1"/>
          <w:sz w:val="28"/>
          <w:szCs w:val="28"/>
        </w:rPr>
        <w:t>State Updates</w:t>
      </w:r>
      <w:bookmarkEnd w:id="22"/>
      <w:bookmarkEnd w:id="23"/>
      <w:r w:rsidRPr="00CB5750">
        <w:rPr>
          <w:rFonts w:ascii="Segoe UI" w:hAnsi="Segoe UI" w:cs="Segoe UI"/>
          <w:b/>
          <w:bCs/>
          <w:color w:val="000000" w:themeColor="text1"/>
          <w:sz w:val="28"/>
          <w:szCs w:val="28"/>
        </w:rPr>
        <w:t xml:space="preserve"> </w:t>
      </w:r>
    </w:p>
    <w:p w14:paraId="5E04E635" w14:textId="1B394D88" w:rsidR="001972A4" w:rsidRPr="00CB5750" w:rsidRDefault="00F103BC" w:rsidP="00CB5750">
      <w:pPr>
        <w:widowControl w:val="0"/>
        <w:rPr>
          <w:rFonts w:ascii="Segoe UI" w:hAnsi="Segoe UI" w:cs="Segoe UI"/>
          <w:b/>
          <w:bCs/>
          <w:sz w:val="23"/>
          <w:szCs w:val="23"/>
        </w:rPr>
      </w:pPr>
      <w:r w:rsidRPr="00CB5750">
        <w:rPr>
          <w:rFonts w:ascii="Segoe UI" w:hAnsi="Segoe UI" w:cs="Segoe UI"/>
          <w:b/>
          <w:bCs/>
          <w:sz w:val="23"/>
          <w:szCs w:val="23"/>
        </w:rPr>
        <w:t>AZ</w:t>
      </w:r>
    </w:p>
    <w:p w14:paraId="268BD28F" w14:textId="094A1AA1" w:rsidR="000A7BAD" w:rsidRPr="00CB5750" w:rsidRDefault="00000000" w:rsidP="00CB5750">
      <w:pPr>
        <w:pStyle w:val="ListParagraph"/>
        <w:widowControl w:val="0"/>
        <w:numPr>
          <w:ilvl w:val="0"/>
          <w:numId w:val="3"/>
        </w:numPr>
        <w:ind w:left="360"/>
        <w:rPr>
          <w:rFonts w:cs="Segoe UI"/>
          <w:szCs w:val="23"/>
        </w:rPr>
      </w:pPr>
      <w:hyperlink r:id="rId98" w:tgtFrame="_blank" w:history="1">
        <w:r w:rsidR="000A7BAD" w:rsidRPr="00CB5750">
          <w:rPr>
            <w:rStyle w:val="Hyperlink"/>
            <w:rFonts w:cs="Segoe UI"/>
            <w:szCs w:val="23"/>
          </w:rPr>
          <w:t>Arizona is looking for new water from toilets to dams</w:t>
        </w:r>
      </w:hyperlink>
    </w:p>
    <w:p w14:paraId="7D7A32D9" w14:textId="23D4674E" w:rsidR="005654F8" w:rsidRPr="00CB5750" w:rsidRDefault="00000000" w:rsidP="00CB5750">
      <w:pPr>
        <w:pStyle w:val="ListParagraph"/>
        <w:widowControl w:val="0"/>
        <w:numPr>
          <w:ilvl w:val="0"/>
          <w:numId w:val="3"/>
        </w:numPr>
        <w:ind w:left="360"/>
        <w:rPr>
          <w:rFonts w:cs="Segoe UI"/>
          <w:szCs w:val="23"/>
        </w:rPr>
      </w:pPr>
      <w:hyperlink r:id="rId99" w:history="1">
        <w:r w:rsidR="005654F8" w:rsidRPr="00CB5750">
          <w:rPr>
            <w:rStyle w:val="Hyperlink"/>
            <w:rFonts w:cs="Segoe UI"/>
            <w:szCs w:val="23"/>
          </w:rPr>
          <w:t xml:space="preserve">Governor </w:t>
        </w:r>
        <w:proofErr w:type="spellStart"/>
        <w:r w:rsidR="005654F8" w:rsidRPr="00CB5750">
          <w:rPr>
            <w:rStyle w:val="Hyperlink"/>
            <w:rFonts w:cs="Segoe UI"/>
            <w:szCs w:val="23"/>
          </w:rPr>
          <w:t>Ducey</w:t>
        </w:r>
        <w:proofErr w:type="spellEnd"/>
        <w:r w:rsidR="005654F8" w:rsidRPr="00CB5750">
          <w:rPr>
            <w:rStyle w:val="Hyperlink"/>
            <w:rFonts w:cs="Segoe UI"/>
            <w:szCs w:val="23"/>
          </w:rPr>
          <w:t xml:space="preserve"> and Arizona State University announce Arizona Water Innovation Initiative</w:t>
        </w:r>
      </w:hyperlink>
    </w:p>
    <w:p w14:paraId="123C14AD" w14:textId="693DA89B" w:rsidR="00AA6104" w:rsidRPr="00CB5750" w:rsidRDefault="00000000" w:rsidP="00CB5750">
      <w:pPr>
        <w:pStyle w:val="ListParagraph"/>
        <w:widowControl w:val="0"/>
        <w:numPr>
          <w:ilvl w:val="0"/>
          <w:numId w:val="3"/>
        </w:numPr>
        <w:ind w:left="360"/>
        <w:rPr>
          <w:rFonts w:cs="Segoe UI"/>
          <w:szCs w:val="23"/>
        </w:rPr>
      </w:pPr>
      <w:hyperlink r:id="rId100" w:history="1">
        <w:r w:rsidR="000C7427" w:rsidRPr="00CB5750">
          <w:rPr>
            <w:rStyle w:val="Hyperlink"/>
            <w:rFonts w:cs="Segoe UI"/>
            <w:szCs w:val="23"/>
          </w:rPr>
          <w:t>Brenda Burman</w:t>
        </w:r>
      </w:hyperlink>
      <w:r w:rsidR="000C7427" w:rsidRPr="00CB5750">
        <w:rPr>
          <w:rFonts w:cs="Segoe UI"/>
          <w:szCs w:val="23"/>
        </w:rPr>
        <w:t>, who served as Commissioner of the US Bureau of Reclamation between 2017 and 2021, will replace Ted Cooke as General Manager of the Central Arizona Project (CAP) on January 6, 2023.</w:t>
      </w:r>
    </w:p>
    <w:p w14:paraId="08B5E80A" w14:textId="42B0C32B" w:rsidR="0005470F" w:rsidRPr="00CB5750" w:rsidRDefault="00F103BC" w:rsidP="00CB5750">
      <w:pPr>
        <w:widowControl w:val="0"/>
        <w:rPr>
          <w:rStyle w:val="Hyperlink"/>
          <w:rFonts w:ascii="Segoe UI" w:hAnsi="Segoe UI" w:cs="Segoe UI"/>
          <w:b/>
          <w:bCs/>
          <w:color w:val="000000" w:themeColor="text1"/>
          <w:sz w:val="23"/>
          <w:szCs w:val="23"/>
          <w:u w:val="none"/>
        </w:rPr>
      </w:pPr>
      <w:r w:rsidRPr="00CB5750">
        <w:rPr>
          <w:rStyle w:val="Hyperlink"/>
          <w:rFonts w:ascii="Segoe UI" w:hAnsi="Segoe UI" w:cs="Segoe UI"/>
          <w:b/>
          <w:bCs/>
          <w:color w:val="000000" w:themeColor="text1"/>
          <w:sz w:val="23"/>
          <w:szCs w:val="23"/>
          <w:u w:val="none"/>
        </w:rPr>
        <w:t>CA</w:t>
      </w:r>
    </w:p>
    <w:p w14:paraId="5669CA4E" w14:textId="5DE8A6C9" w:rsidR="002A39F3" w:rsidRPr="00CB5750" w:rsidRDefault="00000000" w:rsidP="00CB5750">
      <w:pPr>
        <w:pStyle w:val="ListParagraph"/>
        <w:widowControl w:val="0"/>
        <w:numPr>
          <w:ilvl w:val="0"/>
          <w:numId w:val="3"/>
        </w:numPr>
        <w:ind w:left="360"/>
        <w:rPr>
          <w:rFonts w:cs="Segoe UI"/>
          <w:szCs w:val="23"/>
        </w:rPr>
      </w:pPr>
      <w:hyperlink r:id="rId101" w:tgtFrame="_blank" w:history="1">
        <w:r w:rsidR="002A39F3" w:rsidRPr="00CB5750">
          <w:rPr>
            <w:rStyle w:val="Hyperlink"/>
            <w:rFonts w:cs="Segoe UI"/>
            <w:szCs w:val="23"/>
          </w:rPr>
          <w:t>California looking at water recycling to extend Colorado River supply</w:t>
        </w:r>
      </w:hyperlink>
    </w:p>
    <w:p w14:paraId="60B98FF3" w14:textId="4C042770" w:rsidR="00D4382B" w:rsidRPr="00CB5750" w:rsidRDefault="00D4382B" w:rsidP="00CB5750">
      <w:pPr>
        <w:pStyle w:val="ListParagraph"/>
        <w:widowControl w:val="0"/>
        <w:numPr>
          <w:ilvl w:val="0"/>
          <w:numId w:val="3"/>
        </w:numPr>
        <w:ind w:left="360"/>
        <w:rPr>
          <w:rFonts w:cs="Segoe UI"/>
          <w:szCs w:val="23"/>
        </w:rPr>
      </w:pPr>
      <w:r w:rsidRPr="00CB5750">
        <w:rPr>
          <w:rFonts w:cs="Segoe UI"/>
          <w:szCs w:val="23"/>
        </w:rPr>
        <w:t>Local, State and Federal Agencies to Partner in Feasibility Study for Long-Term Restoration of the Salton Sea</w:t>
      </w:r>
      <w:r w:rsidR="007E4803" w:rsidRPr="00CB5750">
        <w:rPr>
          <w:rFonts w:cs="Segoe UI"/>
          <w:szCs w:val="23"/>
        </w:rPr>
        <w:t xml:space="preserve">. The </w:t>
      </w:r>
      <w:hyperlink r:id="rId102" w:tgtFrame="_blank" w:history="1">
        <w:r w:rsidR="007E4803" w:rsidRPr="00CB5750">
          <w:rPr>
            <w:rStyle w:val="Hyperlink"/>
            <w:rFonts w:cs="Segoe UI"/>
            <w:szCs w:val="23"/>
          </w:rPr>
          <w:t>Draft Salton Sea Long-Range Plan</w:t>
        </w:r>
      </w:hyperlink>
      <w:r w:rsidR="007E4803" w:rsidRPr="00CB5750">
        <w:rPr>
          <w:rFonts w:cs="Segoe UI"/>
          <w:szCs w:val="23"/>
        </w:rPr>
        <w:t xml:space="preserve"> was developed with support from Tribal leadership, community-based organizations, and local, state, and federal agencies.</w:t>
      </w:r>
    </w:p>
    <w:p w14:paraId="0A113ADE" w14:textId="7C18DBEA" w:rsidR="00CD3395" w:rsidRPr="00CB5750" w:rsidRDefault="00000000" w:rsidP="00CB5750">
      <w:pPr>
        <w:pStyle w:val="ListParagraph"/>
        <w:widowControl w:val="0"/>
        <w:numPr>
          <w:ilvl w:val="0"/>
          <w:numId w:val="3"/>
        </w:numPr>
        <w:ind w:left="360"/>
        <w:rPr>
          <w:rFonts w:cs="Segoe UI"/>
          <w:szCs w:val="23"/>
        </w:rPr>
      </w:pPr>
      <w:hyperlink r:id="rId103" w:tooltip="California approves roadmap for carbon neutrality by 2045" w:history="1">
        <w:r w:rsidR="00CD3395" w:rsidRPr="00CB5750">
          <w:rPr>
            <w:rStyle w:val="Hyperlink"/>
            <w:rFonts w:cs="Segoe UI"/>
            <w:szCs w:val="23"/>
          </w:rPr>
          <w:t>California approves roadmap for carbon neutrality by 2045</w:t>
        </w:r>
      </w:hyperlink>
    </w:p>
    <w:p w14:paraId="0B19D575" w14:textId="2333820F" w:rsidR="00541EBA" w:rsidRPr="00CB5750" w:rsidRDefault="00000000" w:rsidP="00CB5750">
      <w:pPr>
        <w:pStyle w:val="ListParagraph"/>
        <w:widowControl w:val="0"/>
        <w:numPr>
          <w:ilvl w:val="0"/>
          <w:numId w:val="3"/>
        </w:numPr>
        <w:ind w:left="360"/>
        <w:rPr>
          <w:rFonts w:cs="Segoe UI"/>
          <w:szCs w:val="23"/>
        </w:rPr>
      </w:pPr>
      <w:hyperlink r:id="rId104" w:tooltip="Drought emergency declared for all Southern California" w:history="1">
        <w:r w:rsidR="00541EBA" w:rsidRPr="00CB5750">
          <w:rPr>
            <w:rStyle w:val="Hyperlink"/>
            <w:rFonts w:cs="Segoe UI"/>
            <w:szCs w:val="23"/>
          </w:rPr>
          <w:t>Drought emergency declared for all Southern California</w:t>
        </w:r>
      </w:hyperlink>
    </w:p>
    <w:p w14:paraId="66A66DB3" w14:textId="36854C9A" w:rsidR="00320949" w:rsidRPr="00CB5750" w:rsidRDefault="00000000" w:rsidP="00CB5750">
      <w:pPr>
        <w:pStyle w:val="ListParagraph"/>
        <w:widowControl w:val="0"/>
        <w:numPr>
          <w:ilvl w:val="0"/>
          <w:numId w:val="3"/>
        </w:numPr>
        <w:ind w:left="360"/>
        <w:rPr>
          <w:rFonts w:cs="Segoe UI"/>
          <w:szCs w:val="23"/>
        </w:rPr>
      </w:pPr>
      <w:hyperlink r:id="rId105" w:tgtFrame="_blank" w:history="1">
        <w:r w:rsidR="00320949" w:rsidRPr="00CB5750">
          <w:rPr>
            <w:rStyle w:val="Hyperlink"/>
            <w:rFonts w:cs="Segoe UI"/>
            <w:szCs w:val="23"/>
          </w:rPr>
          <w:t>Federal Managers warn that water will be in short supply in California</w:t>
        </w:r>
      </w:hyperlink>
    </w:p>
    <w:p w14:paraId="485EDF76" w14:textId="5C669672" w:rsidR="00BC7F30" w:rsidRPr="00CB5750" w:rsidRDefault="006324FE" w:rsidP="00CB5750">
      <w:pPr>
        <w:pStyle w:val="ListParagraph"/>
        <w:widowControl w:val="0"/>
        <w:numPr>
          <w:ilvl w:val="0"/>
          <w:numId w:val="3"/>
        </w:numPr>
        <w:ind w:left="360"/>
        <w:rPr>
          <w:rFonts w:cs="Segoe UI"/>
          <w:szCs w:val="23"/>
        </w:rPr>
      </w:pPr>
      <w:r w:rsidRPr="00CB5750">
        <w:rPr>
          <w:rFonts w:cs="Segoe UI"/>
          <w:szCs w:val="23"/>
        </w:rPr>
        <w:t xml:space="preserve">Governor Gavin Newsom joined Oregon Governor Kate Brown, U.S. Secretary of the Interior Deb </w:t>
      </w:r>
      <w:proofErr w:type="spellStart"/>
      <w:r w:rsidRPr="00CB5750">
        <w:rPr>
          <w:rFonts w:cs="Segoe UI"/>
          <w:szCs w:val="23"/>
        </w:rPr>
        <w:t>Haaland</w:t>
      </w:r>
      <w:proofErr w:type="spellEnd"/>
      <w:r w:rsidRPr="00CB5750">
        <w:rPr>
          <w:rFonts w:cs="Segoe UI"/>
          <w:szCs w:val="23"/>
        </w:rPr>
        <w:t xml:space="preserve">, Congressman Jared Huffman and leaders of the Yurok and Karuk tribes on Thursday to celebrate final approval of a transformative dam removal project that will revitalize nearly 400 miles of the Klamath River and tributaries. The celebration marked the </w:t>
      </w:r>
      <w:hyperlink r:id="rId106" w:history="1">
        <w:r w:rsidRPr="00CB5750">
          <w:rPr>
            <w:rStyle w:val="Hyperlink"/>
            <w:rFonts w:cs="Segoe UI"/>
            <w:szCs w:val="23"/>
          </w:rPr>
          <w:t>final approval</w:t>
        </w:r>
      </w:hyperlink>
      <w:r w:rsidRPr="00CB5750">
        <w:rPr>
          <w:rFonts w:cs="Segoe UI"/>
          <w:szCs w:val="23"/>
        </w:rPr>
        <w:t xml:space="preserve"> by the Federal Energy Regulatory Commission for a </w:t>
      </w:r>
      <w:hyperlink r:id="rId107" w:history="1">
        <w:r w:rsidRPr="00CB5750">
          <w:rPr>
            <w:rStyle w:val="Hyperlink"/>
            <w:rFonts w:cs="Segoe UI"/>
            <w:szCs w:val="23"/>
          </w:rPr>
          <w:t>plan to remove four dams</w:t>
        </w:r>
      </w:hyperlink>
      <w:r w:rsidRPr="00CB5750">
        <w:rPr>
          <w:rFonts w:cs="Segoe UI"/>
          <w:szCs w:val="23"/>
        </w:rPr>
        <w:t xml:space="preserve"> on the Klamath River in California and Oregon and address fish populations, river health and Tribal communities and cultures. The Department of the Interior also announced that four Tribal water projects in the Klamath River Basin will receive </w:t>
      </w:r>
      <w:hyperlink r:id="rId108" w:history="1">
        <w:r w:rsidRPr="00CB5750">
          <w:rPr>
            <w:rStyle w:val="Hyperlink"/>
            <w:rFonts w:cs="Segoe UI"/>
            <w:szCs w:val="23"/>
          </w:rPr>
          <w:t>$5.8 million to restore aquatic ecosystems</w:t>
        </w:r>
      </w:hyperlink>
      <w:r w:rsidRPr="00CB5750">
        <w:rPr>
          <w:rFonts w:cs="Segoe UI"/>
          <w:szCs w:val="23"/>
        </w:rPr>
        <w:t xml:space="preserve"> to improve the resilience of habitats and mitigate the effects of ongoing drought.</w:t>
      </w:r>
    </w:p>
    <w:p w14:paraId="75FCF242" w14:textId="301247F2" w:rsidR="00785DFF" w:rsidRPr="00CB5750" w:rsidRDefault="00785DFF" w:rsidP="00CB5750">
      <w:pPr>
        <w:pStyle w:val="ListParagraph"/>
        <w:widowControl w:val="0"/>
        <w:numPr>
          <w:ilvl w:val="0"/>
          <w:numId w:val="3"/>
        </w:numPr>
        <w:ind w:left="360"/>
        <w:rPr>
          <w:rFonts w:cs="Segoe UI"/>
          <w:szCs w:val="23"/>
        </w:rPr>
      </w:pPr>
      <w:r w:rsidRPr="00CB5750">
        <w:rPr>
          <w:rFonts w:cs="Segoe UI"/>
          <w:szCs w:val="23"/>
        </w:rPr>
        <w:t xml:space="preserve">The California Department of Fish and Wildlife is making more than </w:t>
      </w:r>
      <w:hyperlink r:id="rId109" w:tgtFrame="_blank" w:history="1">
        <w:r w:rsidRPr="00CB5750">
          <w:rPr>
            <w:rStyle w:val="Hyperlink"/>
            <w:rFonts w:cs="Segoe UI"/>
            <w:szCs w:val="23"/>
          </w:rPr>
          <w:t>$200 million in funding available for multi-benefit projects</w:t>
        </w:r>
      </w:hyperlink>
      <w:r w:rsidRPr="00CB5750">
        <w:rPr>
          <w:rFonts w:cs="Segoe UI"/>
          <w:szCs w:val="23"/>
        </w:rPr>
        <w:t xml:space="preserve"> that promote ecosystem restoration and protection. The funding will be distributed among projects that enhance salmon resiliency, promote </w:t>
      </w:r>
      <w:hyperlink r:id="rId110" w:tgtFrame="_blank" w:history="1">
        <w:r w:rsidRPr="00CB5750">
          <w:rPr>
            <w:rStyle w:val="Hyperlink"/>
            <w:rFonts w:cs="Segoe UI"/>
            <w:szCs w:val="23"/>
          </w:rPr>
          <w:t>nature-based solutions</w:t>
        </w:r>
      </w:hyperlink>
      <w:r w:rsidRPr="00CB5750">
        <w:rPr>
          <w:rFonts w:cs="Segoe UI"/>
          <w:szCs w:val="23"/>
        </w:rPr>
        <w:t xml:space="preserve">, or address the effect of climate change. Applications can be submitted using a new </w:t>
      </w:r>
      <w:hyperlink r:id="rId111" w:tgtFrame="_blank" w:history="1">
        <w:r w:rsidRPr="00CB5750">
          <w:rPr>
            <w:rStyle w:val="Hyperlink"/>
            <w:rFonts w:cs="Segoe UI"/>
            <w:szCs w:val="23"/>
          </w:rPr>
          <w:t>online portal</w:t>
        </w:r>
      </w:hyperlink>
      <w:r w:rsidRPr="00CB5750">
        <w:rPr>
          <w:rFonts w:cs="Segoe UI"/>
          <w:szCs w:val="23"/>
        </w:rPr>
        <w:t>.</w:t>
      </w:r>
    </w:p>
    <w:p w14:paraId="2741A5A3" w14:textId="44CC8AFD" w:rsidR="0068126E" w:rsidRPr="00CB5750" w:rsidRDefault="00000000" w:rsidP="00CB5750">
      <w:pPr>
        <w:pStyle w:val="ListParagraph"/>
        <w:widowControl w:val="0"/>
        <w:numPr>
          <w:ilvl w:val="0"/>
          <w:numId w:val="3"/>
        </w:numPr>
        <w:ind w:left="360"/>
        <w:rPr>
          <w:rFonts w:cs="Segoe UI"/>
          <w:szCs w:val="23"/>
        </w:rPr>
      </w:pPr>
      <w:hyperlink r:id="rId112" w:tooltip="Nearly 20% of California water agencies could see shortages if drought persists" w:history="1">
        <w:r w:rsidR="0068126E" w:rsidRPr="00CB5750">
          <w:rPr>
            <w:rStyle w:val="Hyperlink"/>
            <w:rFonts w:cs="Segoe UI"/>
            <w:szCs w:val="23"/>
          </w:rPr>
          <w:t>Nearly 20% of California water agencies could see shortages if drought persists</w:t>
        </w:r>
      </w:hyperlink>
    </w:p>
    <w:p w14:paraId="0159B789" w14:textId="731899FF" w:rsidR="00205E7A" w:rsidRPr="00CB5750" w:rsidRDefault="00205E7A" w:rsidP="00CB5750">
      <w:pPr>
        <w:pStyle w:val="ListParagraph"/>
        <w:widowControl w:val="0"/>
        <w:numPr>
          <w:ilvl w:val="0"/>
          <w:numId w:val="3"/>
        </w:numPr>
        <w:ind w:left="360"/>
        <w:rPr>
          <w:rFonts w:cs="Segoe UI"/>
          <w:szCs w:val="23"/>
        </w:rPr>
      </w:pPr>
      <w:r w:rsidRPr="00CB5750">
        <w:rPr>
          <w:rFonts w:cs="Segoe UI"/>
          <w:szCs w:val="23"/>
        </w:rPr>
        <w:t xml:space="preserve">The latest round of grant funding from DWR includes </w:t>
      </w:r>
      <w:hyperlink r:id="rId113" w:tgtFrame="_blank" w:history="1">
        <w:r w:rsidRPr="00CB5750">
          <w:rPr>
            <w:rStyle w:val="Hyperlink"/>
            <w:rFonts w:cs="Segoe UI"/>
            <w:szCs w:val="23"/>
          </w:rPr>
          <w:t xml:space="preserve">more than $86 million </w:t>
        </w:r>
      </w:hyperlink>
      <w:r w:rsidRPr="00CB5750">
        <w:rPr>
          <w:rFonts w:cs="Segoe UI"/>
          <w:szCs w:val="23"/>
        </w:rPr>
        <w:t xml:space="preserve">for work that will build water resilience for millions of Californians. Of the total, $44 million will go to 23 projects under the </w:t>
      </w:r>
      <w:hyperlink r:id="rId114" w:tgtFrame="_blank" w:history="1">
        <w:r w:rsidRPr="00CB5750">
          <w:rPr>
            <w:rStyle w:val="Hyperlink"/>
            <w:rFonts w:cs="Segoe UI"/>
            <w:szCs w:val="23"/>
          </w:rPr>
          <w:t>Small Community Drought Relief</w:t>
        </w:r>
      </w:hyperlink>
      <w:r w:rsidRPr="00CB5750">
        <w:rPr>
          <w:rFonts w:cs="Segoe UI"/>
          <w:szCs w:val="23"/>
        </w:rPr>
        <w:t xml:space="preserve"> Program (SCDRP). The projects (</w:t>
      </w:r>
      <w:hyperlink r:id="rId115" w:tgtFrame="_blank" w:history="1">
        <w:r w:rsidRPr="00CB5750">
          <w:rPr>
            <w:rStyle w:val="Hyperlink"/>
            <w:rFonts w:cs="Segoe UI"/>
            <w:szCs w:val="23"/>
          </w:rPr>
          <w:t>listed under “SCDRP Phase 9</w:t>
        </w:r>
      </w:hyperlink>
      <w:r w:rsidRPr="00CB5750">
        <w:rPr>
          <w:rFonts w:cs="Segoe UI"/>
          <w:szCs w:val="23"/>
        </w:rPr>
        <w:t xml:space="preserve">”) will provide new wells, construct pipelines, increase storage, and support efforts to increase water supply reliability. DWR is also awarding $42 million in grants through the </w:t>
      </w:r>
      <w:hyperlink r:id="rId116" w:tgtFrame="_blank" w:history="1">
        <w:r w:rsidRPr="00CB5750">
          <w:rPr>
            <w:rStyle w:val="Hyperlink"/>
            <w:rFonts w:cs="Segoe UI"/>
            <w:szCs w:val="23"/>
          </w:rPr>
          <w:t>Integrated Regional Water Management Programs</w:t>
        </w:r>
      </w:hyperlink>
      <w:r w:rsidRPr="00CB5750">
        <w:rPr>
          <w:rFonts w:cs="Segoe UI"/>
          <w:szCs w:val="23"/>
        </w:rPr>
        <w:t xml:space="preserve">. The funding will cover </w:t>
      </w:r>
      <w:hyperlink r:id="rId117" w:tgtFrame="_blank" w:history="1">
        <w:r w:rsidRPr="00CB5750">
          <w:rPr>
            <w:rStyle w:val="Hyperlink"/>
            <w:rFonts w:cs="Segoe UI"/>
            <w:szCs w:val="23"/>
          </w:rPr>
          <w:t>14 projects</w:t>
        </w:r>
      </w:hyperlink>
      <w:r w:rsidRPr="00CB5750">
        <w:rPr>
          <w:rFonts w:cs="Segoe UI"/>
          <w:szCs w:val="23"/>
        </w:rPr>
        <w:t xml:space="preserve"> that directly support Tribes and </w:t>
      </w:r>
      <w:r w:rsidRPr="00CB5750">
        <w:rPr>
          <w:rFonts w:cs="Segoe UI"/>
          <w:szCs w:val="23"/>
        </w:rPr>
        <w:lastRenderedPageBreak/>
        <w:t>disadvantaged communities.</w:t>
      </w:r>
    </w:p>
    <w:p w14:paraId="0C4327B9" w14:textId="45EBC7B8" w:rsidR="00F71C4B" w:rsidRPr="00CB5750" w:rsidRDefault="00F71C4B" w:rsidP="00CB5750">
      <w:pPr>
        <w:pStyle w:val="ListParagraph"/>
        <w:widowControl w:val="0"/>
        <w:numPr>
          <w:ilvl w:val="0"/>
          <w:numId w:val="3"/>
        </w:numPr>
        <w:ind w:left="360"/>
        <w:rPr>
          <w:rFonts w:cs="Segoe UI"/>
          <w:szCs w:val="23"/>
        </w:rPr>
      </w:pPr>
      <w:r w:rsidRPr="00CB5750">
        <w:rPr>
          <w:rFonts w:cs="Segoe UI"/>
          <w:szCs w:val="23"/>
        </w:rPr>
        <w:t xml:space="preserve">Multi-benefit projects in the Delta will receive a boost thanks to the approval of </w:t>
      </w:r>
      <w:hyperlink r:id="rId118" w:tgtFrame="_blank" w:history="1">
        <w:r w:rsidRPr="00CB5750">
          <w:rPr>
            <w:rStyle w:val="Hyperlink"/>
            <w:rFonts w:cs="Segoe UI"/>
            <w:szCs w:val="23"/>
          </w:rPr>
          <w:t>$10.8 million in grants</w:t>
        </w:r>
      </w:hyperlink>
      <w:r w:rsidRPr="00CB5750">
        <w:rPr>
          <w:rFonts w:cs="Segoe UI"/>
          <w:szCs w:val="23"/>
        </w:rPr>
        <w:t xml:space="preserve"> by the </w:t>
      </w:r>
      <w:hyperlink r:id="rId119" w:tgtFrame="_blank" w:history="1">
        <w:r w:rsidRPr="00CB5750">
          <w:rPr>
            <w:rStyle w:val="Hyperlink"/>
            <w:rFonts w:cs="Segoe UI"/>
            <w:szCs w:val="23"/>
          </w:rPr>
          <w:t>Sacramento-San Joaquin Delta Conservancy</w:t>
        </w:r>
      </w:hyperlink>
      <w:r w:rsidRPr="00CB5750">
        <w:rPr>
          <w:rFonts w:cs="Segoe UI"/>
          <w:szCs w:val="23"/>
        </w:rPr>
        <w:t xml:space="preserve"> Board.</w:t>
      </w:r>
    </w:p>
    <w:p w14:paraId="0A5A024D" w14:textId="1A5A10CC" w:rsidR="00D031AE" w:rsidRPr="00CB5750" w:rsidRDefault="00D031AE" w:rsidP="00CB5750">
      <w:pPr>
        <w:pStyle w:val="ListParagraph"/>
        <w:widowControl w:val="0"/>
        <w:numPr>
          <w:ilvl w:val="0"/>
          <w:numId w:val="3"/>
        </w:numPr>
        <w:ind w:left="360"/>
        <w:rPr>
          <w:rFonts w:cs="Segoe UI"/>
          <w:szCs w:val="23"/>
        </w:rPr>
      </w:pPr>
      <w:r w:rsidRPr="00CB5750">
        <w:rPr>
          <w:rFonts w:cs="Segoe UI"/>
          <w:szCs w:val="23"/>
        </w:rPr>
        <w:t xml:space="preserve">The next DWR </w:t>
      </w:r>
      <w:hyperlink r:id="rId120" w:tgtFrame="_blank" w:history="1">
        <w:r w:rsidRPr="00CB5750">
          <w:rPr>
            <w:rStyle w:val="Hyperlink"/>
            <w:rFonts w:cs="Segoe UI"/>
            <w:szCs w:val="23"/>
          </w:rPr>
          <w:t>Flood-Manage Aquifer Recharge</w:t>
        </w:r>
      </w:hyperlink>
      <w:r w:rsidRPr="00CB5750">
        <w:rPr>
          <w:rFonts w:cs="Segoe UI"/>
          <w:szCs w:val="23"/>
        </w:rPr>
        <w:t xml:space="preserve"> (Flood-MAR) program </w:t>
      </w:r>
      <w:hyperlink r:id="rId121" w:tgtFrame="_blank" w:history="1">
        <w:r w:rsidRPr="00CB5750">
          <w:rPr>
            <w:rStyle w:val="Hyperlink"/>
            <w:rFonts w:cs="Segoe UI"/>
            <w:szCs w:val="23"/>
          </w:rPr>
          <w:t>Lunch-MAR webinar</w:t>
        </w:r>
      </w:hyperlink>
      <w:r w:rsidRPr="00CB5750">
        <w:rPr>
          <w:rFonts w:cs="Segoe UI"/>
          <w:szCs w:val="23"/>
        </w:rPr>
        <w:t xml:space="preserve"> will feature a look at the </w:t>
      </w:r>
      <w:hyperlink r:id="rId122" w:tgtFrame="_blank" w:history="1">
        <w:r w:rsidRPr="00CB5750">
          <w:rPr>
            <w:rStyle w:val="Hyperlink"/>
            <w:rFonts w:cs="Segoe UI"/>
            <w:szCs w:val="23"/>
          </w:rPr>
          <w:t>Bring Back the Beaver Campaign</w:t>
        </w:r>
      </w:hyperlink>
      <w:r w:rsidRPr="00CB5750">
        <w:rPr>
          <w:rFonts w:cs="Segoe UI"/>
          <w:szCs w:val="23"/>
        </w:rPr>
        <w:t>. Kate Lundquist of the Occidental Arts and Ecology Center’s WATER Institute will explain the effort to uncover obstacles, identify solutions, and implement beaver restoration treatments. The Lunch-MAR webinar will be Wednesday, Dec. 7.</w:t>
      </w:r>
    </w:p>
    <w:p w14:paraId="1CA3AEFB" w14:textId="22AAB7CD" w:rsidR="00A50E9E" w:rsidRPr="00CB5750" w:rsidRDefault="00000000" w:rsidP="00CB5750">
      <w:pPr>
        <w:pStyle w:val="ListParagraph"/>
        <w:widowControl w:val="0"/>
        <w:numPr>
          <w:ilvl w:val="0"/>
          <w:numId w:val="3"/>
        </w:numPr>
        <w:ind w:left="360"/>
        <w:rPr>
          <w:rStyle w:val="Hyperlink"/>
          <w:rFonts w:cs="Segoe UI"/>
          <w:color w:val="000000" w:themeColor="text1"/>
          <w:szCs w:val="23"/>
          <w:u w:val="none"/>
        </w:rPr>
      </w:pPr>
      <w:hyperlink r:id="rId123" w:history="1">
        <w:r w:rsidR="00A50E9E" w:rsidRPr="00CB5750">
          <w:rPr>
            <w:rStyle w:val="Hyperlink"/>
            <w:rFonts w:cs="Segoe UI"/>
            <w:szCs w:val="23"/>
          </w:rPr>
          <w:t>2022 Scoping plan for Achieving Carbon Neutrality</w:t>
        </w:r>
      </w:hyperlink>
    </w:p>
    <w:p w14:paraId="0119DCAB" w14:textId="48EC0565" w:rsidR="004F0880" w:rsidRPr="00CB5750" w:rsidRDefault="00D86424" w:rsidP="00CB5750">
      <w:pPr>
        <w:pStyle w:val="ListParagraph"/>
        <w:widowControl w:val="0"/>
        <w:numPr>
          <w:ilvl w:val="0"/>
          <w:numId w:val="3"/>
        </w:numPr>
        <w:ind w:left="360"/>
        <w:rPr>
          <w:rStyle w:val="Hyperlink"/>
          <w:rFonts w:cs="Segoe UI"/>
          <w:color w:val="000000" w:themeColor="text1"/>
          <w:szCs w:val="23"/>
          <w:u w:val="none"/>
        </w:rPr>
      </w:pPr>
      <w:r w:rsidRPr="00CB5750">
        <w:rPr>
          <w:rStyle w:val="Hyperlink"/>
          <w:rFonts w:cs="Segoe UI"/>
          <w:color w:val="000000" w:themeColor="text1"/>
          <w:szCs w:val="23"/>
          <w:u w:val="none"/>
        </w:rPr>
        <w:t xml:space="preserve">In September, California State Parks and the Yurok Tribe </w:t>
      </w:r>
      <w:hyperlink r:id="rId124" w:history="1">
        <w:r w:rsidRPr="00CB5750">
          <w:rPr>
            <w:rStyle w:val="Hyperlink"/>
            <w:rFonts w:cs="Segoe UI"/>
            <w:szCs w:val="23"/>
          </w:rPr>
          <w:t>signed a Memorandum of Understanding</w:t>
        </w:r>
      </w:hyperlink>
      <w:r w:rsidRPr="00CB5750">
        <w:rPr>
          <w:rStyle w:val="Hyperlink"/>
          <w:rFonts w:cs="Segoe UI"/>
          <w:color w:val="000000" w:themeColor="text1"/>
          <w:szCs w:val="23"/>
          <w:u w:val="none"/>
        </w:rPr>
        <w:t xml:space="preserve"> (MOU) to establish a collaborative approach to the management, preservation, and interpretation of cultural and natural resources within</w:t>
      </w:r>
      <w:r w:rsidR="00CB5750" w:rsidRPr="00CB5750">
        <w:rPr>
          <w:rStyle w:val="Hyperlink"/>
          <w:rFonts w:cs="Segoe UI"/>
          <w:color w:val="000000" w:themeColor="text1"/>
          <w:szCs w:val="23"/>
          <w:u w:val="none"/>
        </w:rPr>
        <w:t>.</w:t>
      </w:r>
    </w:p>
    <w:p w14:paraId="569230B2" w14:textId="77777777" w:rsidR="003E659F" w:rsidRPr="00CB5750" w:rsidRDefault="003E659F" w:rsidP="00CB5750">
      <w:pPr>
        <w:pStyle w:val="ListParagraph"/>
        <w:widowControl w:val="0"/>
        <w:ind w:left="360" w:firstLine="0"/>
        <w:rPr>
          <w:rStyle w:val="Hyperlink"/>
          <w:rFonts w:cs="Segoe UI"/>
          <w:color w:val="000000" w:themeColor="text1"/>
          <w:szCs w:val="23"/>
          <w:u w:val="none"/>
        </w:rPr>
      </w:pPr>
    </w:p>
    <w:p w14:paraId="59ABA890" w14:textId="77777777" w:rsidR="005F68DA" w:rsidRPr="00CB5750" w:rsidRDefault="005F68DA" w:rsidP="00CB5750">
      <w:pPr>
        <w:pStyle w:val="Heading2"/>
        <w:keepNext w:val="0"/>
        <w:keepLines w:val="0"/>
        <w:widowControl w:val="0"/>
        <w:shd w:val="clear" w:color="auto" w:fill="F2F2F2" w:themeFill="background1" w:themeFillShade="F2"/>
        <w:spacing w:before="0"/>
        <w:rPr>
          <w:rFonts w:ascii="Segoe UI" w:hAnsi="Segoe UI" w:cs="Segoe UI"/>
          <w:bCs/>
          <w:color w:val="000000" w:themeColor="text1"/>
          <w:sz w:val="23"/>
          <w:szCs w:val="23"/>
        </w:rPr>
      </w:pPr>
      <w:bookmarkStart w:id="24" w:name="_Toc97137925"/>
      <w:bookmarkStart w:id="25" w:name="_Toc123638612"/>
      <w:r w:rsidRPr="00CB5750">
        <w:rPr>
          <w:rFonts w:ascii="Segoe UI" w:hAnsi="Segoe UI" w:cs="Segoe UI"/>
          <w:b/>
          <w:color w:val="000000" w:themeColor="text1"/>
          <w:sz w:val="28"/>
          <w:szCs w:val="28"/>
        </w:rPr>
        <w:t>Tribal Updates</w:t>
      </w:r>
      <w:bookmarkEnd w:id="24"/>
      <w:bookmarkEnd w:id="25"/>
    </w:p>
    <w:p w14:paraId="254CDCB8" w14:textId="0BBAA94E" w:rsidR="00DB162C" w:rsidRPr="00CB5750" w:rsidRDefault="00D830BD" w:rsidP="00CB5750">
      <w:pPr>
        <w:pStyle w:val="ListParagraph"/>
        <w:numPr>
          <w:ilvl w:val="0"/>
          <w:numId w:val="28"/>
        </w:numPr>
        <w:ind w:left="360"/>
        <w:rPr>
          <w:rFonts w:cs="Segoe UI"/>
          <w:bCs/>
          <w:highlight w:val="yellow"/>
        </w:rPr>
      </w:pPr>
      <w:r w:rsidRPr="00CB5750">
        <w:rPr>
          <w:rFonts w:cs="Segoe UI"/>
          <w:bCs/>
        </w:rPr>
        <w:t xml:space="preserve">The Tribal Research Team for </w:t>
      </w:r>
      <w:hyperlink r:id="rId125" w:history="1">
        <w:r w:rsidRPr="00CB5750">
          <w:rPr>
            <w:rStyle w:val="Hyperlink"/>
            <w:rFonts w:cs="Segoe UI"/>
            <w:bCs/>
          </w:rPr>
          <w:t>California’s Fifth Climate Change Assessment</w:t>
        </w:r>
      </w:hyperlink>
      <w:r w:rsidRPr="00CB5750">
        <w:rPr>
          <w:rFonts w:cs="Segoe UI"/>
          <w:bCs/>
        </w:rPr>
        <w:t xml:space="preserve"> has released the public review draft for the first round of funding under the </w:t>
      </w:r>
      <w:hyperlink r:id="rId126" w:history="1">
        <w:r w:rsidRPr="00CB5750">
          <w:rPr>
            <w:rStyle w:val="Hyperlink"/>
            <w:rFonts w:cs="Segoe UI"/>
            <w:bCs/>
          </w:rPr>
          <w:t>Tribal Research Grant Program</w:t>
        </w:r>
      </w:hyperlink>
      <w:r w:rsidRPr="00CB5750">
        <w:rPr>
          <w:rFonts w:cs="Segoe UI"/>
          <w:bCs/>
        </w:rPr>
        <w:t xml:space="preserve">. The program will award $3.65 million to Tribes and Tribal organizations to address Tribal research needs and climate-change questions. </w:t>
      </w:r>
      <w:r w:rsidRPr="00CB5750">
        <w:rPr>
          <w:rFonts w:cs="Segoe UI"/>
          <w:bCs/>
          <w:highlight w:val="yellow"/>
        </w:rPr>
        <w:t>The comment period on the draft document closes on Wed</w:t>
      </w:r>
      <w:r w:rsidR="003E659F" w:rsidRPr="00CB5750">
        <w:rPr>
          <w:rFonts w:cs="Segoe UI"/>
          <w:bCs/>
          <w:highlight w:val="yellow"/>
        </w:rPr>
        <w:t>.</w:t>
      </w:r>
      <w:r w:rsidRPr="00CB5750">
        <w:rPr>
          <w:rFonts w:cs="Segoe UI"/>
          <w:bCs/>
          <w:highlight w:val="yellow"/>
        </w:rPr>
        <w:t xml:space="preserve"> Feb. 1.</w:t>
      </w:r>
    </w:p>
    <w:p w14:paraId="2555554B" w14:textId="71BE1C34" w:rsidR="009A0E2A" w:rsidRPr="00CB5750" w:rsidRDefault="009A0E2A" w:rsidP="00CB5750">
      <w:pPr>
        <w:pStyle w:val="ListParagraph"/>
        <w:numPr>
          <w:ilvl w:val="0"/>
          <w:numId w:val="27"/>
        </w:numPr>
        <w:ind w:left="360"/>
        <w:rPr>
          <w:rFonts w:cs="Segoe UI"/>
          <w:bCs/>
        </w:rPr>
      </w:pPr>
      <w:r w:rsidRPr="00CB5750">
        <w:rPr>
          <w:rFonts w:cs="Segoe UI"/>
          <w:bCs/>
        </w:rPr>
        <w:t xml:space="preserve">Through a </w:t>
      </w:r>
      <w:hyperlink r:id="rId127" w:history="1">
        <w:r w:rsidRPr="00CB5750">
          <w:rPr>
            <w:rStyle w:val="Hyperlink"/>
            <w:rFonts w:cs="Segoe UI"/>
            <w:bCs/>
          </w:rPr>
          <w:t>Memorandum of Understanding (MOU)</w:t>
        </w:r>
      </w:hyperlink>
      <w:r w:rsidRPr="00CB5750">
        <w:rPr>
          <w:rFonts w:cs="Segoe UI"/>
          <w:bCs/>
        </w:rPr>
        <w:t xml:space="preserve"> between the Native American Fish &amp; Wildlife Society (NAFWS) and U.S. Fish &amp; Wildlife Service (Service), NAFWS Members and Member Tribes will now have access to more than 20,000 professional and scientific journals, a growing collection of 9,000 books and eBooks, and the Service’s gray literature through the </w:t>
      </w:r>
      <w:hyperlink r:id="rId128" w:history="1">
        <w:r w:rsidRPr="00CB5750">
          <w:rPr>
            <w:rStyle w:val="Hyperlink"/>
            <w:rFonts w:cs="Segoe UI"/>
            <w:bCs/>
          </w:rPr>
          <w:t>National Conservation Training Center's Conservation Library</w:t>
        </w:r>
      </w:hyperlink>
      <w:r w:rsidRPr="00CB5750">
        <w:rPr>
          <w:rFonts w:cs="Segoe UI"/>
          <w:bCs/>
        </w:rPr>
        <w:t xml:space="preserve">. </w:t>
      </w:r>
      <w:hyperlink r:id="rId129" w:history="1">
        <w:r w:rsidRPr="00CB5750">
          <w:rPr>
            <w:rStyle w:val="Hyperlink"/>
            <w:rFonts w:cs="Segoe UI"/>
            <w:bCs/>
          </w:rPr>
          <w:t>Read the press release</w:t>
        </w:r>
      </w:hyperlink>
      <w:r w:rsidRPr="00CB5750">
        <w:rPr>
          <w:rFonts w:cs="Segoe UI"/>
          <w:bCs/>
        </w:rPr>
        <w:t>.</w:t>
      </w:r>
    </w:p>
    <w:p w14:paraId="66C5903E" w14:textId="7A9AF27B" w:rsidR="00F5258E" w:rsidRPr="00CB5750" w:rsidRDefault="00000000" w:rsidP="00CB5750">
      <w:pPr>
        <w:pStyle w:val="ListParagraph"/>
        <w:numPr>
          <w:ilvl w:val="0"/>
          <w:numId w:val="27"/>
        </w:numPr>
        <w:ind w:left="360"/>
        <w:rPr>
          <w:rFonts w:cs="Segoe UI"/>
          <w:bCs/>
        </w:rPr>
      </w:pPr>
      <w:hyperlink r:id="rId130" w:tgtFrame="_blank" w:history="1">
        <w:r w:rsidR="00242B46" w:rsidRPr="00CB5750">
          <w:rPr>
            <w:rStyle w:val="Hyperlink"/>
            <w:rFonts w:cs="Segoe UI"/>
            <w:bCs/>
          </w:rPr>
          <w:t>Biden-Harris Administration Announces News Steps to Strengthen Tribal Co-Stewardship of Public Lands and Waters</w:t>
        </w:r>
      </w:hyperlink>
    </w:p>
    <w:p w14:paraId="3D848492" w14:textId="08D176C1" w:rsidR="00137925" w:rsidRPr="00CB5750" w:rsidRDefault="00137925" w:rsidP="00CB5750">
      <w:pPr>
        <w:pStyle w:val="ListParagraph"/>
        <w:numPr>
          <w:ilvl w:val="0"/>
          <w:numId w:val="27"/>
        </w:numPr>
        <w:ind w:left="360"/>
        <w:rPr>
          <w:rFonts w:cs="Segoe UI"/>
          <w:bCs/>
        </w:rPr>
      </w:pPr>
      <w:r w:rsidRPr="00CB5750">
        <w:rPr>
          <w:rFonts w:cs="Segoe UI"/>
          <w:bCs/>
        </w:rPr>
        <w:t>The Water &amp; Tribes Initiative, with support from the Colorado River Sustainability Campaign, published a report in November on “</w:t>
      </w:r>
      <w:hyperlink r:id="rId131" w:history="1">
        <w:r w:rsidRPr="00CB5750">
          <w:rPr>
            <w:rStyle w:val="Hyperlink"/>
            <w:rFonts w:cs="Segoe UI"/>
            <w:bCs/>
          </w:rPr>
          <w:t>Enhancing Tribal Water Management Capacity in the Colorado River Basin: A Baseline Assessment</w:t>
        </w:r>
      </w:hyperlink>
      <w:r w:rsidRPr="00CB5750">
        <w:rPr>
          <w:rFonts w:cs="Segoe UI"/>
          <w:bCs/>
        </w:rPr>
        <w:t>.”</w:t>
      </w:r>
    </w:p>
    <w:p w14:paraId="6209E314" w14:textId="7E8488E4" w:rsidR="004E6266" w:rsidRPr="00CB5750" w:rsidRDefault="00000000" w:rsidP="00CB5750">
      <w:pPr>
        <w:pStyle w:val="ListParagraph"/>
        <w:numPr>
          <w:ilvl w:val="0"/>
          <w:numId w:val="27"/>
        </w:numPr>
        <w:ind w:left="360"/>
        <w:rPr>
          <w:rFonts w:cs="Segoe UI"/>
          <w:bCs/>
        </w:rPr>
      </w:pPr>
      <w:hyperlink r:id="rId132" w:history="1">
        <w:r w:rsidR="004E6266" w:rsidRPr="00CB5750">
          <w:rPr>
            <w:rStyle w:val="Hyperlink"/>
            <w:rFonts w:cs="Segoe UI"/>
            <w:bCs/>
          </w:rPr>
          <w:t xml:space="preserve">Indigenous fire management and cross-scale </w:t>
        </w:r>
        <w:proofErr w:type="spellStart"/>
        <w:r w:rsidR="004E6266" w:rsidRPr="00CB5750">
          <w:rPr>
            <w:rStyle w:val="Hyperlink"/>
            <w:rFonts w:cs="Segoe UI"/>
            <w:bCs/>
          </w:rPr>
          <w:t>fireclimate</w:t>
        </w:r>
        <w:proofErr w:type="spellEnd"/>
        <w:r w:rsidR="004E6266" w:rsidRPr="00CB5750">
          <w:rPr>
            <w:rStyle w:val="Hyperlink"/>
            <w:rFonts w:cs="Segoe UI"/>
            <w:bCs/>
          </w:rPr>
          <w:t xml:space="preserve"> relationships in the Southwest United States from 1500 to 1900 CE</w:t>
        </w:r>
      </w:hyperlink>
    </w:p>
    <w:p w14:paraId="73A941AC" w14:textId="220CD9BD" w:rsidR="00F13207" w:rsidRPr="00CB5750" w:rsidRDefault="00000000" w:rsidP="00CB5750">
      <w:pPr>
        <w:pStyle w:val="ListParagraph"/>
        <w:numPr>
          <w:ilvl w:val="0"/>
          <w:numId w:val="27"/>
        </w:numPr>
        <w:ind w:left="360"/>
        <w:rPr>
          <w:rFonts w:cs="Segoe UI"/>
          <w:bCs/>
        </w:rPr>
      </w:pPr>
      <w:hyperlink r:id="rId133" w:history="1">
        <w:r w:rsidR="00F13207" w:rsidRPr="00CB5750">
          <w:rPr>
            <w:rStyle w:val="Hyperlink"/>
            <w:rFonts w:cs="Segoe UI"/>
            <w:bCs/>
          </w:rPr>
          <w:t>Strengthening Tribal Consultation Requirements</w:t>
        </w:r>
      </w:hyperlink>
    </w:p>
    <w:p w14:paraId="191AA0F8" w14:textId="7C9177AE" w:rsidR="0082498E" w:rsidRPr="00CB5750" w:rsidRDefault="00000000" w:rsidP="00CB5750">
      <w:pPr>
        <w:pStyle w:val="ListParagraph"/>
        <w:numPr>
          <w:ilvl w:val="0"/>
          <w:numId w:val="27"/>
        </w:numPr>
        <w:ind w:left="360"/>
        <w:rPr>
          <w:rFonts w:cs="Segoe UI"/>
          <w:bCs/>
        </w:rPr>
      </w:pPr>
      <w:hyperlink r:id="rId134" w:history="1">
        <w:r w:rsidR="00D826BF" w:rsidRPr="00CB5750">
          <w:rPr>
            <w:rStyle w:val="Hyperlink"/>
            <w:rFonts w:cs="Segoe UI"/>
            <w:bCs/>
          </w:rPr>
          <w:t>White House Releases First-of-a-Kind Indigenous Knowledge Guidance for Federal Agencies</w:t>
        </w:r>
      </w:hyperlink>
    </w:p>
    <w:p w14:paraId="548CA825" w14:textId="2D9E066A" w:rsidR="0054505C" w:rsidRPr="00CB5750" w:rsidRDefault="00000000" w:rsidP="00CB5750">
      <w:pPr>
        <w:pStyle w:val="ListParagraph"/>
        <w:numPr>
          <w:ilvl w:val="0"/>
          <w:numId w:val="3"/>
        </w:numPr>
        <w:ind w:left="360"/>
        <w:rPr>
          <w:rFonts w:cs="Segoe UI"/>
          <w:bCs/>
        </w:rPr>
      </w:pPr>
      <w:hyperlink r:id="rId135" w:history="1">
        <w:r w:rsidR="0054505C" w:rsidRPr="00CB5750">
          <w:rPr>
            <w:rStyle w:val="Hyperlink"/>
            <w:rFonts w:cs="Segoe UI"/>
            <w:bCs/>
          </w:rPr>
          <w:t>Biden commits to protect Nevada sacred tribal lands as administration moves forward with new national monument</w:t>
        </w:r>
      </w:hyperlink>
    </w:p>
    <w:p w14:paraId="64D53C5B" w14:textId="64CE2C76" w:rsidR="00AC51B6" w:rsidRPr="00CB5750" w:rsidRDefault="00000000" w:rsidP="00CB5750">
      <w:pPr>
        <w:pStyle w:val="ListParagraph"/>
        <w:numPr>
          <w:ilvl w:val="0"/>
          <w:numId w:val="3"/>
        </w:numPr>
        <w:ind w:left="360"/>
        <w:rPr>
          <w:rFonts w:cs="Segoe UI"/>
          <w:bCs/>
        </w:rPr>
      </w:pPr>
      <w:hyperlink r:id="rId136" w:history="1">
        <w:r w:rsidR="00AC51B6" w:rsidRPr="00CB5750">
          <w:rPr>
            <w:rStyle w:val="Hyperlink"/>
            <w:rFonts w:cs="Segoe UI"/>
            <w:bCs/>
          </w:rPr>
          <w:t>EPA Announces Proposal to Protect Tribal Reserved Rights in Water Quality Standards and Best Practices for Tribal Treaty and Reserved Rights</w:t>
        </w:r>
      </w:hyperlink>
    </w:p>
    <w:p w14:paraId="432D79BE" w14:textId="53F7CF36" w:rsidR="00972A06" w:rsidRPr="00CB5750" w:rsidRDefault="00972A06" w:rsidP="00CB5750">
      <w:pPr>
        <w:pStyle w:val="ListParagraph"/>
        <w:numPr>
          <w:ilvl w:val="0"/>
          <w:numId w:val="3"/>
        </w:numPr>
        <w:ind w:left="360"/>
        <w:rPr>
          <w:rFonts w:cs="Segoe UI"/>
          <w:bCs/>
        </w:rPr>
      </w:pPr>
      <w:r w:rsidRPr="00CB5750">
        <w:rPr>
          <w:rFonts w:cs="Segoe UI"/>
          <w:bCs/>
        </w:rPr>
        <w:t>Fish &amp; Wildlife News - Nov. 30, 2022 -</w:t>
      </w:r>
      <w:hyperlink r:id="rId137" w:history="1">
        <w:r w:rsidR="00C44B7B" w:rsidRPr="00CB5750">
          <w:rPr>
            <w:rStyle w:val="Hyperlink"/>
            <w:rFonts w:cs="Segoe UI"/>
            <w:bCs/>
          </w:rPr>
          <w:t>Working With Tribes</w:t>
        </w:r>
      </w:hyperlink>
    </w:p>
    <w:p w14:paraId="6D94A618" w14:textId="0BAE9241" w:rsidR="001764AB" w:rsidRPr="00CB5750" w:rsidRDefault="00961BF3" w:rsidP="00CB5750">
      <w:pPr>
        <w:pStyle w:val="ListParagraph"/>
        <w:numPr>
          <w:ilvl w:val="0"/>
          <w:numId w:val="3"/>
        </w:numPr>
        <w:ind w:left="360"/>
        <w:rPr>
          <w:rFonts w:cs="Segoe UI"/>
          <w:bCs/>
        </w:rPr>
      </w:pPr>
      <w:r w:rsidRPr="00CB5750">
        <w:rPr>
          <w:rFonts w:cs="Segoe UI"/>
          <w:bCs/>
        </w:rPr>
        <w:t>NAFWS have a lot of funding opportunities coming in now. Many are related to their 2022 National Initiatives - Wildlife Health, Tribal Wildlife Corridors, and Climate Change. Please read up on them and share with your networks. These opportunities are all listed at </w:t>
      </w:r>
      <w:hyperlink r:id="rId138" w:history="1">
        <w:r w:rsidRPr="00CB5750">
          <w:rPr>
            <w:rStyle w:val="Hyperlink"/>
            <w:rFonts w:cs="Segoe UI"/>
            <w:bCs/>
          </w:rPr>
          <w:t>https://www.nafws.org/resources/funding/</w:t>
        </w:r>
      </w:hyperlink>
      <w:r w:rsidRPr="00CB5750">
        <w:rPr>
          <w:rFonts w:cs="Segoe UI"/>
          <w:bCs/>
        </w:rPr>
        <w:t> and this list is updated continually. </w:t>
      </w:r>
    </w:p>
    <w:p w14:paraId="467DFB0B" w14:textId="343BF9C3" w:rsidR="00ED4B57" w:rsidRPr="00CB5750" w:rsidRDefault="00000000" w:rsidP="00CB5750">
      <w:pPr>
        <w:pStyle w:val="ListParagraph"/>
        <w:numPr>
          <w:ilvl w:val="0"/>
          <w:numId w:val="3"/>
        </w:numPr>
        <w:ind w:left="360"/>
        <w:rPr>
          <w:rFonts w:cs="Segoe UI"/>
          <w:bCs/>
        </w:rPr>
      </w:pPr>
      <w:hyperlink r:id="rId139" w:history="1">
        <w:r w:rsidR="00ED4B57" w:rsidRPr="00CB5750">
          <w:rPr>
            <w:rStyle w:val="Hyperlink"/>
            <w:rFonts w:cs="Segoe UI"/>
            <w:bCs/>
          </w:rPr>
          <w:t>Drought.gov Launches New Map Feature for Tribal Nations</w:t>
        </w:r>
      </w:hyperlink>
    </w:p>
    <w:p w14:paraId="0BBFD5E6" w14:textId="77777777" w:rsidR="00F51916" w:rsidRPr="00F51916" w:rsidRDefault="00E87B19" w:rsidP="00CB5750">
      <w:pPr>
        <w:pStyle w:val="ListParagraph"/>
        <w:numPr>
          <w:ilvl w:val="0"/>
          <w:numId w:val="3"/>
        </w:numPr>
        <w:ind w:left="360"/>
        <w:rPr>
          <w:rFonts w:cs="Segoe UI"/>
          <w:bCs/>
        </w:rPr>
      </w:pPr>
      <w:r w:rsidRPr="00CB5750">
        <w:rPr>
          <w:rFonts w:cs="Segoe UI"/>
        </w:rPr>
        <w:lastRenderedPageBreak/>
        <w:t xml:space="preserve">The National Register of Historic Places is </w:t>
      </w:r>
      <w:hyperlink r:id="rId140" w:history="1">
        <w:r w:rsidRPr="00CB5750">
          <w:rPr>
            <w:rStyle w:val="Hyperlink"/>
            <w:rFonts w:cs="Segoe UI"/>
            <w:szCs w:val="23"/>
          </w:rPr>
          <w:t>seeking comments on its revised "National Register Bulletin 38: Guidelines for Evaluating and Documenting Traditional Cultural Properties"</w:t>
        </w:r>
      </w:hyperlink>
      <w:r w:rsidRPr="00CB5750">
        <w:rPr>
          <w:rFonts w:cs="Segoe UI"/>
        </w:rPr>
        <w:t xml:space="preserve"> (TCP Bulletin). This publication provides guidance for identifying, evaluating, and documenting traditional cultural places (TCPs) that are significant in American history, architecture, engineering, archeology, and culture, at local, state, and national levels of significance. The deadline for submitting comments is </w:t>
      </w:r>
      <w:r w:rsidRPr="00CB5750">
        <w:rPr>
          <w:rFonts w:cs="Segoe UI"/>
          <w:highlight w:val="yellow"/>
        </w:rPr>
        <w:t>April 30</w:t>
      </w:r>
      <w:r w:rsidRPr="00CB5750">
        <w:rPr>
          <w:rFonts w:cs="Segoe UI"/>
        </w:rPr>
        <w:t xml:space="preserve">, 2023. The NPS will engage in formal government-to-government consultation with Native American Tribes, Native Hawaiian Organizations, and Alaska Native Corporations, and conduct a series of public webinars tailored to a variety of audiences. </w:t>
      </w:r>
    </w:p>
    <w:p w14:paraId="1CBF2682" w14:textId="293C5CC6" w:rsidR="00377FB5" w:rsidRPr="00CB5750" w:rsidRDefault="00000000" w:rsidP="00F51916">
      <w:pPr>
        <w:pStyle w:val="ListParagraph"/>
        <w:ind w:left="360" w:firstLine="0"/>
        <w:rPr>
          <w:rFonts w:cs="Segoe UI"/>
          <w:bCs/>
        </w:rPr>
      </w:pPr>
      <w:hyperlink r:id="rId141" w:history="1"/>
    </w:p>
    <w:p w14:paraId="11E7B79B" w14:textId="602AF078" w:rsidR="004B52E4" w:rsidRPr="00CB5750" w:rsidRDefault="00B60C3B" w:rsidP="00CB5750">
      <w:pPr>
        <w:pStyle w:val="Heading2"/>
        <w:keepNext w:val="0"/>
        <w:keepLines w:val="0"/>
        <w:widowControl w:val="0"/>
        <w:shd w:val="clear" w:color="auto" w:fill="F2F2F2" w:themeFill="background1" w:themeFillShade="F2"/>
        <w:spacing w:before="0"/>
        <w:rPr>
          <w:rFonts w:ascii="Segoe UI" w:hAnsi="Segoe UI" w:cs="Segoe UI"/>
          <w:b/>
          <w:color w:val="000000" w:themeColor="text1"/>
          <w:sz w:val="28"/>
          <w:szCs w:val="28"/>
        </w:rPr>
      </w:pPr>
      <w:bookmarkStart w:id="26" w:name="_Toc97137931"/>
      <w:bookmarkStart w:id="27" w:name="_Toc123638613"/>
      <w:r w:rsidRPr="00CB5750">
        <w:rPr>
          <w:rFonts w:ascii="Segoe UI" w:hAnsi="Segoe UI" w:cs="Segoe UI"/>
          <w:b/>
          <w:color w:val="000000" w:themeColor="text1"/>
          <w:sz w:val="28"/>
          <w:szCs w:val="28"/>
        </w:rPr>
        <w:t>Regional Updates</w:t>
      </w:r>
      <w:bookmarkEnd w:id="26"/>
      <w:bookmarkEnd w:id="27"/>
    </w:p>
    <w:p w14:paraId="37AE7954" w14:textId="4C0C69C5" w:rsidR="00844E35" w:rsidRPr="00CB5750" w:rsidRDefault="00000000" w:rsidP="00CB5750">
      <w:pPr>
        <w:pStyle w:val="ListParagraph"/>
        <w:numPr>
          <w:ilvl w:val="0"/>
          <w:numId w:val="2"/>
        </w:numPr>
        <w:rPr>
          <w:rFonts w:cs="Segoe UI"/>
          <w:szCs w:val="23"/>
        </w:rPr>
      </w:pPr>
      <w:hyperlink r:id="rId142" w:tgtFrame="_blank" w:history="1">
        <w:r w:rsidR="00844E35" w:rsidRPr="00CB5750">
          <w:rPr>
            <w:rStyle w:val="Hyperlink"/>
            <w:rFonts w:cs="Segoe UI"/>
            <w:szCs w:val="23"/>
          </w:rPr>
          <w:t>The West Considers More Reservoirs and Aquifers</w:t>
        </w:r>
      </w:hyperlink>
    </w:p>
    <w:p w14:paraId="34801408" w14:textId="098B14ED" w:rsidR="00041E72" w:rsidRPr="00CB5750" w:rsidRDefault="00000000" w:rsidP="00CB5750">
      <w:pPr>
        <w:pStyle w:val="ListParagraph"/>
        <w:numPr>
          <w:ilvl w:val="0"/>
          <w:numId w:val="2"/>
        </w:numPr>
        <w:rPr>
          <w:rFonts w:cs="Segoe UI"/>
          <w:szCs w:val="23"/>
        </w:rPr>
      </w:pPr>
      <w:hyperlink r:id="rId143" w:tooltip="Planning for Dry Times: The West Considers More Reservoirs and Aquifers" w:history="1">
        <w:r w:rsidR="00041E72" w:rsidRPr="00CB5750">
          <w:rPr>
            <w:rStyle w:val="Hyperlink"/>
            <w:rFonts w:cs="Segoe UI"/>
            <w:szCs w:val="23"/>
          </w:rPr>
          <w:t>Planning for Dry Times: The West Considers More Reservoirs and Aquifers</w:t>
        </w:r>
      </w:hyperlink>
    </w:p>
    <w:p w14:paraId="76C1F3DF" w14:textId="295ECA35" w:rsidR="00A52FB7" w:rsidRPr="00CB5750" w:rsidRDefault="00A52FB7" w:rsidP="00CB5750">
      <w:pPr>
        <w:pStyle w:val="ListParagraph"/>
        <w:numPr>
          <w:ilvl w:val="0"/>
          <w:numId w:val="2"/>
        </w:numPr>
        <w:rPr>
          <w:rFonts w:cs="Segoe UI"/>
          <w:szCs w:val="23"/>
        </w:rPr>
      </w:pPr>
      <w:r w:rsidRPr="00CB5750">
        <w:rPr>
          <w:rFonts w:cs="Segoe UI"/>
          <w:szCs w:val="23"/>
        </w:rPr>
        <w:t>The Water Education Foundation released an article on December 9, titled “</w:t>
      </w:r>
      <w:hyperlink r:id="rId144" w:history="1">
        <w:r w:rsidRPr="00CB5750">
          <w:rPr>
            <w:rStyle w:val="Hyperlink"/>
            <w:rFonts w:cs="Segoe UI"/>
            <w:szCs w:val="23"/>
          </w:rPr>
          <w:t>As Colorado River Flows Drop and Tensions Rise, Water Interests Struggle to Find Solutions That All Can Accept</w:t>
        </w:r>
      </w:hyperlink>
      <w:r w:rsidRPr="00CB5750">
        <w:rPr>
          <w:rFonts w:cs="Segoe UI"/>
          <w:szCs w:val="23"/>
        </w:rPr>
        <w:t>,” detailing the ongoing efforts to manage water shortages in the Colorado River Basin. Also in November, the Sonoran Institute released their latest Living River report, “</w:t>
      </w:r>
      <w:hyperlink r:id="rId145" w:history="1">
        <w:r w:rsidRPr="00CB5750">
          <w:rPr>
            <w:rStyle w:val="Hyperlink"/>
            <w:rFonts w:cs="Segoe UI"/>
            <w:szCs w:val="23"/>
          </w:rPr>
          <w:t>A Living River: Charting Santa Cruz River Conditions Nogales Wash to Amado</w:t>
        </w:r>
      </w:hyperlink>
      <w:r w:rsidRPr="00CB5750">
        <w:rPr>
          <w:rFonts w:cs="Segoe UI"/>
          <w:szCs w:val="23"/>
        </w:rPr>
        <w:t>.” It follows an earlier report on Santa Cruz River conditions in Tucson and Marana. Both reports are available in English and Spanish.  The US Water Alliance released a new report in October, “</w:t>
      </w:r>
      <w:hyperlink r:id="rId146" w:history="1">
        <w:r w:rsidRPr="00CB5750">
          <w:rPr>
            <w:rStyle w:val="Hyperlink"/>
            <w:rFonts w:cs="Segoe UI"/>
            <w:szCs w:val="23"/>
          </w:rPr>
          <w:t>The Path to Universally Affordable Water Access: Guiding Principles for the Water Sector</w:t>
        </w:r>
      </w:hyperlink>
      <w:r w:rsidRPr="00CB5750">
        <w:rPr>
          <w:rFonts w:cs="Segoe UI"/>
          <w:szCs w:val="23"/>
        </w:rPr>
        <w:t>.”</w:t>
      </w:r>
    </w:p>
    <w:p w14:paraId="70920543" w14:textId="47147464" w:rsidR="00A7737A" w:rsidRPr="00CB5750" w:rsidRDefault="00000000" w:rsidP="00CB5750">
      <w:pPr>
        <w:pStyle w:val="ListParagraph"/>
        <w:numPr>
          <w:ilvl w:val="0"/>
          <w:numId w:val="2"/>
        </w:numPr>
        <w:rPr>
          <w:rFonts w:cs="Segoe UI"/>
          <w:szCs w:val="23"/>
        </w:rPr>
      </w:pPr>
      <w:hyperlink r:id="rId147" w:history="1">
        <w:r w:rsidR="00A7737A" w:rsidRPr="00CB5750">
          <w:rPr>
            <w:rStyle w:val="Hyperlink"/>
            <w:rFonts w:cs="Segoe UI"/>
            <w:szCs w:val="23"/>
          </w:rPr>
          <w:t xml:space="preserve">A New Model for Conserving Wildlife Migrations on Private Lands </w:t>
        </w:r>
      </w:hyperlink>
    </w:p>
    <w:p w14:paraId="5075A021" w14:textId="37847BE6" w:rsidR="00007C80" w:rsidRPr="00CB5750" w:rsidRDefault="00007C80" w:rsidP="00CB5750">
      <w:pPr>
        <w:pStyle w:val="ListParagraph"/>
        <w:numPr>
          <w:ilvl w:val="0"/>
          <w:numId w:val="2"/>
        </w:numPr>
        <w:rPr>
          <w:rFonts w:cs="Segoe UI"/>
          <w:szCs w:val="23"/>
        </w:rPr>
      </w:pPr>
      <w:r w:rsidRPr="00CB5750">
        <w:rPr>
          <w:rFonts w:cs="Segoe UI"/>
          <w:szCs w:val="23"/>
        </w:rPr>
        <w:t>2022 America the Beautiful Challenge Recipients Announced. NFWF recently announced the recipients for the 2022 America the Beautiful Challenge.  The REPI Program contributed funding towards a project in the Fort Huachuca Sentinel Landscape in Arizona and co-</w:t>
      </w:r>
      <w:proofErr w:type="spellStart"/>
      <w:r w:rsidRPr="00CB5750">
        <w:rPr>
          <w:rFonts w:cs="Segoe UI"/>
          <w:szCs w:val="23"/>
        </w:rPr>
        <w:t>funded</w:t>
      </w:r>
      <w:proofErr w:type="spellEnd"/>
      <w:r w:rsidRPr="00CB5750">
        <w:rPr>
          <w:rFonts w:cs="Segoe UI"/>
          <w:szCs w:val="23"/>
        </w:rPr>
        <w:t xml:space="preserve"> a project in the Georgia Sentinel Landscape with the U.S. Fish and Wildlife Service.  Both projects align with the core focal areas for the America the Beautiful Challenge by protecting open, natural landscapes outside installations and improving installation resilience to climate change through prescribed burns, hazardous fuels reduction, and other wildfire management practices. Read NFWF's full announcement [</w:t>
      </w:r>
      <w:hyperlink r:id="rId148" w:history="1">
        <w:r w:rsidRPr="00CB5750">
          <w:rPr>
            <w:rStyle w:val="Hyperlink"/>
            <w:rFonts w:cs="Segoe UI"/>
            <w:szCs w:val="23"/>
          </w:rPr>
          <w:t>https://www.nfwf.org/media-center/press-releases/nfwf-federal-agencies-and-private-partners-announce-91-million-grants-america-beautiful-challenge</w:t>
        </w:r>
      </w:hyperlink>
      <w:r w:rsidRPr="00CB5750">
        <w:rPr>
          <w:rFonts w:cs="Segoe UI"/>
          <w:szCs w:val="23"/>
        </w:rPr>
        <w:t>]. Read the REPI-America the Beautiful Fact Sheet [</w:t>
      </w:r>
      <w:hyperlink r:id="rId149" w:history="1">
        <w:r w:rsidRPr="00CB5750">
          <w:rPr>
            <w:rStyle w:val="Hyperlink"/>
            <w:rFonts w:cs="Segoe UI"/>
            <w:szCs w:val="23"/>
          </w:rPr>
          <w:t>https://www.repi.mil/Portals/44/Documents/Resilience/Complementary%20Programs/2022_NFWF_AmericatheBeautiful_Factsheet_20221107.pdf</w:t>
        </w:r>
      </w:hyperlink>
      <w:r w:rsidRPr="00CB5750">
        <w:rPr>
          <w:rFonts w:cs="Segoe UI"/>
          <w:szCs w:val="23"/>
        </w:rPr>
        <w:t>].</w:t>
      </w:r>
    </w:p>
    <w:p w14:paraId="408BAA4C" w14:textId="132368BC" w:rsidR="00F52407" w:rsidRPr="00CB5750" w:rsidRDefault="00000000" w:rsidP="00CB5750">
      <w:pPr>
        <w:pStyle w:val="ListParagraph"/>
        <w:numPr>
          <w:ilvl w:val="0"/>
          <w:numId w:val="2"/>
        </w:numPr>
        <w:rPr>
          <w:rFonts w:cs="Segoe UI"/>
          <w:szCs w:val="23"/>
        </w:rPr>
      </w:pPr>
      <w:hyperlink r:id="rId150" w:tooltip="Urban Foresters Want to Carve Felled Trees Into Chairs Instead of Chips" w:history="1">
        <w:r w:rsidR="00F52407" w:rsidRPr="00CB5750">
          <w:rPr>
            <w:rStyle w:val="Hyperlink"/>
            <w:rFonts w:cs="Segoe UI"/>
            <w:szCs w:val="23"/>
          </w:rPr>
          <w:t>Urban Foresters Want to Carve Felled Trees Into Chairs Instead of Chips</w:t>
        </w:r>
      </w:hyperlink>
    </w:p>
    <w:p w14:paraId="785AA58F" w14:textId="68EF548E" w:rsidR="00764AA7" w:rsidRPr="00CB5750" w:rsidRDefault="00000000" w:rsidP="00CB5750">
      <w:pPr>
        <w:pStyle w:val="ListParagraph"/>
        <w:numPr>
          <w:ilvl w:val="0"/>
          <w:numId w:val="2"/>
        </w:numPr>
        <w:rPr>
          <w:rFonts w:cs="Segoe UI"/>
          <w:szCs w:val="23"/>
        </w:rPr>
      </w:pPr>
      <w:hyperlink r:id="rId151" w:tooltip="Health Harms of Mass Shootings Ripple Across Communities" w:history="1">
        <w:r w:rsidR="00DD6D1B" w:rsidRPr="00CB5750">
          <w:rPr>
            <w:rStyle w:val="Hyperlink"/>
            <w:rFonts w:cs="Segoe UI"/>
            <w:szCs w:val="23"/>
          </w:rPr>
          <w:t>Weather Networks Help States Face Climate Threats</w:t>
        </w:r>
      </w:hyperlink>
      <w:hyperlink r:id="rId152" w:tgtFrame="_blank" w:history="1"/>
    </w:p>
    <w:p w14:paraId="0D36030D" w14:textId="12345F52" w:rsidR="001D58BF" w:rsidRPr="005F3E30" w:rsidRDefault="001D58BF" w:rsidP="00CB5750">
      <w:pPr>
        <w:widowControl w:val="0"/>
        <w:rPr>
          <w:rFonts w:ascii="Segoe UI" w:hAnsi="Segoe UI" w:cs="Segoe UI"/>
          <w:b/>
          <w:bCs/>
          <w:sz w:val="23"/>
          <w:szCs w:val="23"/>
        </w:rPr>
      </w:pPr>
      <w:proofErr w:type="spellStart"/>
      <w:r w:rsidRPr="005F3E30">
        <w:rPr>
          <w:rFonts w:ascii="Segoe UI" w:hAnsi="Segoe UI" w:cs="Segoe UI"/>
          <w:b/>
          <w:bCs/>
          <w:sz w:val="23"/>
          <w:szCs w:val="23"/>
        </w:rPr>
        <w:t>WestFAST</w:t>
      </w:r>
      <w:proofErr w:type="spellEnd"/>
    </w:p>
    <w:p w14:paraId="71246E1C" w14:textId="4E8C679B" w:rsidR="005F3E30" w:rsidRPr="005F3E30" w:rsidRDefault="005F3E30" w:rsidP="005F3E30">
      <w:pPr>
        <w:pStyle w:val="ListParagraph"/>
        <w:numPr>
          <w:ilvl w:val="0"/>
          <w:numId w:val="17"/>
        </w:numPr>
        <w:rPr>
          <w:rFonts w:cs="Segoe UI"/>
          <w:color w:val="000000"/>
          <w:szCs w:val="23"/>
        </w:rPr>
      </w:pPr>
      <w:r w:rsidRPr="005F3E30">
        <w:rPr>
          <w:rFonts w:cs="Segoe UI"/>
          <w:color w:val="000000"/>
          <w:szCs w:val="23"/>
        </w:rPr>
        <w:t xml:space="preserve">December </w:t>
      </w:r>
      <w:proofErr w:type="spellStart"/>
      <w:r w:rsidRPr="005F3E30">
        <w:rPr>
          <w:rFonts w:cs="Segoe UI"/>
          <w:color w:val="000000"/>
          <w:szCs w:val="23"/>
        </w:rPr>
        <w:t>WestFAST</w:t>
      </w:r>
      <w:proofErr w:type="spellEnd"/>
      <w:r w:rsidRPr="005F3E30">
        <w:rPr>
          <w:rFonts w:cs="Segoe UI"/>
          <w:color w:val="000000"/>
          <w:szCs w:val="23"/>
        </w:rPr>
        <w:t> Newsletter is attached and posted to the</w:t>
      </w:r>
      <w:r w:rsidRPr="005F3E30">
        <w:rPr>
          <w:rStyle w:val="apple-converted-space"/>
          <w:rFonts w:eastAsiaTheme="majorEastAsia" w:cs="Segoe UI"/>
          <w:color w:val="000000"/>
          <w:szCs w:val="23"/>
        </w:rPr>
        <w:t> </w:t>
      </w:r>
      <w:hyperlink r:id="rId153" w:tooltip="https://westernstateswater.org/westfast-newsletters/2023/westfast-december-2022-newsletter/" w:history="1">
        <w:r w:rsidRPr="005F3E30">
          <w:rPr>
            <w:rStyle w:val="Hyperlink"/>
            <w:rFonts w:eastAsiaTheme="majorEastAsia" w:cs="Segoe UI"/>
            <w:szCs w:val="23"/>
          </w:rPr>
          <w:t>WSWC website</w:t>
        </w:r>
      </w:hyperlink>
      <w:r w:rsidRPr="005F3E30">
        <w:rPr>
          <w:rFonts w:cs="Segoe UI"/>
          <w:color w:val="000000"/>
          <w:szCs w:val="23"/>
        </w:rPr>
        <w:t xml:space="preserve">: </w:t>
      </w:r>
      <w:r w:rsidRPr="005F3E30">
        <w:rPr>
          <w:rFonts w:cs="Segoe UI"/>
          <w:color w:val="000000"/>
          <w:szCs w:val="23"/>
        </w:rPr>
        <w:t>NASA Launches International Mission to Survey Earth’s Water; EPA and Army Finalize Rule Establishing Definition of WOTUS and Restoring Fundamental Water Protections; Water “bank account” Running Low in Agricultural Areas of Nevada; and more. </w:t>
      </w:r>
    </w:p>
    <w:p w14:paraId="0241DC9E" w14:textId="42512E54" w:rsidR="001D58BF" w:rsidRPr="005F3E30" w:rsidRDefault="00ED1EC8" w:rsidP="00CB5750">
      <w:pPr>
        <w:pStyle w:val="ListParagraph"/>
        <w:widowControl w:val="0"/>
        <w:numPr>
          <w:ilvl w:val="0"/>
          <w:numId w:val="17"/>
        </w:numPr>
        <w:rPr>
          <w:rFonts w:cs="Segoe UI"/>
          <w:szCs w:val="23"/>
        </w:rPr>
      </w:pPr>
      <w:r w:rsidRPr="005F3E30">
        <w:rPr>
          <w:rFonts w:cs="Segoe UI"/>
          <w:szCs w:val="23"/>
        </w:rPr>
        <w:t xml:space="preserve">November </w:t>
      </w:r>
      <w:proofErr w:type="spellStart"/>
      <w:r w:rsidRPr="005F3E30">
        <w:rPr>
          <w:rFonts w:cs="Segoe UI"/>
          <w:szCs w:val="23"/>
        </w:rPr>
        <w:t>WestFAST</w:t>
      </w:r>
      <w:proofErr w:type="spellEnd"/>
      <w:r w:rsidRPr="005F3E30">
        <w:rPr>
          <w:rFonts w:cs="Segoe UI"/>
          <w:szCs w:val="23"/>
        </w:rPr>
        <w:t xml:space="preserve"> Newsletter is posted to the WSWC </w:t>
      </w:r>
      <w:hyperlink r:id="rId154" w:history="1">
        <w:r w:rsidRPr="005F3E30">
          <w:rPr>
            <w:rStyle w:val="Hyperlink"/>
            <w:rFonts w:cs="Segoe UI"/>
            <w:szCs w:val="23"/>
          </w:rPr>
          <w:t>website</w:t>
        </w:r>
      </w:hyperlink>
      <w:r w:rsidRPr="005F3E30">
        <w:rPr>
          <w:rFonts w:cs="Segoe UI"/>
          <w:szCs w:val="23"/>
        </w:rPr>
        <w:t xml:space="preserve">: Bipartisan Infrastructure Law investments combine science and technology to track biological threats in US waters; </w:t>
      </w:r>
      <w:r w:rsidRPr="005F3E30">
        <w:rPr>
          <w:rFonts w:cs="Segoe UI"/>
          <w:szCs w:val="23"/>
        </w:rPr>
        <w:lastRenderedPageBreak/>
        <w:t>Megadroughts in the Common Era and the Anthropocene; 5 Things to Know About How SWOT Will Look at the World’s Water; and more.</w:t>
      </w:r>
    </w:p>
    <w:p w14:paraId="064089E6" w14:textId="6FEA5E71" w:rsidR="003651F6" w:rsidRPr="005F3E30" w:rsidRDefault="009C7315" w:rsidP="00CB5750">
      <w:pPr>
        <w:widowControl w:val="0"/>
        <w:rPr>
          <w:rFonts w:ascii="Segoe UI" w:hAnsi="Segoe UI" w:cs="Segoe UI"/>
          <w:b/>
          <w:bCs/>
          <w:sz w:val="23"/>
          <w:szCs w:val="23"/>
        </w:rPr>
      </w:pPr>
      <w:r w:rsidRPr="005F3E30">
        <w:rPr>
          <w:rFonts w:ascii="Segoe UI" w:hAnsi="Segoe UI" w:cs="Segoe UI"/>
          <w:b/>
          <w:bCs/>
          <w:sz w:val="23"/>
          <w:szCs w:val="23"/>
        </w:rPr>
        <w:t>WRRC</w:t>
      </w:r>
    </w:p>
    <w:p w14:paraId="21CD00B5" w14:textId="3B6102EF" w:rsidR="00673FBC" w:rsidRPr="00CB5750" w:rsidRDefault="00673FBC" w:rsidP="00CB5750">
      <w:pPr>
        <w:pStyle w:val="ListParagraph"/>
        <w:widowControl w:val="0"/>
        <w:numPr>
          <w:ilvl w:val="0"/>
          <w:numId w:val="7"/>
        </w:numPr>
        <w:ind w:left="360"/>
        <w:rPr>
          <w:rFonts w:cs="Segoe UI"/>
          <w:szCs w:val="23"/>
        </w:rPr>
      </w:pPr>
      <w:r w:rsidRPr="005F3E30">
        <w:rPr>
          <w:rFonts w:cs="Segoe UI"/>
          <w:szCs w:val="23"/>
        </w:rPr>
        <w:t>The stunning decline</w:t>
      </w:r>
      <w:r w:rsidRPr="00CB5750">
        <w:rPr>
          <w:rFonts w:cs="Segoe UI"/>
          <w:szCs w:val="23"/>
        </w:rPr>
        <w:t xml:space="preserve"> in Lake Powell water levels has precipitated renewed debate on the lake’s future.</w:t>
      </w:r>
      <w:r w:rsidR="00C44955" w:rsidRPr="00CB5750">
        <w:rPr>
          <w:rFonts w:cs="Segoe UI"/>
          <w:szCs w:val="23"/>
        </w:rPr>
        <w:t xml:space="preserve"> </w:t>
      </w:r>
      <w:hyperlink r:id="rId155" w:tgtFrame="_blank" w:history="1">
        <w:r w:rsidR="00C44955" w:rsidRPr="00CB5750">
          <w:rPr>
            <w:rStyle w:val="Hyperlink"/>
            <w:rFonts w:cs="Segoe UI"/>
            <w:szCs w:val="23"/>
          </w:rPr>
          <w:t>More Info</w:t>
        </w:r>
      </w:hyperlink>
      <w:r w:rsidR="002A39F3" w:rsidRPr="00CB5750">
        <w:rPr>
          <w:rStyle w:val="Hyperlink"/>
          <w:rFonts w:cs="Segoe UI"/>
          <w:szCs w:val="23"/>
        </w:rPr>
        <w:t xml:space="preserve"> </w:t>
      </w:r>
      <w:r w:rsidR="00C44955" w:rsidRPr="00CB5750">
        <w:rPr>
          <w:rFonts w:cs="Segoe UI"/>
          <w:szCs w:val="23"/>
        </w:rPr>
        <w:t xml:space="preserve"> </w:t>
      </w:r>
      <w:hyperlink r:id="rId156" w:tgtFrame="_blank" w:history="1">
        <w:r w:rsidR="00C44955" w:rsidRPr="00CB5750">
          <w:rPr>
            <w:rStyle w:val="Hyperlink"/>
            <w:rFonts w:cs="Segoe UI"/>
            <w:szCs w:val="23"/>
          </w:rPr>
          <w:t>Lake Powell Conditions</w:t>
        </w:r>
      </w:hyperlink>
      <w:r w:rsidR="00C44955" w:rsidRPr="00CB5750">
        <w:rPr>
          <w:rFonts w:cs="Segoe UI"/>
          <w:szCs w:val="23"/>
        </w:rPr>
        <w:t xml:space="preserve"> </w:t>
      </w:r>
      <w:r w:rsidR="002A39F3" w:rsidRPr="00CB5750">
        <w:rPr>
          <w:rFonts w:cs="Segoe UI"/>
          <w:szCs w:val="23"/>
        </w:rPr>
        <w:t xml:space="preserve"> </w:t>
      </w:r>
      <w:hyperlink r:id="rId157" w:tgtFrame="_blank" w:history="1">
        <w:r w:rsidR="00C44955" w:rsidRPr="00CB5750">
          <w:rPr>
            <w:rStyle w:val="Hyperlink"/>
            <w:rFonts w:cs="Segoe UI"/>
            <w:szCs w:val="23"/>
          </w:rPr>
          <w:t>Tony Davis Article #1</w:t>
        </w:r>
      </w:hyperlink>
      <w:r w:rsidR="00C44955" w:rsidRPr="00CB5750">
        <w:rPr>
          <w:rFonts w:cs="Segoe UI"/>
          <w:szCs w:val="23"/>
        </w:rPr>
        <w:t xml:space="preserve"> </w:t>
      </w:r>
      <w:r w:rsidR="002A39F3" w:rsidRPr="00CB5750">
        <w:rPr>
          <w:rFonts w:cs="Segoe UI"/>
          <w:szCs w:val="23"/>
        </w:rPr>
        <w:t xml:space="preserve"> </w:t>
      </w:r>
      <w:hyperlink r:id="rId158" w:tgtFrame="_blank" w:history="1">
        <w:r w:rsidR="00C44955" w:rsidRPr="00CB5750">
          <w:rPr>
            <w:rStyle w:val="Hyperlink"/>
            <w:rFonts w:cs="Segoe UI"/>
            <w:szCs w:val="23"/>
          </w:rPr>
          <w:t>Tony Davis Article #2</w:t>
        </w:r>
      </w:hyperlink>
    </w:p>
    <w:p w14:paraId="7BA023F7" w14:textId="5081F5DC" w:rsidR="002A39F3" w:rsidRPr="00CB5750" w:rsidRDefault="00000000" w:rsidP="00CB5750">
      <w:pPr>
        <w:pStyle w:val="ListParagraph"/>
        <w:widowControl w:val="0"/>
        <w:numPr>
          <w:ilvl w:val="0"/>
          <w:numId w:val="7"/>
        </w:numPr>
        <w:ind w:left="360"/>
        <w:rPr>
          <w:rFonts w:cs="Segoe UI"/>
          <w:szCs w:val="23"/>
        </w:rPr>
      </w:pPr>
      <w:hyperlink r:id="rId159" w:tgtFrame="_blank" w:history="1">
        <w:r w:rsidR="002A39F3" w:rsidRPr="00CB5750">
          <w:rPr>
            <w:rStyle w:val="Hyperlink"/>
            <w:rFonts w:cs="Segoe UI"/>
            <w:szCs w:val="23"/>
          </w:rPr>
          <w:t>WRRC Weekly Wave – December 16, 2022</w:t>
        </w:r>
      </w:hyperlink>
    </w:p>
    <w:p w14:paraId="20A4FD74" w14:textId="08889A9D" w:rsidR="00FD3C8D" w:rsidRPr="00CB5750" w:rsidRDefault="00000000" w:rsidP="00CB5750">
      <w:pPr>
        <w:pStyle w:val="ListParagraph"/>
        <w:widowControl w:val="0"/>
        <w:numPr>
          <w:ilvl w:val="0"/>
          <w:numId w:val="7"/>
        </w:numPr>
        <w:ind w:left="360"/>
        <w:rPr>
          <w:rFonts w:cs="Segoe UI"/>
          <w:szCs w:val="23"/>
        </w:rPr>
      </w:pPr>
      <w:hyperlink r:id="rId160" w:tgtFrame="_blank" w:history="1">
        <w:r w:rsidR="00FD3C8D" w:rsidRPr="00CB5750">
          <w:rPr>
            <w:rStyle w:val="Hyperlink"/>
            <w:rFonts w:cs="Segoe UI"/>
            <w:szCs w:val="23"/>
          </w:rPr>
          <w:t>WRRC Weekly Wave – December 9, 2022</w:t>
        </w:r>
      </w:hyperlink>
    </w:p>
    <w:p w14:paraId="3C833A46" w14:textId="3F5E530D" w:rsidR="00E217CC" w:rsidRPr="00CB5750" w:rsidRDefault="00000000" w:rsidP="00CB5750">
      <w:pPr>
        <w:pStyle w:val="ListParagraph"/>
        <w:widowControl w:val="0"/>
        <w:numPr>
          <w:ilvl w:val="0"/>
          <w:numId w:val="7"/>
        </w:numPr>
        <w:ind w:left="360"/>
        <w:rPr>
          <w:rFonts w:cs="Segoe UI"/>
          <w:szCs w:val="23"/>
        </w:rPr>
      </w:pPr>
      <w:hyperlink r:id="rId161" w:history="1">
        <w:r w:rsidR="00E217CC" w:rsidRPr="00CB5750">
          <w:rPr>
            <w:rStyle w:val="Hyperlink"/>
            <w:rFonts w:cs="Segoe UI"/>
            <w:szCs w:val="23"/>
          </w:rPr>
          <w:t>Weekly Wave- December 2, 2022</w:t>
        </w:r>
      </w:hyperlink>
    </w:p>
    <w:p w14:paraId="29281203" w14:textId="66D2B554" w:rsidR="002C0C0E" w:rsidRPr="00CB5750" w:rsidRDefault="002C0C0E" w:rsidP="00CB5750">
      <w:pPr>
        <w:pStyle w:val="ListParagraph"/>
        <w:widowControl w:val="0"/>
        <w:numPr>
          <w:ilvl w:val="0"/>
          <w:numId w:val="7"/>
        </w:numPr>
        <w:ind w:left="360"/>
        <w:rPr>
          <w:rFonts w:cs="Segoe UI"/>
          <w:szCs w:val="23"/>
        </w:rPr>
      </w:pPr>
      <w:r w:rsidRPr="00CB5750">
        <w:rPr>
          <w:rFonts w:cs="Segoe UI"/>
          <w:szCs w:val="23"/>
        </w:rPr>
        <w:t>Two new publications have recently been released, featuring work from WRRC staff. Transboundary Aquifers – Challenges and the way forward, was published by the United Nations Educational Scientific Cultural Organization (UNESCO).</w:t>
      </w:r>
      <w:r w:rsidR="00A87F18" w:rsidRPr="00CB5750">
        <w:rPr>
          <w:rFonts w:cs="Segoe UI"/>
          <w:szCs w:val="23"/>
        </w:rPr>
        <w:t xml:space="preserve"> </w:t>
      </w:r>
      <w:hyperlink r:id="rId162" w:tgtFrame="_blank" w:history="1">
        <w:r w:rsidR="00A87F18" w:rsidRPr="00CB5750">
          <w:rPr>
            <w:rStyle w:val="Hyperlink"/>
            <w:rFonts w:cs="Segoe UI"/>
            <w:szCs w:val="23"/>
          </w:rPr>
          <w:t>Read More</w:t>
        </w:r>
      </w:hyperlink>
    </w:p>
    <w:p w14:paraId="27C2AA2D" w14:textId="12FDC033" w:rsidR="009C7315" w:rsidRPr="00CB5750" w:rsidRDefault="00064224" w:rsidP="00CB5750">
      <w:pPr>
        <w:pStyle w:val="ListParagraph"/>
        <w:widowControl w:val="0"/>
        <w:numPr>
          <w:ilvl w:val="0"/>
          <w:numId w:val="7"/>
        </w:numPr>
        <w:ind w:left="360"/>
        <w:rPr>
          <w:rStyle w:val="Hyperlink"/>
          <w:rFonts w:cs="Segoe UI"/>
          <w:color w:val="000000" w:themeColor="text1"/>
          <w:szCs w:val="23"/>
          <w:u w:val="none"/>
        </w:rPr>
      </w:pPr>
      <w:r w:rsidRPr="00CB5750">
        <w:rPr>
          <w:rFonts w:cs="Segoe UI"/>
          <w:szCs w:val="23"/>
        </w:rPr>
        <w:t xml:space="preserve">The Colorado River Basin’s water and energy problems are well chronicled in studies and news reports. With the Colorado River’s low flows extending more than two decades and drawdown of water from Lakes Powell and Mead, water in storage is at historic lows. </w:t>
      </w:r>
      <w:hyperlink r:id="rId163" w:tgtFrame="_blank" w:history="1">
        <w:r w:rsidRPr="00CB5750">
          <w:rPr>
            <w:rStyle w:val="Hyperlink"/>
            <w:rFonts w:cs="Segoe UI"/>
            <w:szCs w:val="23"/>
          </w:rPr>
          <w:t>Read More</w:t>
        </w:r>
      </w:hyperlink>
    </w:p>
    <w:p w14:paraId="2BC3141C" w14:textId="77777777" w:rsidR="003E659F" w:rsidRPr="00CB5750" w:rsidRDefault="003E659F" w:rsidP="00CB5750">
      <w:pPr>
        <w:pStyle w:val="ListParagraph"/>
        <w:widowControl w:val="0"/>
        <w:ind w:left="360" w:firstLine="0"/>
        <w:rPr>
          <w:rFonts w:cs="Segoe UI"/>
          <w:szCs w:val="23"/>
        </w:rPr>
      </w:pPr>
    </w:p>
    <w:p w14:paraId="0DC6422D" w14:textId="4AF202C7" w:rsidR="00BD1DF7" w:rsidRPr="00CB5750" w:rsidRDefault="00BD1DF7" w:rsidP="00CB5750">
      <w:pPr>
        <w:pStyle w:val="Heading1"/>
        <w:keepNext w:val="0"/>
        <w:keepLines w:val="0"/>
        <w:widowControl w:val="0"/>
        <w:spacing w:before="0" w:after="0"/>
        <w:jc w:val="center"/>
        <w:rPr>
          <w:rFonts w:ascii="Segoe UI" w:hAnsi="Segoe UI" w:cs="Segoe UI"/>
          <w:color w:val="0070C0"/>
          <w:sz w:val="32"/>
        </w:rPr>
      </w:pPr>
      <w:bookmarkStart w:id="28" w:name="_Toc123638614"/>
      <w:r w:rsidRPr="00CB5750">
        <w:rPr>
          <w:rFonts w:ascii="Segoe UI" w:hAnsi="Segoe UI" w:cs="Segoe UI"/>
          <w:color w:val="0070C0"/>
          <w:sz w:val="32"/>
        </w:rPr>
        <w:t xml:space="preserve">Military Readiness, Homeland Security, </w:t>
      </w:r>
      <w:bookmarkStart w:id="29" w:name="_Toc97137933"/>
      <w:r w:rsidRPr="00CB5750">
        <w:rPr>
          <w:rFonts w:ascii="Segoe UI" w:hAnsi="Segoe UI" w:cs="Segoe UI"/>
          <w:color w:val="0070C0"/>
          <w:sz w:val="32"/>
        </w:rPr>
        <w:t>Disaster Preparedness and Aviation</w:t>
      </w:r>
      <w:bookmarkEnd w:id="28"/>
      <w:bookmarkEnd w:id="29"/>
    </w:p>
    <w:p w14:paraId="44D5E7C0" w14:textId="77777777" w:rsidR="003139C0" w:rsidRPr="00CB5750" w:rsidRDefault="003139C0" w:rsidP="00CB5750">
      <w:pPr>
        <w:pStyle w:val="Heading2"/>
        <w:keepNext w:val="0"/>
        <w:keepLines w:val="0"/>
        <w:widowControl w:val="0"/>
        <w:shd w:val="clear" w:color="auto" w:fill="F2F2F2" w:themeFill="background1" w:themeFillShade="F2"/>
        <w:spacing w:before="0"/>
        <w:rPr>
          <w:rFonts w:ascii="Segoe UI" w:hAnsi="Segoe UI" w:cs="Segoe UI"/>
          <w:color w:val="000000" w:themeColor="text1"/>
          <w:sz w:val="28"/>
          <w:szCs w:val="28"/>
        </w:rPr>
      </w:pPr>
      <w:bookmarkStart w:id="30" w:name="_Toc123638615"/>
      <w:r w:rsidRPr="00CB5750">
        <w:rPr>
          <w:rFonts w:ascii="Segoe UI" w:hAnsi="Segoe UI" w:cs="Segoe UI"/>
          <w:b/>
          <w:color w:val="000000" w:themeColor="text1"/>
          <w:sz w:val="28"/>
          <w:szCs w:val="28"/>
        </w:rPr>
        <w:t>Military Readiness</w:t>
      </w:r>
      <w:bookmarkEnd w:id="30"/>
    </w:p>
    <w:p w14:paraId="5D288F15" w14:textId="6C60507E" w:rsidR="004F46EF" w:rsidRPr="00CB5750" w:rsidRDefault="004F46EF" w:rsidP="00CB5750">
      <w:pPr>
        <w:rPr>
          <w:rFonts w:ascii="Segoe UI" w:hAnsi="Segoe UI" w:cs="Segoe UI"/>
          <w:b/>
          <w:bCs/>
          <w:color w:val="000000" w:themeColor="text1"/>
          <w:sz w:val="23"/>
          <w:szCs w:val="23"/>
        </w:rPr>
      </w:pPr>
      <w:bookmarkStart w:id="31" w:name="_Toc97137935"/>
      <w:r w:rsidRPr="00CB5750">
        <w:rPr>
          <w:rFonts w:ascii="Segoe UI" w:hAnsi="Segoe UI" w:cs="Segoe UI"/>
          <w:b/>
          <w:bCs/>
          <w:color w:val="000000" w:themeColor="text1"/>
          <w:sz w:val="23"/>
          <w:szCs w:val="23"/>
        </w:rPr>
        <w:t>DoD</w:t>
      </w:r>
      <w:bookmarkEnd w:id="31"/>
    </w:p>
    <w:p w14:paraId="18836C75" w14:textId="5DAC4A03" w:rsidR="00424311" w:rsidRPr="00CB5750" w:rsidRDefault="00424311" w:rsidP="00CB5750">
      <w:pPr>
        <w:pStyle w:val="ListParagraph"/>
        <w:numPr>
          <w:ilvl w:val="0"/>
          <w:numId w:val="37"/>
        </w:numPr>
        <w:ind w:left="360"/>
        <w:rPr>
          <w:rFonts w:cs="Segoe UI"/>
          <w:color w:val="34B6C3" w:themeColor="hyperlink"/>
          <w:szCs w:val="23"/>
          <w:u w:val="single"/>
        </w:rPr>
      </w:pPr>
      <w:r w:rsidRPr="00CB5750">
        <w:rPr>
          <w:rFonts w:cs="Segoe UI"/>
          <w:color w:val="34B6C3" w:themeColor="hyperlink"/>
          <w:szCs w:val="23"/>
          <w:u w:val="single"/>
        </w:rPr>
        <w:t xml:space="preserve">Military and defense spending drive $56 billion in economic activity in San Diego, California, with more than 360,000 jobs in San Diego County directly or indirectly related to defense, according to a new economic impact report, </w:t>
      </w:r>
      <w:hyperlink r:id="rId164" w:history="1">
        <w:r w:rsidRPr="00CB5750">
          <w:rPr>
            <w:rStyle w:val="Hyperlink"/>
            <w:rFonts w:cs="Segoe UI"/>
            <w:szCs w:val="23"/>
          </w:rPr>
          <w:t>The San Diego Union-Tribune</w:t>
        </w:r>
      </w:hyperlink>
      <w:r w:rsidRPr="00CB5750">
        <w:rPr>
          <w:rFonts w:cs="Segoe UI"/>
          <w:color w:val="34B6C3" w:themeColor="hyperlink"/>
          <w:szCs w:val="23"/>
          <w:u w:val="single"/>
        </w:rPr>
        <w:t xml:space="preserve"> reported</w:t>
      </w:r>
    </w:p>
    <w:p w14:paraId="261FA0F4" w14:textId="16D22FE0" w:rsidR="00C27F1B" w:rsidRPr="00CB5750" w:rsidRDefault="00000000" w:rsidP="00CB5750">
      <w:pPr>
        <w:pStyle w:val="ListParagraph"/>
        <w:numPr>
          <w:ilvl w:val="0"/>
          <w:numId w:val="37"/>
        </w:numPr>
        <w:ind w:left="360"/>
        <w:rPr>
          <w:rFonts w:cs="Segoe UI"/>
          <w:color w:val="34B6C3" w:themeColor="hyperlink"/>
          <w:szCs w:val="23"/>
          <w:u w:val="single"/>
        </w:rPr>
      </w:pPr>
      <w:hyperlink r:id="rId165" w:history="1">
        <w:r w:rsidR="00C27F1B" w:rsidRPr="00CB5750">
          <w:rPr>
            <w:rStyle w:val="Hyperlink"/>
            <w:rFonts w:cs="Segoe UI"/>
            <w:szCs w:val="23"/>
          </w:rPr>
          <w:t>National Wildfire Coordinating Group Welcomes DoD</w:t>
        </w:r>
      </w:hyperlink>
    </w:p>
    <w:p w14:paraId="645DC369" w14:textId="40916D6C" w:rsidR="00B31A7B" w:rsidRPr="00CB5750" w:rsidRDefault="00E95CAB" w:rsidP="00CB5750">
      <w:pPr>
        <w:pStyle w:val="ListParagraph"/>
        <w:numPr>
          <w:ilvl w:val="0"/>
          <w:numId w:val="37"/>
        </w:numPr>
        <w:ind w:left="360"/>
        <w:rPr>
          <w:rStyle w:val="Hyperlink"/>
          <w:rFonts w:cs="Segoe UI"/>
          <w:szCs w:val="23"/>
        </w:rPr>
      </w:pPr>
      <w:r w:rsidRPr="00CB5750">
        <w:rPr>
          <w:rFonts w:cs="Segoe UI"/>
          <w:szCs w:val="23"/>
        </w:rPr>
        <w:fldChar w:fldCharType="begin"/>
      </w:r>
      <w:r w:rsidRPr="00CB5750">
        <w:rPr>
          <w:rFonts w:cs="Segoe UI"/>
          <w:szCs w:val="23"/>
        </w:rPr>
        <w:instrText xml:space="preserve"> HYPERLINK "https://www.defense.gov/News/Speeches/Speech/Article/3235391/the-decisive-decade-remarks-by-secretary-of-defense-lloyd-j-austin-iii-at-the-r/" </w:instrText>
      </w:r>
      <w:r w:rsidRPr="00CB5750">
        <w:rPr>
          <w:rFonts w:cs="Segoe UI"/>
          <w:szCs w:val="23"/>
        </w:rPr>
      </w:r>
      <w:r w:rsidRPr="00CB5750">
        <w:rPr>
          <w:rFonts w:cs="Segoe UI"/>
          <w:szCs w:val="23"/>
        </w:rPr>
        <w:fldChar w:fldCharType="separate"/>
      </w:r>
      <w:r w:rsidR="00B31A7B" w:rsidRPr="00CB5750">
        <w:rPr>
          <w:rStyle w:val="Hyperlink"/>
          <w:rFonts w:cs="Segoe UI"/>
          <w:szCs w:val="23"/>
        </w:rPr>
        <w:t>"The Decisive Decade": Remarks by Secretary of Defense Lloyd J. Austin III at the Reagan National Defense Forum (As Delivered)</w:t>
      </w:r>
    </w:p>
    <w:p w14:paraId="7CCF0227" w14:textId="0689E5FC" w:rsidR="00AA33F5" w:rsidRPr="00CB5750" w:rsidRDefault="00E95CAB" w:rsidP="00CB5750">
      <w:pPr>
        <w:pStyle w:val="ListParagraph"/>
        <w:numPr>
          <w:ilvl w:val="0"/>
          <w:numId w:val="37"/>
        </w:numPr>
        <w:ind w:left="360"/>
        <w:rPr>
          <w:rFonts w:cs="Segoe UI"/>
        </w:rPr>
      </w:pPr>
      <w:r w:rsidRPr="00CB5750">
        <w:rPr>
          <w:rFonts w:cs="Segoe UI"/>
        </w:rPr>
        <w:fldChar w:fldCharType="end"/>
      </w:r>
      <w:hyperlink r:id="rId166" w:history="1">
        <w:r w:rsidR="00AA33F5" w:rsidRPr="00CB5750">
          <w:rPr>
            <w:rStyle w:val="Hyperlink"/>
            <w:rFonts w:cs="Segoe UI"/>
            <w:szCs w:val="23"/>
          </w:rPr>
          <w:t>Department of Defense Releases Zero Trust Strategy and Roadmap</w:t>
        </w:r>
      </w:hyperlink>
    </w:p>
    <w:p w14:paraId="50636B77" w14:textId="702955D7" w:rsidR="00B956BA" w:rsidRPr="00CB5750" w:rsidRDefault="00000000" w:rsidP="00CB5750">
      <w:pPr>
        <w:pStyle w:val="ListParagraph"/>
        <w:numPr>
          <w:ilvl w:val="0"/>
          <w:numId w:val="37"/>
        </w:numPr>
        <w:ind w:left="360"/>
        <w:rPr>
          <w:rFonts w:cs="Segoe UI"/>
          <w:szCs w:val="23"/>
        </w:rPr>
      </w:pPr>
      <w:hyperlink r:id="rId167" w:tgtFrame="_blank" w:history="1">
        <w:r w:rsidR="00B956BA" w:rsidRPr="00CB5750">
          <w:rPr>
            <w:rStyle w:val="Hyperlink"/>
            <w:rFonts w:cs="Segoe UI"/>
            <w:szCs w:val="23"/>
          </w:rPr>
          <w:t>Here’s all the military planes that keep falling short on readiness</w:t>
        </w:r>
      </w:hyperlink>
    </w:p>
    <w:p w14:paraId="765CE52E" w14:textId="565D3267" w:rsidR="000B7440" w:rsidRPr="00CB5750" w:rsidRDefault="00000000" w:rsidP="00CB5750">
      <w:pPr>
        <w:pStyle w:val="ListParagraph"/>
        <w:numPr>
          <w:ilvl w:val="0"/>
          <w:numId w:val="37"/>
        </w:numPr>
        <w:ind w:left="360"/>
        <w:rPr>
          <w:rFonts w:cs="Segoe UI"/>
          <w:szCs w:val="23"/>
        </w:rPr>
      </w:pPr>
      <w:hyperlink r:id="rId168" w:tgtFrame="_blank" w:history="1">
        <w:r w:rsidR="004B4F22" w:rsidRPr="00CB5750">
          <w:rPr>
            <w:rStyle w:val="Hyperlink"/>
            <w:rFonts w:cs="Segoe UI"/>
            <w:szCs w:val="23"/>
          </w:rPr>
          <w:t>Now Online: America’s Defense Communities Magazine</w:t>
        </w:r>
      </w:hyperlink>
    </w:p>
    <w:p w14:paraId="66180C8B" w14:textId="77777777" w:rsidR="00ED52D9" w:rsidRPr="00CB5750" w:rsidRDefault="00ED52D9" w:rsidP="00CB5750">
      <w:pPr>
        <w:rPr>
          <w:rFonts w:ascii="Segoe UI" w:hAnsi="Segoe UI" w:cs="Segoe UI"/>
          <w:b/>
          <w:bCs/>
          <w:color w:val="000000" w:themeColor="text1"/>
          <w:sz w:val="23"/>
          <w:szCs w:val="23"/>
        </w:rPr>
      </w:pPr>
      <w:bookmarkStart w:id="32" w:name="_Toc97137936"/>
      <w:r w:rsidRPr="00CB5750">
        <w:rPr>
          <w:rFonts w:ascii="Segoe UI" w:hAnsi="Segoe UI" w:cs="Segoe UI"/>
          <w:b/>
          <w:bCs/>
          <w:color w:val="000000" w:themeColor="text1"/>
          <w:sz w:val="23"/>
          <w:szCs w:val="23"/>
        </w:rPr>
        <w:t>REPI</w:t>
      </w:r>
    </w:p>
    <w:p w14:paraId="039FC7F4" w14:textId="77777777" w:rsidR="00762D08" w:rsidRPr="00CB5750" w:rsidRDefault="00F04001" w:rsidP="00CB5750">
      <w:pPr>
        <w:pStyle w:val="ListParagraph"/>
        <w:numPr>
          <w:ilvl w:val="0"/>
          <w:numId w:val="38"/>
        </w:numPr>
        <w:ind w:left="360"/>
        <w:rPr>
          <w:rStyle w:val="Hyperlink"/>
          <w:rFonts w:cs="Segoe UI"/>
          <w:color w:val="000000" w:themeColor="text1"/>
          <w:szCs w:val="23"/>
          <w:u w:val="none"/>
        </w:rPr>
      </w:pPr>
      <w:r w:rsidRPr="00CB5750">
        <w:rPr>
          <w:rFonts w:cs="Segoe UI"/>
          <w:szCs w:val="23"/>
        </w:rPr>
        <w:t>D</w:t>
      </w:r>
      <w:r w:rsidR="0052000F" w:rsidRPr="00CB5750">
        <w:rPr>
          <w:rFonts w:cs="Segoe UI"/>
          <w:szCs w:val="23"/>
        </w:rPr>
        <w:t>o</w:t>
      </w:r>
      <w:r w:rsidRPr="00CB5750">
        <w:rPr>
          <w:rFonts w:cs="Segoe UI"/>
          <w:szCs w:val="23"/>
        </w:rPr>
        <w:t>D Releases 2022 National Defense Strategy. In October, D</w:t>
      </w:r>
      <w:r w:rsidR="0052000F" w:rsidRPr="00CB5750">
        <w:rPr>
          <w:rFonts w:cs="Segoe UI"/>
          <w:szCs w:val="23"/>
        </w:rPr>
        <w:t>o</w:t>
      </w:r>
      <w:r w:rsidRPr="00CB5750">
        <w:rPr>
          <w:rFonts w:cs="Segoe UI"/>
          <w:szCs w:val="23"/>
        </w:rPr>
        <w:t>D released the unclassified version of the 2022 National Defense Strategy (NDS). In addition to the NDS, D</w:t>
      </w:r>
      <w:r w:rsidR="0052000F" w:rsidRPr="00CB5750">
        <w:rPr>
          <w:rFonts w:cs="Segoe UI"/>
          <w:szCs w:val="23"/>
        </w:rPr>
        <w:t>o</w:t>
      </w:r>
      <w:r w:rsidRPr="00CB5750">
        <w:rPr>
          <w:rFonts w:cs="Segoe UI"/>
          <w:szCs w:val="23"/>
        </w:rPr>
        <w:t>D released the public versions of the Nuclear Posture Review and the Missile Defense Review for the first time. Producing the documents together, said Secretary of Defense Lloyd J. Austin III, ensured tight linkages between D</w:t>
      </w:r>
      <w:r w:rsidR="0052000F" w:rsidRPr="00CB5750">
        <w:rPr>
          <w:rFonts w:cs="Segoe UI"/>
          <w:szCs w:val="23"/>
        </w:rPr>
        <w:t>o</w:t>
      </w:r>
      <w:r w:rsidRPr="00CB5750">
        <w:rPr>
          <w:rFonts w:cs="Segoe UI"/>
          <w:szCs w:val="23"/>
        </w:rPr>
        <w:t>D strategy and resources. "</w:t>
      </w:r>
      <w:r w:rsidRPr="00CB5750">
        <w:rPr>
          <w:rFonts w:cs="Segoe UI"/>
          <w:i/>
          <w:iCs/>
          <w:szCs w:val="23"/>
        </w:rPr>
        <w:t>By weaving these documents together, we help ensure that the entire department is moving forward together, matching our resources to our goals</w:t>
      </w:r>
      <w:r w:rsidRPr="00CB5750">
        <w:rPr>
          <w:rFonts w:cs="Segoe UI"/>
          <w:szCs w:val="23"/>
        </w:rPr>
        <w:t>," Austin said. "</w:t>
      </w:r>
      <w:r w:rsidRPr="00CB5750">
        <w:rPr>
          <w:rFonts w:cs="Segoe UI"/>
          <w:i/>
          <w:iCs/>
          <w:szCs w:val="23"/>
        </w:rPr>
        <w:t>The strength and combat credibility of the joint force remains central to integrated deterrence</w:t>
      </w:r>
      <w:r w:rsidRPr="00CB5750">
        <w:rPr>
          <w:rFonts w:cs="Segoe UI"/>
          <w:szCs w:val="23"/>
        </w:rPr>
        <w:t xml:space="preserve">." The 2022 NDS sets the Department's strategic direction and priorities for the Joint Force, identifying how the U.S. military will meet growing threats to national security interests and a stable and open international system. The 2022 NDS identifies four top-level defense priorities that the Department must pursue to strengthen deterrence, including defending the homeland; deterring strategic attacks against the United States, Allies, and partners; deterring aggression; and building a resilient Joint Force and defense ecosystem. The NDS also identifies three ways in which the Department will </w:t>
      </w:r>
      <w:r w:rsidRPr="00CB5750">
        <w:rPr>
          <w:rFonts w:cs="Segoe UI"/>
          <w:szCs w:val="23"/>
        </w:rPr>
        <w:lastRenderedPageBreak/>
        <w:t>achieve its priorities – integrated deterrence, campaigning, and building enduring advantage. The Department is also working with industry partners to strengthen supply chains within the defense industrial base and tackle climate change's dangers, including ensuring that the military can continue to operate in hotter and harsher environments. As changes in global climate transform the context in which D</w:t>
      </w:r>
      <w:r w:rsidR="0052000F" w:rsidRPr="00CB5750">
        <w:rPr>
          <w:rFonts w:cs="Segoe UI"/>
          <w:szCs w:val="23"/>
        </w:rPr>
        <w:t>o</w:t>
      </w:r>
      <w:r w:rsidRPr="00CB5750">
        <w:rPr>
          <w:rFonts w:cs="Segoe UI"/>
          <w:szCs w:val="23"/>
        </w:rPr>
        <w:t>D operates, the 2022 NDS reaffirms its commitment to addressing climate vulnerabilities. By working with industry partners to strengthen supply chains within the defense industrial base and tackling the dangers of climate change, D</w:t>
      </w:r>
      <w:r w:rsidR="0052000F" w:rsidRPr="00CB5750">
        <w:rPr>
          <w:rFonts w:cs="Segoe UI"/>
          <w:szCs w:val="23"/>
        </w:rPr>
        <w:t>o</w:t>
      </w:r>
      <w:r w:rsidRPr="00CB5750">
        <w:rPr>
          <w:rFonts w:cs="Segoe UI"/>
          <w:szCs w:val="23"/>
        </w:rPr>
        <w:t>D can ensure that the military can continue to operate within these environments. For information on the strategic reviews or to download a copy of the 2022 NDS, visit [</w:t>
      </w:r>
      <w:hyperlink r:id="rId169" w:history="1">
        <w:r w:rsidRPr="00CB5750">
          <w:rPr>
            <w:rStyle w:val="Hyperlink"/>
            <w:rFonts w:cs="Segoe UI"/>
            <w:szCs w:val="23"/>
          </w:rPr>
          <w:t>www.defense.gov/National-Defense-Strategy/].</w:t>
        </w:r>
      </w:hyperlink>
    </w:p>
    <w:p w14:paraId="55F83F1E" w14:textId="5780CF5B" w:rsidR="00ED52D9" w:rsidRPr="00CB5750" w:rsidRDefault="00000000" w:rsidP="00CB5750">
      <w:pPr>
        <w:pStyle w:val="ListParagraph"/>
        <w:numPr>
          <w:ilvl w:val="0"/>
          <w:numId w:val="38"/>
        </w:numPr>
        <w:ind w:left="360"/>
        <w:rPr>
          <w:rFonts w:cs="Segoe UI"/>
          <w:szCs w:val="23"/>
        </w:rPr>
      </w:pPr>
      <w:hyperlink r:id="rId170" w:history="1">
        <w:r w:rsidR="00ED52D9" w:rsidRPr="00CB5750">
          <w:rPr>
            <w:rStyle w:val="Hyperlink"/>
            <w:rFonts w:cs="Segoe UI"/>
            <w:szCs w:val="23"/>
          </w:rPr>
          <w:t>REPI Program Newsletter | December 2022 Edition</w:t>
        </w:r>
      </w:hyperlink>
    </w:p>
    <w:p w14:paraId="518B3F13" w14:textId="43A6181F" w:rsidR="004F46EF" w:rsidRPr="00CB5750" w:rsidRDefault="004F46EF" w:rsidP="00CB5750">
      <w:pPr>
        <w:rPr>
          <w:rFonts w:ascii="Segoe UI" w:hAnsi="Segoe UI" w:cs="Segoe UI"/>
          <w:b/>
          <w:bCs/>
          <w:color w:val="000000" w:themeColor="text1"/>
          <w:sz w:val="23"/>
          <w:szCs w:val="23"/>
        </w:rPr>
      </w:pPr>
      <w:r w:rsidRPr="00CB5750">
        <w:rPr>
          <w:rFonts w:ascii="Segoe UI" w:hAnsi="Segoe UI" w:cs="Segoe UI"/>
          <w:b/>
          <w:bCs/>
          <w:color w:val="000000" w:themeColor="text1"/>
          <w:sz w:val="23"/>
          <w:szCs w:val="23"/>
        </w:rPr>
        <w:t>USAF</w:t>
      </w:r>
      <w:bookmarkEnd w:id="32"/>
    </w:p>
    <w:bookmarkStart w:id="33" w:name="_Toc97137937"/>
    <w:p w14:paraId="0028A65F" w14:textId="1676C990" w:rsidR="00447F50" w:rsidRPr="00CB5750" w:rsidRDefault="00447F50" w:rsidP="00CB5750">
      <w:pPr>
        <w:pStyle w:val="ListParagraph"/>
        <w:numPr>
          <w:ilvl w:val="0"/>
          <w:numId w:val="39"/>
        </w:numPr>
        <w:rPr>
          <w:rFonts w:cs="Segoe UI"/>
          <w:szCs w:val="23"/>
        </w:rPr>
      </w:pPr>
      <w:r w:rsidRPr="00CB5750">
        <w:rPr>
          <w:rFonts w:cs="Segoe UI"/>
          <w:szCs w:val="23"/>
        </w:rPr>
        <w:fldChar w:fldCharType="begin"/>
      </w:r>
      <w:r w:rsidRPr="00CB5750">
        <w:rPr>
          <w:rFonts w:cs="Segoe UI"/>
          <w:szCs w:val="23"/>
        </w:rPr>
        <w:instrText xml:space="preserve"> HYPERLINK "https://link.militarytimes.com/click/30065508.107446/aHR0cHM6Ly93d3cuYzRpc3JuZXQuY29tL2JhdHRsZWZpZWxkLXRlY2gvaXQtbmV0d29ya3MvNWcvMjAyMi8xMi8yMi91cy1haXItZm9yY2Utc2Vlcy01Zy1hcy1vbmUtb2YtbWFueS1jb25uZWN0b3JzLW9uLWZ1dHVyZS1iYXR0bGVmaWVsZHMvP3V0bV9zb3VyY2U9c2FpbHRocnUmdXRtX21lZGl1bT1lbWFpbCZ1dG1fY2FtcGFpZ249bWlsLWViYg/57588738498e574579743a61Bcd00b0bc" \t "_blank" </w:instrText>
      </w:r>
      <w:r w:rsidRPr="00CB5750">
        <w:rPr>
          <w:rFonts w:cs="Segoe UI"/>
          <w:szCs w:val="23"/>
        </w:rPr>
      </w:r>
      <w:r w:rsidRPr="00CB5750">
        <w:rPr>
          <w:rFonts w:cs="Segoe UI"/>
          <w:szCs w:val="23"/>
        </w:rPr>
        <w:fldChar w:fldCharType="separate"/>
      </w:r>
      <w:r w:rsidRPr="00CB5750">
        <w:rPr>
          <w:rStyle w:val="Hyperlink"/>
          <w:rFonts w:cs="Segoe UI"/>
          <w:szCs w:val="23"/>
        </w:rPr>
        <w:t>US Air Force sees 5G as one of many connectors on future battlefields</w:t>
      </w:r>
      <w:r w:rsidRPr="00CB5750">
        <w:rPr>
          <w:rFonts w:cs="Segoe UI"/>
          <w:szCs w:val="23"/>
        </w:rPr>
        <w:fldChar w:fldCharType="end"/>
      </w:r>
    </w:p>
    <w:p w14:paraId="629AD8F6" w14:textId="16C0DE9B" w:rsidR="00447F50" w:rsidRPr="00CB5750" w:rsidRDefault="00000000" w:rsidP="00CB5750">
      <w:pPr>
        <w:pStyle w:val="ListParagraph"/>
        <w:numPr>
          <w:ilvl w:val="0"/>
          <w:numId w:val="39"/>
        </w:numPr>
        <w:rPr>
          <w:rFonts w:cs="Segoe UI"/>
          <w:szCs w:val="23"/>
        </w:rPr>
      </w:pPr>
      <w:hyperlink r:id="rId171" w:history="1">
        <w:r w:rsidR="007F7379" w:rsidRPr="00CB5750">
          <w:rPr>
            <w:rStyle w:val="Hyperlink"/>
            <w:rFonts w:cs="Segoe UI"/>
            <w:szCs w:val="23"/>
          </w:rPr>
          <w:t>Air Force conducts first launch of prototype hypersonic missile</w:t>
        </w:r>
      </w:hyperlink>
    </w:p>
    <w:p w14:paraId="1760835A" w14:textId="7A171558" w:rsidR="001626C4" w:rsidRPr="00CB5750" w:rsidRDefault="00000000" w:rsidP="00CB5750">
      <w:pPr>
        <w:pStyle w:val="ListParagraph"/>
        <w:numPr>
          <w:ilvl w:val="0"/>
          <w:numId w:val="39"/>
        </w:numPr>
        <w:rPr>
          <w:rFonts w:cs="Segoe UI"/>
          <w:szCs w:val="23"/>
        </w:rPr>
      </w:pPr>
      <w:hyperlink r:id="rId172" w:tgtFrame="_blank" w:history="1">
        <w:r w:rsidR="00B94F73" w:rsidRPr="00CB5750">
          <w:rPr>
            <w:rStyle w:val="Hyperlink"/>
            <w:rFonts w:cs="Segoe UI"/>
            <w:szCs w:val="23"/>
          </w:rPr>
          <w:t>The Air Force is trying out a new kind of tanker: its C-17 cargo plane</w:t>
        </w:r>
      </w:hyperlink>
    </w:p>
    <w:p w14:paraId="3212B335" w14:textId="742054C2" w:rsidR="00FA38D0" w:rsidRPr="00CB5750" w:rsidRDefault="00000000" w:rsidP="00CB5750">
      <w:pPr>
        <w:pStyle w:val="ListParagraph"/>
        <w:numPr>
          <w:ilvl w:val="0"/>
          <w:numId w:val="39"/>
        </w:numPr>
        <w:rPr>
          <w:rFonts w:cs="Segoe UI"/>
          <w:szCs w:val="23"/>
        </w:rPr>
      </w:pPr>
      <w:hyperlink r:id="rId173" w:history="1">
        <w:r w:rsidR="00FA38D0" w:rsidRPr="00CB5750">
          <w:rPr>
            <w:rStyle w:val="Hyperlink"/>
            <w:rFonts w:cs="Segoe UI"/>
            <w:szCs w:val="23"/>
          </w:rPr>
          <w:t xml:space="preserve">Air Force Unveils New B-21 Stealth Bomber After Seven Years in the Making </w:t>
        </w:r>
      </w:hyperlink>
    </w:p>
    <w:p w14:paraId="5FE395E7" w14:textId="30045A8D" w:rsidR="0006193F" w:rsidRPr="00CB5750" w:rsidRDefault="00000000" w:rsidP="00CB5750">
      <w:pPr>
        <w:pStyle w:val="ListParagraph"/>
        <w:numPr>
          <w:ilvl w:val="0"/>
          <w:numId w:val="39"/>
        </w:numPr>
        <w:rPr>
          <w:rFonts w:cs="Segoe UI"/>
          <w:szCs w:val="23"/>
        </w:rPr>
      </w:pPr>
      <w:hyperlink r:id="rId174" w:tgtFrame="_blank" w:history="1">
        <w:r w:rsidR="0006193F" w:rsidRPr="00CB5750">
          <w:rPr>
            <w:rStyle w:val="Hyperlink"/>
            <w:rFonts w:cs="Segoe UI"/>
            <w:szCs w:val="23"/>
          </w:rPr>
          <w:t>What is the future of Air Force fighter drones?</w:t>
        </w:r>
      </w:hyperlink>
    </w:p>
    <w:p w14:paraId="0F183C21" w14:textId="362260AD" w:rsidR="0049618A" w:rsidRPr="00CB5750" w:rsidRDefault="00000000" w:rsidP="00CB5750">
      <w:pPr>
        <w:pStyle w:val="ListParagraph"/>
        <w:numPr>
          <w:ilvl w:val="0"/>
          <w:numId w:val="39"/>
        </w:numPr>
        <w:rPr>
          <w:rFonts w:cs="Segoe UI"/>
          <w:szCs w:val="23"/>
        </w:rPr>
      </w:pPr>
      <w:hyperlink r:id="rId175" w:tgtFrame="_blank" w:history="1">
        <w:r w:rsidR="00D73987" w:rsidRPr="00CB5750">
          <w:rPr>
            <w:rStyle w:val="Hyperlink"/>
            <w:rFonts w:cs="Segoe UI"/>
            <w:szCs w:val="23"/>
          </w:rPr>
          <w:t xml:space="preserve">Air Force </w:t>
        </w:r>
        <w:proofErr w:type="gramStart"/>
        <w:r w:rsidR="00D73987" w:rsidRPr="00CB5750">
          <w:rPr>
            <w:rStyle w:val="Hyperlink"/>
            <w:rFonts w:cs="Segoe UI"/>
            <w:szCs w:val="23"/>
          </w:rPr>
          <w:t>flies</w:t>
        </w:r>
        <w:proofErr w:type="gramEnd"/>
        <w:r w:rsidR="00D73987" w:rsidRPr="00CB5750">
          <w:rPr>
            <w:rStyle w:val="Hyperlink"/>
            <w:rFonts w:cs="Segoe UI"/>
            <w:szCs w:val="23"/>
          </w:rPr>
          <w:t xml:space="preserve"> new tanker for 36 hours straight</w:t>
        </w:r>
      </w:hyperlink>
    </w:p>
    <w:p w14:paraId="5D2F8604" w14:textId="46C50331" w:rsidR="001A3C57" w:rsidRPr="00CB5750" w:rsidRDefault="00000000" w:rsidP="00CB5750">
      <w:pPr>
        <w:pStyle w:val="ListParagraph"/>
        <w:numPr>
          <w:ilvl w:val="0"/>
          <w:numId w:val="39"/>
        </w:numPr>
        <w:rPr>
          <w:rFonts w:cs="Segoe UI"/>
          <w:szCs w:val="23"/>
        </w:rPr>
      </w:pPr>
      <w:hyperlink r:id="rId176" w:tgtFrame="_blank" w:history="1">
        <w:r w:rsidR="00FA35D9" w:rsidRPr="00CB5750">
          <w:rPr>
            <w:rStyle w:val="Hyperlink"/>
            <w:rFonts w:cs="Segoe UI"/>
            <w:szCs w:val="23"/>
          </w:rPr>
          <w:t>Can the Air Force train new pilots without planes?</w:t>
        </w:r>
      </w:hyperlink>
    </w:p>
    <w:p w14:paraId="19D5838D" w14:textId="6A5515BB" w:rsidR="004F46EF" w:rsidRPr="00CB5750" w:rsidRDefault="004F46EF" w:rsidP="00CB5750">
      <w:pPr>
        <w:rPr>
          <w:rFonts w:ascii="Segoe UI" w:hAnsi="Segoe UI" w:cs="Segoe UI"/>
          <w:b/>
          <w:bCs/>
          <w:color w:val="000000" w:themeColor="text1"/>
          <w:sz w:val="23"/>
          <w:szCs w:val="23"/>
        </w:rPr>
      </w:pPr>
      <w:r w:rsidRPr="00CB5750">
        <w:rPr>
          <w:rFonts w:ascii="Segoe UI" w:hAnsi="Segoe UI" w:cs="Segoe UI"/>
          <w:b/>
          <w:bCs/>
          <w:color w:val="000000" w:themeColor="text1"/>
          <w:sz w:val="23"/>
          <w:szCs w:val="23"/>
        </w:rPr>
        <w:t>Army</w:t>
      </w:r>
      <w:bookmarkEnd w:id="33"/>
    </w:p>
    <w:p w14:paraId="3A0AE764" w14:textId="6F2A6FC2" w:rsidR="00F10712" w:rsidRPr="00CB5750" w:rsidRDefault="00000000" w:rsidP="00CB5750">
      <w:pPr>
        <w:pStyle w:val="ListParagraph"/>
        <w:numPr>
          <w:ilvl w:val="0"/>
          <w:numId w:val="7"/>
        </w:numPr>
        <w:ind w:left="360"/>
        <w:rPr>
          <w:rFonts w:cs="Segoe UI"/>
        </w:rPr>
      </w:pPr>
      <w:hyperlink r:id="rId177" w:tgtFrame="_blank" w:history="1">
        <w:r w:rsidR="00FA54E0" w:rsidRPr="00CB5750">
          <w:rPr>
            <w:rStyle w:val="Hyperlink"/>
            <w:rFonts w:cs="Segoe UI"/>
          </w:rPr>
          <w:t xml:space="preserve">No more Army helicopters? See what’s replacing Black Hawks, </w:t>
        </w:r>
        <w:proofErr w:type="spellStart"/>
        <w:r w:rsidR="00FA54E0" w:rsidRPr="00CB5750">
          <w:rPr>
            <w:rStyle w:val="Hyperlink"/>
            <w:rFonts w:cs="Segoe UI"/>
          </w:rPr>
          <w:t>Apaches</w:t>
        </w:r>
        <w:proofErr w:type="spellEnd"/>
      </w:hyperlink>
    </w:p>
    <w:p w14:paraId="3DC804F0" w14:textId="3AD93675" w:rsidR="00263E1A" w:rsidRPr="00CB5750" w:rsidRDefault="00000000" w:rsidP="00CB5750">
      <w:pPr>
        <w:pStyle w:val="ListParagraph"/>
        <w:numPr>
          <w:ilvl w:val="0"/>
          <w:numId w:val="7"/>
        </w:numPr>
        <w:ind w:left="360"/>
        <w:rPr>
          <w:rFonts w:cs="Segoe UI"/>
        </w:rPr>
      </w:pPr>
      <w:hyperlink r:id="rId178" w:history="1">
        <w:r w:rsidR="00263E1A" w:rsidRPr="00CB5750">
          <w:rPr>
            <w:rStyle w:val="Hyperlink"/>
            <w:rFonts w:cs="Segoe UI"/>
          </w:rPr>
          <w:t>Army Chooses Bell V-280 to Replace Its Black Hawk Helicopters</w:t>
        </w:r>
      </w:hyperlink>
    </w:p>
    <w:p w14:paraId="7992B5B6" w14:textId="245A785B" w:rsidR="007C2EF8" w:rsidRPr="00CB5750" w:rsidRDefault="00000000" w:rsidP="00CB5750">
      <w:pPr>
        <w:pStyle w:val="ListParagraph"/>
        <w:numPr>
          <w:ilvl w:val="0"/>
          <w:numId w:val="7"/>
        </w:numPr>
        <w:ind w:left="360"/>
        <w:rPr>
          <w:rFonts w:cs="Segoe UI"/>
        </w:rPr>
      </w:pPr>
      <w:hyperlink r:id="rId179" w:history="1">
        <w:r w:rsidR="007C2EF8" w:rsidRPr="00CB5750">
          <w:rPr>
            <w:rStyle w:val="Hyperlink"/>
            <w:rFonts w:cs="Segoe UI"/>
          </w:rPr>
          <w:t>National Wildfire Coordinating Group Welcomes DoD &gt; U.S. Department of Defense &gt; Release</w:t>
        </w:r>
      </w:hyperlink>
    </w:p>
    <w:p w14:paraId="0A6B1E59" w14:textId="3052A144" w:rsidR="0084590F" w:rsidRPr="00CB5750" w:rsidRDefault="00000000" w:rsidP="00CB5750">
      <w:pPr>
        <w:pStyle w:val="ListParagraph"/>
        <w:numPr>
          <w:ilvl w:val="0"/>
          <w:numId w:val="7"/>
        </w:numPr>
        <w:ind w:left="360"/>
        <w:rPr>
          <w:rFonts w:cs="Segoe UI"/>
        </w:rPr>
      </w:pPr>
      <w:hyperlink r:id="rId180" w:tgtFrame="_blank" w:history="1">
        <w:r w:rsidR="0011067F" w:rsidRPr="00CB5750">
          <w:rPr>
            <w:rStyle w:val="Hyperlink"/>
            <w:rFonts w:cs="Segoe UI"/>
          </w:rPr>
          <w:t>US Army air defense planners take on rising drone threats</w:t>
        </w:r>
      </w:hyperlink>
    </w:p>
    <w:p w14:paraId="1E2065ED" w14:textId="6C22F826" w:rsidR="009A711A" w:rsidRPr="00CB5750" w:rsidRDefault="004F46EF" w:rsidP="00CB5750">
      <w:pPr>
        <w:rPr>
          <w:rFonts w:ascii="Segoe UI" w:hAnsi="Segoe UI" w:cs="Segoe UI"/>
          <w:b/>
          <w:bCs/>
          <w:color w:val="000000" w:themeColor="text1"/>
          <w:sz w:val="23"/>
          <w:szCs w:val="23"/>
        </w:rPr>
      </w:pPr>
      <w:bookmarkStart w:id="34" w:name="_Toc97137938"/>
      <w:r w:rsidRPr="00CB5750">
        <w:rPr>
          <w:rFonts w:ascii="Segoe UI" w:hAnsi="Segoe UI" w:cs="Segoe UI"/>
          <w:b/>
          <w:bCs/>
          <w:color w:val="000000" w:themeColor="text1"/>
          <w:sz w:val="23"/>
          <w:szCs w:val="23"/>
        </w:rPr>
        <w:t>Navy</w:t>
      </w:r>
      <w:bookmarkEnd w:id="34"/>
    </w:p>
    <w:p w14:paraId="528A8C03" w14:textId="11A37078" w:rsidR="00B94F73" w:rsidRPr="00CB5750" w:rsidRDefault="00000000" w:rsidP="00CB5750">
      <w:pPr>
        <w:pStyle w:val="ListParagraph"/>
        <w:numPr>
          <w:ilvl w:val="0"/>
          <w:numId w:val="7"/>
        </w:numPr>
        <w:ind w:left="360"/>
        <w:rPr>
          <w:rFonts w:cs="Segoe UI"/>
        </w:rPr>
      </w:pPr>
      <w:hyperlink r:id="rId181" w:tgtFrame="_blank" w:history="1">
        <w:r w:rsidR="00B94F73" w:rsidRPr="00CB5750">
          <w:rPr>
            <w:rStyle w:val="Hyperlink"/>
            <w:rFonts w:cs="Segoe UI"/>
          </w:rPr>
          <w:t>How many ships? Lawmakers set to establish independent commission to study Navy’s structure</w:t>
        </w:r>
      </w:hyperlink>
    </w:p>
    <w:p w14:paraId="3683E1B1" w14:textId="223125F9" w:rsidR="00D60A0F" w:rsidRPr="00CB5750" w:rsidRDefault="00000000" w:rsidP="00CB5750">
      <w:pPr>
        <w:pStyle w:val="ListParagraph"/>
        <w:numPr>
          <w:ilvl w:val="0"/>
          <w:numId w:val="7"/>
        </w:numPr>
        <w:ind w:left="360"/>
        <w:rPr>
          <w:rFonts w:cs="Segoe UI"/>
        </w:rPr>
      </w:pPr>
      <w:hyperlink r:id="rId182" w:tgtFrame="_blank" w:history="1">
        <w:r w:rsidR="00D60A0F" w:rsidRPr="00CB5750">
          <w:rPr>
            <w:rStyle w:val="Hyperlink"/>
            <w:rFonts w:cs="Segoe UI"/>
          </w:rPr>
          <w:t>What’s ahead for Navy unmanned underwater vehicle programs</w:t>
        </w:r>
      </w:hyperlink>
    </w:p>
    <w:p w14:paraId="3680F414" w14:textId="23455969" w:rsidR="00AE30D5" w:rsidRPr="00CB5750" w:rsidRDefault="00000000" w:rsidP="00CB5750">
      <w:pPr>
        <w:pStyle w:val="ListParagraph"/>
        <w:numPr>
          <w:ilvl w:val="0"/>
          <w:numId w:val="7"/>
        </w:numPr>
        <w:ind w:left="360"/>
        <w:rPr>
          <w:rFonts w:cs="Segoe UI"/>
        </w:rPr>
      </w:pPr>
      <w:hyperlink r:id="rId183" w:tgtFrame="_blank" w:history="1">
        <w:r w:rsidR="00AE6E00" w:rsidRPr="00CB5750">
          <w:rPr>
            <w:rStyle w:val="Hyperlink"/>
            <w:rFonts w:cs="Segoe UI"/>
          </w:rPr>
          <w:t>The Navy wants to turn submarines into ‘UUV motherships’</w:t>
        </w:r>
      </w:hyperlink>
    </w:p>
    <w:p w14:paraId="23163DF0" w14:textId="5A12E9BB" w:rsidR="00C93691" w:rsidRPr="00CB5750" w:rsidRDefault="004F46EF" w:rsidP="00CB5750">
      <w:pPr>
        <w:rPr>
          <w:rFonts w:ascii="Segoe UI" w:hAnsi="Segoe UI" w:cs="Segoe UI"/>
          <w:b/>
          <w:bCs/>
          <w:color w:val="000000" w:themeColor="text1"/>
          <w:sz w:val="23"/>
          <w:szCs w:val="23"/>
        </w:rPr>
      </w:pPr>
      <w:bookmarkStart w:id="35" w:name="_Toc97137939"/>
      <w:r w:rsidRPr="00CB5750">
        <w:rPr>
          <w:rFonts w:ascii="Segoe UI" w:hAnsi="Segoe UI" w:cs="Segoe UI"/>
          <w:b/>
          <w:bCs/>
          <w:color w:val="000000" w:themeColor="text1"/>
          <w:sz w:val="23"/>
          <w:szCs w:val="23"/>
        </w:rPr>
        <w:t>USMC</w:t>
      </w:r>
      <w:bookmarkEnd w:id="35"/>
    </w:p>
    <w:p w14:paraId="332F242E" w14:textId="2076AA64" w:rsidR="00C44B7B" w:rsidRPr="00CB5750" w:rsidRDefault="00000000" w:rsidP="00CB5750">
      <w:pPr>
        <w:pStyle w:val="ListParagraph"/>
        <w:numPr>
          <w:ilvl w:val="0"/>
          <w:numId w:val="6"/>
        </w:numPr>
        <w:ind w:left="360"/>
        <w:rPr>
          <w:rFonts w:cs="Segoe UI"/>
        </w:rPr>
      </w:pPr>
      <w:hyperlink r:id="rId184" w:tgtFrame="_blank" w:history="1">
        <w:r w:rsidR="00C44B7B" w:rsidRPr="00CB5750">
          <w:rPr>
            <w:rStyle w:val="Hyperlink"/>
            <w:rFonts w:cs="Segoe UI"/>
          </w:rPr>
          <w:t>Here’s the new Marine Corps strategy for training future troops</w:t>
        </w:r>
      </w:hyperlink>
    </w:p>
    <w:p w14:paraId="14651EC8" w14:textId="68F2518B" w:rsidR="00240076" w:rsidRPr="00CB5750" w:rsidRDefault="00000000" w:rsidP="00CB5750">
      <w:pPr>
        <w:pStyle w:val="ListParagraph"/>
        <w:numPr>
          <w:ilvl w:val="0"/>
          <w:numId w:val="6"/>
        </w:numPr>
        <w:ind w:left="360"/>
        <w:rPr>
          <w:rFonts w:cs="Segoe UI"/>
        </w:rPr>
      </w:pPr>
      <w:hyperlink r:id="rId185" w:tgtFrame="_blank" w:history="1">
        <w:r w:rsidR="00925610" w:rsidRPr="00CB5750">
          <w:rPr>
            <w:rStyle w:val="Hyperlink"/>
            <w:rFonts w:cs="Segoe UI"/>
          </w:rPr>
          <w:t>Marine Corps’ 247th birthday message emphasizes toughness, lethality</w:t>
        </w:r>
      </w:hyperlink>
      <w:hyperlink r:id="rId186" w:tgtFrame="_blank" w:history="1"/>
    </w:p>
    <w:p w14:paraId="14F2022E" w14:textId="3D0543E5" w:rsidR="00363B4B" w:rsidRPr="00CB5750" w:rsidRDefault="007E61D5" w:rsidP="00CB5750">
      <w:pPr>
        <w:rPr>
          <w:rFonts w:ascii="Segoe UI" w:hAnsi="Segoe UI" w:cs="Segoe UI"/>
          <w:b/>
          <w:bCs/>
          <w:color w:val="000000" w:themeColor="text1"/>
          <w:sz w:val="23"/>
          <w:szCs w:val="23"/>
        </w:rPr>
      </w:pPr>
      <w:bookmarkStart w:id="36" w:name="_Toc97137940"/>
      <w:r w:rsidRPr="00CB5750">
        <w:rPr>
          <w:rFonts w:ascii="Segoe UI" w:hAnsi="Segoe UI" w:cs="Segoe UI"/>
          <w:b/>
          <w:bCs/>
          <w:color w:val="000000" w:themeColor="text1"/>
          <w:sz w:val="23"/>
          <w:szCs w:val="23"/>
        </w:rPr>
        <w:t>Space Force</w:t>
      </w:r>
      <w:bookmarkEnd w:id="36"/>
    </w:p>
    <w:p w14:paraId="38FCA806" w14:textId="75E736C2" w:rsidR="004F5B81" w:rsidRPr="00CB5750" w:rsidRDefault="00000000" w:rsidP="00CB5750">
      <w:pPr>
        <w:pStyle w:val="ListParagraph"/>
        <w:numPr>
          <w:ilvl w:val="0"/>
          <w:numId w:val="6"/>
        </w:numPr>
        <w:ind w:left="360"/>
        <w:rPr>
          <w:rStyle w:val="Hyperlink"/>
          <w:rFonts w:cs="Segoe UI"/>
          <w:color w:val="000000" w:themeColor="text1"/>
          <w:u w:val="none"/>
        </w:rPr>
      </w:pPr>
      <w:hyperlink r:id="rId187" w:tgtFrame="_blank" w:history="1">
        <w:r w:rsidR="00CF45B8" w:rsidRPr="00CB5750">
          <w:rPr>
            <w:rStyle w:val="Hyperlink"/>
            <w:rFonts w:cs="Segoe UI"/>
          </w:rPr>
          <w:t>Space Force official: We need the Commerce Department’s space traffic office to be successful</w:t>
        </w:r>
      </w:hyperlink>
    </w:p>
    <w:p w14:paraId="422CA058" w14:textId="77777777" w:rsidR="003E659F" w:rsidRPr="00CB5750" w:rsidRDefault="003E659F" w:rsidP="00CB5750">
      <w:pPr>
        <w:pStyle w:val="ListParagraph"/>
        <w:ind w:left="360" w:firstLine="0"/>
        <w:rPr>
          <w:rFonts w:cs="Segoe UI"/>
        </w:rPr>
      </w:pPr>
    </w:p>
    <w:p w14:paraId="5CF8A625" w14:textId="6F174496" w:rsidR="003139C0" w:rsidRPr="00CB5750" w:rsidRDefault="003139C0" w:rsidP="00CB5750">
      <w:pPr>
        <w:pStyle w:val="Heading2"/>
        <w:keepNext w:val="0"/>
        <w:keepLines w:val="0"/>
        <w:widowControl w:val="0"/>
        <w:shd w:val="clear" w:color="auto" w:fill="F2F2F2" w:themeFill="background1" w:themeFillShade="F2"/>
        <w:spacing w:before="0"/>
        <w:rPr>
          <w:rFonts w:ascii="Segoe UI" w:hAnsi="Segoe UI" w:cs="Segoe UI"/>
          <w:b/>
          <w:color w:val="000000" w:themeColor="text1"/>
          <w:sz w:val="28"/>
          <w:szCs w:val="28"/>
        </w:rPr>
      </w:pPr>
      <w:bookmarkStart w:id="37" w:name="_Toc123638616"/>
      <w:r w:rsidRPr="00CB5750">
        <w:rPr>
          <w:rFonts w:ascii="Segoe UI" w:hAnsi="Segoe UI" w:cs="Segoe UI"/>
          <w:b/>
          <w:color w:val="000000" w:themeColor="text1"/>
          <w:sz w:val="28"/>
          <w:szCs w:val="28"/>
        </w:rPr>
        <w:t>Homeland Security/Disaster Preparedness</w:t>
      </w:r>
      <w:bookmarkEnd w:id="37"/>
    </w:p>
    <w:bookmarkStart w:id="38" w:name="_Toc97137942"/>
    <w:p w14:paraId="1A873BFB" w14:textId="3DBFA763" w:rsidR="001551F3" w:rsidRPr="00CB5750" w:rsidRDefault="001551F3" w:rsidP="00CB5750">
      <w:pPr>
        <w:pStyle w:val="ListParagraph"/>
        <w:numPr>
          <w:ilvl w:val="0"/>
          <w:numId w:val="6"/>
        </w:numPr>
        <w:ind w:left="360"/>
        <w:rPr>
          <w:rStyle w:val="Hyperlink"/>
          <w:rFonts w:cs="Segoe UI"/>
          <w:color w:val="000000" w:themeColor="text1"/>
          <w:szCs w:val="23"/>
          <w:u w:val="none"/>
        </w:rPr>
      </w:pPr>
      <w:r w:rsidRPr="00CB5750">
        <w:rPr>
          <w:rFonts w:cs="Segoe UI"/>
          <w:szCs w:val="23"/>
        </w:rPr>
        <w:fldChar w:fldCharType="begin"/>
      </w:r>
      <w:r w:rsidRPr="00CB5750">
        <w:rPr>
          <w:rFonts w:cs="Segoe UI"/>
          <w:szCs w:val="23"/>
        </w:rPr>
        <w:instrText xml:space="preserve"> HYPERLINK "https://www.dhs.gov/news/2022/12/29/2022-year-review-dhs-responded-wide-ranging-threats-and-challenges-built-capacity" </w:instrText>
      </w:r>
      <w:r w:rsidRPr="00CB5750">
        <w:rPr>
          <w:rFonts w:cs="Segoe UI"/>
          <w:szCs w:val="23"/>
        </w:rPr>
      </w:r>
      <w:r w:rsidRPr="00CB5750">
        <w:rPr>
          <w:rFonts w:cs="Segoe UI"/>
          <w:szCs w:val="23"/>
        </w:rPr>
        <w:fldChar w:fldCharType="separate"/>
      </w:r>
      <w:r w:rsidRPr="00CB5750">
        <w:rPr>
          <w:rStyle w:val="Hyperlink"/>
          <w:rFonts w:cs="Segoe UI"/>
          <w:szCs w:val="23"/>
        </w:rPr>
        <w:t>2022 Year in Review: DHS Responded to Wide-Ranging Threats and Challenges, Built Capacity for the Future</w:t>
      </w:r>
      <w:r w:rsidRPr="00CB5750">
        <w:rPr>
          <w:rFonts w:cs="Segoe UI"/>
          <w:szCs w:val="23"/>
        </w:rPr>
        <w:fldChar w:fldCharType="end"/>
      </w:r>
    </w:p>
    <w:p w14:paraId="67ED3846" w14:textId="03ACE2D8" w:rsidR="006369D8" w:rsidRPr="00CB5750" w:rsidRDefault="006369D8" w:rsidP="00CB5750">
      <w:pPr>
        <w:rPr>
          <w:rStyle w:val="Hyperlink"/>
          <w:rFonts w:ascii="Segoe UI" w:hAnsi="Segoe UI" w:cs="Segoe UI"/>
          <w:b/>
          <w:bCs/>
          <w:color w:val="000000" w:themeColor="text1"/>
          <w:sz w:val="23"/>
          <w:szCs w:val="23"/>
          <w:u w:val="none"/>
        </w:rPr>
      </w:pPr>
      <w:r w:rsidRPr="00CB5750">
        <w:rPr>
          <w:rStyle w:val="Hyperlink"/>
          <w:rFonts w:ascii="Segoe UI" w:hAnsi="Segoe UI" w:cs="Segoe UI"/>
          <w:b/>
          <w:bCs/>
          <w:color w:val="000000" w:themeColor="text1"/>
          <w:sz w:val="23"/>
          <w:szCs w:val="23"/>
          <w:u w:val="none"/>
        </w:rPr>
        <w:t>FEMA</w:t>
      </w:r>
      <w:bookmarkEnd w:id="38"/>
    </w:p>
    <w:bookmarkStart w:id="39" w:name="_Toc97137943"/>
    <w:p w14:paraId="60CD9BE1" w14:textId="5A3305F2" w:rsidR="002217FB" w:rsidRPr="00CB5750" w:rsidRDefault="00000000" w:rsidP="00CB5750">
      <w:pPr>
        <w:pStyle w:val="ListParagraph"/>
        <w:numPr>
          <w:ilvl w:val="0"/>
          <w:numId w:val="6"/>
        </w:numPr>
        <w:ind w:left="360"/>
        <w:rPr>
          <w:rFonts w:cs="Segoe UI"/>
          <w:szCs w:val="23"/>
        </w:rPr>
      </w:pPr>
      <w:r w:rsidRPr="00CB5750">
        <w:fldChar w:fldCharType="begin"/>
      </w:r>
      <w:r w:rsidRPr="00CB5750">
        <w:rPr>
          <w:rFonts w:cs="Segoe UI"/>
          <w:szCs w:val="23"/>
        </w:rPr>
        <w:instrText>HYPERLINK "https://lnks.gd/l/eyJhbGciOiJIUzI1NiJ9.eyJidWxsZXRpbl9saW5rX2lkIjoxMDAsInVyaSI6ImJwMjpjbGljayIsImJ1bGxldGluX2lkIjoiMjAyMjEyMjguNjg5MzczMzEiLCJ1cmwiOiJodHRwczovL3d3dy5mZW1hLmdvdi9lbWVyZ2VuY3ktbWFuYWdlcnMvbmF0aW9uYWwtcHJlcGFyZWRuZXNzI3JlcG9ydHMifQ.KAnnRQQ6O1UfIzfArvlVYB-0Jb3n742lJgkZzgKGx_I/s/10033766/br/151382221865-l"</w:instrText>
      </w:r>
      <w:r w:rsidRPr="00CB5750">
        <w:fldChar w:fldCharType="separate"/>
      </w:r>
      <w:r w:rsidR="002217FB" w:rsidRPr="00CB5750">
        <w:rPr>
          <w:rStyle w:val="Hyperlink"/>
          <w:rFonts w:cs="Segoe UI"/>
          <w:szCs w:val="23"/>
        </w:rPr>
        <w:t>2022 National Preparedness Report</w:t>
      </w:r>
      <w:r w:rsidRPr="00CB5750">
        <w:rPr>
          <w:rStyle w:val="Hyperlink"/>
          <w:rFonts w:cs="Segoe UI"/>
          <w:szCs w:val="23"/>
        </w:rPr>
        <w:fldChar w:fldCharType="end"/>
      </w:r>
      <w:r w:rsidR="003E659F" w:rsidRPr="00CB5750">
        <w:rPr>
          <w:rFonts w:cs="Segoe UI"/>
          <w:szCs w:val="23"/>
        </w:rPr>
        <w:t xml:space="preserve"> </w:t>
      </w:r>
      <w:r w:rsidR="002217FB" w:rsidRPr="00CB5750">
        <w:rPr>
          <w:rFonts w:cs="Segoe UI"/>
          <w:szCs w:val="23"/>
        </w:rPr>
        <w:t>reveal</w:t>
      </w:r>
      <w:r w:rsidR="003E659F" w:rsidRPr="00CB5750">
        <w:rPr>
          <w:rFonts w:cs="Segoe UI"/>
          <w:szCs w:val="23"/>
        </w:rPr>
        <w:t>s</w:t>
      </w:r>
      <w:r w:rsidR="002217FB" w:rsidRPr="00CB5750">
        <w:rPr>
          <w:rFonts w:cs="Segoe UI"/>
          <w:szCs w:val="23"/>
        </w:rPr>
        <w:t xml:space="preserve"> the impacts that climate change and associated natural disasters continue to have on emergency management capabilities and communities across the country.</w:t>
      </w:r>
    </w:p>
    <w:p w14:paraId="10EEB8E1" w14:textId="33C32776" w:rsidR="00F10712" w:rsidRPr="00CB5750" w:rsidRDefault="00000000" w:rsidP="00CB5750">
      <w:pPr>
        <w:pStyle w:val="ListParagraph"/>
        <w:numPr>
          <w:ilvl w:val="0"/>
          <w:numId w:val="6"/>
        </w:numPr>
        <w:ind w:left="360"/>
        <w:rPr>
          <w:rFonts w:cs="Segoe UI"/>
          <w:szCs w:val="23"/>
        </w:rPr>
      </w:pPr>
      <w:hyperlink w:anchor="link_2" w:history="1">
        <w:r w:rsidR="00F10712" w:rsidRPr="00CB5750">
          <w:rPr>
            <w:rStyle w:val="Hyperlink"/>
            <w:rFonts w:cs="Segoe UI"/>
            <w:szCs w:val="23"/>
          </w:rPr>
          <w:t>FEMA is Offering Direct Technical Assistance to All Communities – Sign Up Now!</w:t>
        </w:r>
      </w:hyperlink>
    </w:p>
    <w:p w14:paraId="24FADD06" w14:textId="4BBC46A3" w:rsidR="007F651E" w:rsidRPr="00CB5750" w:rsidRDefault="00000000" w:rsidP="00CB5750">
      <w:pPr>
        <w:pStyle w:val="ListParagraph"/>
        <w:numPr>
          <w:ilvl w:val="0"/>
          <w:numId w:val="6"/>
        </w:numPr>
        <w:ind w:left="360"/>
        <w:rPr>
          <w:rFonts w:cs="Segoe UI"/>
          <w:szCs w:val="23"/>
        </w:rPr>
      </w:pPr>
      <w:hyperlink w:anchor="link_1" w:history="1">
        <w:r w:rsidR="00F10712" w:rsidRPr="00CB5750">
          <w:rPr>
            <w:rStyle w:val="Hyperlink"/>
            <w:rFonts w:cs="Segoe UI"/>
            <w:szCs w:val="23"/>
          </w:rPr>
          <w:t>FEMA Obligates $10.28 Million Through Swift Current Initiative</w:t>
        </w:r>
      </w:hyperlink>
    </w:p>
    <w:p w14:paraId="62998B8F" w14:textId="15778375" w:rsidR="00F95C32" w:rsidRPr="00CB5750" w:rsidRDefault="00F95C32" w:rsidP="00CB5750">
      <w:pPr>
        <w:pStyle w:val="ListParagraph"/>
        <w:numPr>
          <w:ilvl w:val="0"/>
          <w:numId w:val="6"/>
        </w:numPr>
        <w:ind w:left="360"/>
        <w:rPr>
          <w:rFonts w:cs="Segoe UI"/>
          <w:szCs w:val="23"/>
        </w:rPr>
      </w:pPr>
      <w:r w:rsidRPr="00CB5750">
        <w:rPr>
          <w:rFonts w:cs="Segoe UI"/>
          <w:szCs w:val="23"/>
        </w:rPr>
        <w:lastRenderedPageBreak/>
        <w:t>FEMA issued an Information Bulletin No. 482, titled “</w:t>
      </w:r>
      <w:hyperlink r:id="rId188" w:history="1">
        <w:r w:rsidRPr="00CB5750">
          <w:rPr>
            <w:rStyle w:val="Hyperlink"/>
            <w:rFonts w:cs="Segoe UI"/>
            <w:szCs w:val="23"/>
          </w:rPr>
          <w:t>Expedited Period of Performance Extension Process for Certain Fiscal Year 2020 Preparedness Grants</w:t>
        </w:r>
      </w:hyperlink>
      <w:r w:rsidRPr="00CB5750">
        <w:rPr>
          <w:rFonts w:cs="Segoe UI"/>
          <w:szCs w:val="23"/>
        </w:rPr>
        <w:t>.”</w:t>
      </w:r>
    </w:p>
    <w:p w14:paraId="03E435C1" w14:textId="0B6952C8" w:rsidR="00C54187" w:rsidRPr="00CB5750" w:rsidRDefault="00000000" w:rsidP="00CB5750">
      <w:pPr>
        <w:pStyle w:val="ListParagraph"/>
        <w:numPr>
          <w:ilvl w:val="0"/>
          <w:numId w:val="6"/>
        </w:numPr>
        <w:ind w:left="360"/>
        <w:rPr>
          <w:rFonts w:cs="Segoe UI"/>
          <w:szCs w:val="23"/>
        </w:rPr>
      </w:pPr>
      <w:hyperlink r:id="rId189" w:history="1">
        <w:r w:rsidR="00C54187" w:rsidRPr="00CB5750">
          <w:rPr>
            <w:rStyle w:val="Hyperlink"/>
            <w:rFonts w:cs="Segoe UI"/>
            <w:szCs w:val="23"/>
          </w:rPr>
          <w:t>One Year Later: Biden-Harris Administration, FEMA Highlight Progress Made Through Bipartisan Infrastructure Law for More Resilient Nation</w:t>
        </w:r>
      </w:hyperlink>
    </w:p>
    <w:p w14:paraId="3B201F9B" w14:textId="546F8A4D" w:rsidR="00195C01" w:rsidRPr="00CB5750" w:rsidRDefault="00195C01" w:rsidP="00CB5750">
      <w:pPr>
        <w:pStyle w:val="ListParagraph"/>
        <w:numPr>
          <w:ilvl w:val="0"/>
          <w:numId w:val="6"/>
        </w:numPr>
        <w:ind w:left="360"/>
        <w:rPr>
          <w:rFonts w:cs="Segoe UI"/>
          <w:szCs w:val="23"/>
        </w:rPr>
      </w:pPr>
      <w:r w:rsidRPr="00CB5750">
        <w:rPr>
          <w:rFonts w:cs="Segoe UI"/>
          <w:szCs w:val="23"/>
        </w:rPr>
        <w:t>FEMA joined the U.S. Department of Energy’s Argonne National Laboratory (Argonne) and AT&amp;T to announce the launch of the Climate Risk and Resilience Portal (</w:t>
      </w:r>
      <w:proofErr w:type="spellStart"/>
      <w:r w:rsidRPr="00CB5750">
        <w:rPr>
          <w:rFonts w:cs="Segoe UI"/>
          <w:szCs w:val="23"/>
        </w:rPr>
        <w:t>ClimRR</w:t>
      </w:r>
      <w:proofErr w:type="spellEnd"/>
      <w:r w:rsidRPr="00CB5750">
        <w:rPr>
          <w:rFonts w:cs="Segoe UI"/>
          <w:szCs w:val="23"/>
        </w:rPr>
        <w:t xml:space="preserve">). The portal provides free access to cutting-edge science for climate projections to help improve United States preparedness for future climate extremes. </w:t>
      </w:r>
      <w:proofErr w:type="spellStart"/>
      <w:r w:rsidRPr="00CB5750">
        <w:rPr>
          <w:rFonts w:cs="Segoe UI"/>
          <w:szCs w:val="23"/>
        </w:rPr>
        <w:t>ClimRR</w:t>
      </w:r>
      <w:proofErr w:type="spellEnd"/>
      <w:r w:rsidRPr="00CB5750">
        <w:rPr>
          <w:rFonts w:cs="Segoe UI"/>
          <w:szCs w:val="23"/>
        </w:rPr>
        <w:t xml:space="preserve"> uses climate science modeling that is among the most sophisticated methodologies worldwide.</w:t>
      </w:r>
      <w:r w:rsidR="006E6568" w:rsidRPr="00CB5750">
        <w:rPr>
          <w:rFonts w:cs="Segoe UI"/>
          <w:szCs w:val="23"/>
        </w:rPr>
        <w:t xml:space="preserve"> Climate projections from </w:t>
      </w:r>
      <w:proofErr w:type="spellStart"/>
      <w:r w:rsidR="006E6568" w:rsidRPr="00CB5750">
        <w:rPr>
          <w:rFonts w:cs="Segoe UI"/>
          <w:szCs w:val="23"/>
        </w:rPr>
        <w:t>ClimRR</w:t>
      </w:r>
      <w:proofErr w:type="spellEnd"/>
      <w:r w:rsidR="006E6568" w:rsidRPr="00CB5750">
        <w:rPr>
          <w:rFonts w:cs="Segoe UI"/>
          <w:szCs w:val="23"/>
        </w:rPr>
        <w:t xml:space="preserve"> can be overlayed with community and infrastructure information sourced from the </w:t>
      </w:r>
      <w:hyperlink r:id="rId190" w:history="1">
        <w:r w:rsidR="006E6568" w:rsidRPr="00CB5750">
          <w:rPr>
            <w:rStyle w:val="Hyperlink"/>
            <w:rFonts w:cs="Segoe UI"/>
            <w:szCs w:val="23"/>
          </w:rPr>
          <w:t>Resilience Analysis and Planning Tool (RAPT)</w:t>
        </w:r>
      </w:hyperlink>
      <w:r w:rsidR="006E6568" w:rsidRPr="00CB5750">
        <w:rPr>
          <w:rFonts w:cs="Segoe UI"/>
          <w:szCs w:val="23"/>
        </w:rPr>
        <w:t>.</w:t>
      </w:r>
    </w:p>
    <w:p w14:paraId="2E0DF728" w14:textId="3B7EB035" w:rsidR="00EF0C7C" w:rsidRPr="00CB5750" w:rsidRDefault="0090378E" w:rsidP="00CB5750">
      <w:pPr>
        <w:widowControl w:val="0"/>
        <w:rPr>
          <w:rStyle w:val="Hyperlink"/>
          <w:rFonts w:ascii="Segoe UI" w:hAnsi="Segoe UI" w:cs="Segoe UI"/>
          <w:b/>
          <w:bCs/>
          <w:color w:val="000000" w:themeColor="text1"/>
          <w:sz w:val="23"/>
          <w:szCs w:val="23"/>
          <w:u w:val="none"/>
        </w:rPr>
      </w:pPr>
      <w:r w:rsidRPr="00CB5750">
        <w:rPr>
          <w:rStyle w:val="Hyperlink"/>
          <w:rFonts w:ascii="Segoe UI" w:hAnsi="Segoe UI" w:cs="Segoe UI"/>
          <w:b/>
          <w:bCs/>
          <w:color w:val="000000" w:themeColor="text1"/>
          <w:sz w:val="23"/>
          <w:szCs w:val="23"/>
          <w:u w:val="none"/>
        </w:rPr>
        <w:t>Cyber</w:t>
      </w:r>
      <w:bookmarkEnd w:id="39"/>
    </w:p>
    <w:p w14:paraId="22AE14BF" w14:textId="30AC5E16" w:rsidR="00BE0B80" w:rsidRPr="00CB5750" w:rsidRDefault="00000000" w:rsidP="00CB5750">
      <w:pPr>
        <w:pStyle w:val="ListParagraph"/>
        <w:numPr>
          <w:ilvl w:val="0"/>
          <w:numId w:val="1"/>
        </w:numPr>
        <w:ind w:left="360"/>
        <w:rPr>
          <w:rFonts w:cs="Segoe UI"/>
          <w:szCs w:val="23"/>
        </w:rPr>
      </w:pPr>
      <w:hyperlink r:id="rId191" w:history="1">
        <w:r w:rsidR="00BE0B80" w:rsidRPr="00CB5750">
          <w:rPr>
            <w:rStyle w:val="Hyperlink"/>
            <w:rFonts w:cs="Segoe UI"/>
            <w:szCs w:val="23"/>
          </w:rPr>
          <w:t xml:space="preserve">Why Neighboring States and Localities Should Collaborate on Cybersecurity </w:t>
        </w:r>
      </w:hyperlink>
    </w:p>
    <w:p w14:paraId="583E7DA6" w14:textId="67B8414D" w:rsidR="0032555E" w:rsidRPr="00CB5750" w:rsidRDefault="00000000" w:rsidP="00CB5750">
      <w:pPr>
        <w:pStyle w:val="ListParagraph"/>
        <w:numPr>
          <w:ilvl w:val="0"/>
          <w:numId w:val="1"/>
        </w:numPr>
        <w:ind w:left="360"/>
        <w:rPr>
          <w:rFonts w:cs="Segoe UI"/>
          <w:szCs w:val="23"/>
        </w:rPr>
      </w:pPr>
      <w:hyperlink r:id="rId192" w:tgtFrame="_blank" w:history="1">
        <w:r w:rsidR="00951121" w:rsidRPr="00CB5750">
          <w:rPr>
            <w:rStyle w:val="Hyperlink"/>
            <w:rFonts w:cs="Segoe UI"/>
            <w:szCs w:val="23"/>
          </w:rPr>
          <w:t xml:space="preserve">FERC Chairman Wants to Update Cybersecurity Requirements </w:t>
        </w:r>
      </w:hyperlink>
    </w:p>
    <w:p w14:paraId="06324B98" w14:textId="6CC838F8" w:rsidR="00AE1458" w:rsidRPr="00CB5750" w:rsidRDefault="00000000" w:rsidP="00CB5750">
      <w:pPr>
        <w:pStyle w:val="ListParagraph"/>
        <w:numPr>
          <w:ilvl w:val="0"/>
          <w:numId w:val="1"/>
        </w:numPr>
        <w:ind w:left="360"/>
        <w:rPr>
          <w:rFonts w:cs="Segoe UI"/>
          <w:szCs w:val="23"/>
        </w:rPr>
      </w:pPr>
      <w:hyperlink r:id="rId193" w:history="1">
        <w:r w:rsidR="00AE1458" w:rsidRPr="00CB5750">
          <w:rPr>
            <w:rStyle w:val="Hyperlink"/>
            <w:rFonts w:cs="Segoe UI"/>
            <w:szCs w:val="23"/>
          </w:rPr>
          <w:t>DOD Cybersecurity:</w:t>
        </w:r>
        <w:r w:rsidR="00AE1458" w:rsidRPr="00CB5750">
          <w:rPr>
            <w:rStyle w:val="Hyperlink"/>
            <w:rFonts w:cs="Segoe UI"/>
            <w:b/>
            <w:bCs/>
            <w:szCs w:val="23"/>
          </w:rPr>
          <w:t xml:space="preserve"> </w:t>
        </w:r>
      </w:hyperlink>
      <w:r w:rsidR="00AE1458" w:rsidRPr="00CB5750">
        <w:rPr>
          <w:rFonts w:cs="Segoe UI"/>
          <w:color w:val="000000"/>
          <w:szCs w:val="23"/>
        </w:rPr>
        <w:t xml:space="preserve"> </w:t>
      </w:r>
      <w:hyperlink r:id="rId194" w:history="1">
        <w:r w:rsidR="00AE1458" w:rsidRPr="00CB5750">
          <w:rPr>
            <w:rStyle w:val="Hyperlink"/>
            <w:rFonts w:cs="Segoe UI"/>
            <w:szCs w:val="23"/>
          </w:rPr>
          <w:t xml:space="preserve">Enhanced Attention Needed to Ensure Cyber Incidents Are Appropriately Reported and Shared </w:t>
        </w:r>
      </w:hyperlink>
      <w:r w:rsidR="00676EB1" w:rsidRPr="00CB5750">
        <w:rPr>
          <w:rFonts w:cs="Segoe UI"/>
          <w:szCs w:val="23"/>
        </w:rPr>
        <w:t>GAO-23-105084, November 14</w:t>
      </w:r>
    </w:p>
    <w:p w14:paraId="794CD9DF" w14:textId="5DBF126A" w:rsidR="00C92118" w:rsidRPr="00CB5750" w:rsidRDefault="00000000" w:rsidP="00CB5750">
      <w:pPr>
        <w:pStyle w:val="ListParagraph"/>
        <w:numPr>
          <w:ilvl w:val="0"/>
          <w:numId w:val="1"/>
        </w:numPr>
        <w:ind w:left="360"/>
        <w:rPr>
          <w:rFonts w:cs="Segoe UI"/>
          <w:szCs w:val="23"/>
        </w:rPr>
      </w:pPr>
      <w:hyperlink r:id="rId195" w:tgtFrame="_blank" w:history="1">
        <w:r w:rsidR="00C92118" w:rsidRPr="00CB5750">
          <w:rPr>
            <w:rStyle w:val="Hyperlink"/>
            <w:rFonts w:cs="Segoe UI"/>
            <w:szCs w:val="23"/>
          </w:rPr>
          <w:t>Pentagon to unveil zero-trust cyber strategy</w:t>
        </w:r>
      </w:hyperlink>
    </w:p>
    <w:p w14:paraId="0AA30B37" w14:textId="307E5342" w:rsidR="0084590F" w:rsidRPr="00CB5750" w:rsidRDefault="00000000" w:rsidP="00CB5750">
      <w:pPr>
        <w:pStyle w:val="ListParagraph"/>
        <w:numPr>
          <w:ilvl w:val="0"/>
          <w:numId w:val="1"/>
        </w:numPr>
        <w:ind w:left="360"/>
        <w:rPr>
          <w:rFonts w:cs="Segoe UI"/>
          <w:szCs w:val="23"/>
        </w:rPr>
      </w:pPr>
      <w:hyperlink r:id="rId196" w:tgtFrame="_blank" w:history="1">
        <w:r w:rsidR="00BE3470" w:rsidRPr="00CB5750">
          <w:rPr>
            <w:rStyle w:val="Hyperlink"/>
            <w:rFonts w:cs="Segoe UI"/>
            <w:szCs w:val="23"/>
          </w:rPr>
          <w:t>FCC Proposes to Strengthen Cybersecurity of Emergency Alert Systems</w:t>
        </w:r>
      </w:hyperlink>
    </w:p>
    <w:p w14:paraId="68CF74CC" w14:textId="41195364" w:rsidR="0090378E" w:rsidRPr="00CB5750" w:rsidRDefault="0090378E" w:rsidP="00CB5750">
      <w:pPr>
        <w:rPr>
          <w:rStyle w:val="Hyperlink"/>
          <w:rFonts w:ascii="Segoe UI" w:hAnsi="Segoe UI" w:cs="Segoe UI"/>
          <w:b/>
          <w:color w:val="000000" w:themeColor="text1"/>
          <w:sz w:val="23"/>
          <w:szCs w:val="23"/>
          <w:u w:val="none"/>
        </w:rPr>
      </w:pPr>
      <w:bookmarkStart w:id="40" w:name="_Toc97137944"/>
      <w:r w:rsidRPr="00CB5750">
        <w:rPr>
          <w:rStyle w:val="Hyperlink"/>
          <w:rFonts w:ascii="Segoe UI" w:hAnsi="Segoe UI" w:cs="Segoe UI"/>
          <w:b/>
          <w:color w:val="000000" w:themeColor="text1"/>
          <w:sz w:val="23"/>
          <w:szCs w:val="23"/>
          <w:u w:val="none"/>
        </w:rPr>
        <w:t>Wildfire</w:t>
      </w:r>
      <w:bookmarkEnd w:id="40"/>
    </w:p>
    <w:p w14:paraId="4A0B537F" w14:textId="364ED8E0" w:rsidR="00663887" w:rsidRPr="00CB5750" w:rsidRDefault="00000000" w:rsidP="00CB5750">
      <w:pPr>
        <w:pStyle w:val="ListParagraph"/>
        <w:numPr>
          <w:ilvl w:val="0"/>
          <w:numId w:val="14"/>
        </w:numPr>
        <w:ind w:left="360"/>
        <w:rPr>
          <w:rFonts w:cs="Segoe UI"/>
          <w:szCs w:val="23"/>
        </w:rPr>
      </w:pPr>
      <w:hyperlink r:id="rId197" w:history="1">
        <w:r w:rsidR="0001375E" w:rsidRPr="00CB5750">
          <w:rPr>
            <w:rStyle w:val="Hyperlink"/>
            <w:rFonts w:cs="Segoe UI"/>
            <w:szCs w:val="23"/>
          </w:rPr>
          <w:t>2021 JFSP Progress Report</w:t>
        </w:r>
      </w:hyperlink>
    </w:p>
    <w:p w14:paraId="28E9F49F" w14:textId="50BEFD61" w:rsidR="00A45C52" w:rsidRPr="00CB5750" w:rsidRDefault="00000000" w:rsidP="00CB5750">
      <w:pPr>
        <w:pStyle w:val="ListParagraph"/>
        <w:numPr>
          <w:ilvl w:val="0"/>
          <w:numId w:val="14"/>
        </w:numPr>
        <w:ind w:left="360"/>
        <w:rPr>
          <w:rFonts w:cs="Segoe UI"/>
          <w:szCs w:val="23"/>
        </w:rPr>
      </w:pPr>
      <w:hyperlink r:id="rId198" w:history="1">
        <w:r w:rsidR="00A45C52" w:rsidRPr="00CB5750">
          <w:rPr>
            <w:rStyle w:val="Hyperlink"/>
            <w:rFonts w:cs="Segoe UI"/>
            <w:szCs w:val="23"/>
          </w:rPr>
          <w:t>DOI announces $228 million for wildfire mitigation and resilience from BIL</w:t>
        </w:r>
      </w:hyperlink>
    </w:p>
    <w:p w14:paraId="79AE2254" w14:textId="0F46C46B" w:rsidR="004C5463" w:rsidRPr="00CB5750" w:rsidRDefault="00000000" w:rsidP="00CB5750">
      <w:pPr>
        <w:pStyle w:val="ListParagraph"/>
        <w:numPr>
          <w:ilvl w:val="0"/>
          <w:numId w:val="14"/>
        </w:numPr>
        <w:ind w:left="360"/>
        <w:rPr>
          <w:rFonts w:cs="Segoe UI"/>
          <w:szCs w:val="23"/>
        </w:rPr>
      </w:pPr>
      <w:hyperlink r:id="rId199" w:history="1">
        <w:r w:rsidR="004C5463" w:rsidRPr="00CB5750">
          <w:rPr>
            <w:rStyle w:val="Hyperlink"/>
            <w:rFonts w:cs="Segoe UI"/>
            <w:szCs w:val="23"/>
          </w:rPr>
          <w:t>The economic value of fuel treatments: A review of the recent literature for fuel treatment planning</w:t>
        </w:r>
      </w:hyperlink>
    </w:p>
    <w:p w14:paraId="6A164139" w14:textId="325ECB68" w:rsidR="00787B92" w:rsidRPr="00CB5750" w:rsidRDefault="00000000" w:rsidP="00CB5750">
      <w:pPr>
        <w:pStyle w:val="ListParagraph"/>
        <w:numPr>
          <w:ilvl w:val="0"/>
          <w:numId w:val="14"/>
        </w:numPr>
        <w:ind w:left="360"/>
        <w:rPr>
          <w:rFonts w:cs="Segoe UI"/>
          <w:szCs w:val="23"/>
        </w:rPr>
      </w:pPr>
      <w:hyperlink r:id="rId200" w:history="1">
        <w:r w:rsidR="00787B92" w:rsidRPr="00CB5750">
          <w:rPr>
            <w:rStyle w:val="Hyperlink"/>
            <w:rFonts w:cs="Segoe UI"/>
            <w:szCs w:val="23"/>
          </w:rPr>
          <w:t>Will western U.S. burn scars recover?</w:t>
        </w:r>
      </w:hyperlink>
    </w:p>
    <w:p w14:paraId="31E530A8" w14:textId="723BCBC4" w:rsidR="000925F0" w:rsidRPr="00CB5750" w:rsidRDefault="00000000" w:rsidP="00CB5750">
      <w:pPr>
        <w:pStyle w:val="ListParagraph"/>
        <w:numPr>
          <w:ilvl w:val="0"/>
          <w:numId w:val="14"/>
        </w:numPr>
        <w:ind w:left="360"/>
        <w:rPr>
          <w:rFonts w:cs="Segoe UI"/>
          <w:szCs w:val="23"/>
        </w:rPr>
      </w:pPr>
      <w:hyperlink r:id="rId201" w:history="1">
        <w:r w:rsidR="000925F0" w:rsidRPr="00CB5750">
          <w:rPr>
            <w:rStyle w:val="Hyperlink"/>
            <w:rFonts w:cs="Segoe UI"/>
            <w:szCs w:val="23"/>
          </w:rPr>
          <w:t xml:space="preserve">The Society of American Foresters develops resource on </w:t>
        </w:r>
        <w:proofErr w:type="spellStart"/>
        <w:r w:rsidR="000925F0" w:rsidRPr="00CB5750">
          <w:rPr>
            <w:rStyle w:val="Hyperlink"/>
            <w:rFonts w:cs="Segoe UI"/>
            <w:szCs w:val="23"/>
          </w:rPr>
          <w:t>proforestation</w:t>
        </w:r>
        <w:proofErr w:type="spellEnd"/>
      </w:hyperlink>
    </w:p>
    <w:p w14:paraId="67FB01F0" w14:textId="257919F2" w:rsidR="0095477D" w:rsidRPr="00CB5750" w:rsidRDefault="00000000" w:rsidP="00CB5750">
      <w:pPr>
        <w:pStyle w:val="ListParagraph"/>
        <w:numPr>
          <w:ilvl w:val="0"/>
          <w:numId w:val="14"/>
        </w:numPr>
        <w:ind w:left="360"/>
        <w:rPr>
          <w:rFonts w:cs="Segoe UI"/>
          <w:szCs w:val="23"/>
        </w:rPr>
      </w:pPr>
      <w:hyperlink r:id="rId202" w:tgtFrame="_blank" w:history="1">
        <w:r w:rsidR="0095477D" w:rsidRPr="00CB5750">
          <w:rPr>
            <w:rStyle w:val="Hyperlink"/>
            <w:rFonts w:cs="Segoe UI"/>
            <w:szCs w:val="23"/>
          </w:rPr>
          <w:t>How States Can Manage Rising Wildfire Costs</w:t>
        </w:r>
      </w:hyperlink>
    </w:p>
    <w:p w14:paraId="54747DBC" w14:textId="3BF7BF73" w:rsidR="007D4557" w:rsidRPr="00CB5750" w:rsidRDefault="00000000" w:rsidP="00CB5750">
      <w:pPr>
        <w:pStyle w:val="ListParagraph"/>
        <w:numPr>
          <w:ilvl w:val="0"/>
          <w:numId w:val="14"/>
        </w:numPr>
        <w:ind w:left="360"/>
        <w:rPr>
          <w:rFonts w:cs="Segoe UI"/>
          <w:szCs w:val="23"/>
        </w:rPr>
      </w:pPr>
      <w:hyperlink r:id="rId203" w:tgtFrame="_blank" w:history="1">
        <w:r w:rsidR="007D4557" w:rsidRPr="00CB5750">
          <w:rPr>
            <w:rStyle w:val="Hyperlink"/>
            <w:rFonts w:cs="Segoe UI"/>
            <w:szCs w:val="23"/>
          </w:rPr>
          <w:t>How Can States Better Budget for Wildfires?</w:t>
        </w:r>
      </w:hyperlink>
    </w:p>
    <w:p w14:paraId="55114787" w14:textId="56D56AF1" w:rsidR="00851A0A" w:rsidRPr="00CB5750" w:rsidRDefault="00000000" w:rsidP="00CB5750">
      <w:pPr>
        <w:pStyle w:val="ListParagraph"/>
        <w:numPr>
          <w:ilvl w:val="0"/>
          <w:numId w:val="14"/>
        </w:numPr>
        <w:ind w:left="360"/>
        <w:rPr>
          <w:rFonts w:cs="Segoe UI"/>
          <w:szCs w:val="23"/>
        </w:rPr>
      </w:pPr>
      <w:hyperlink r:id="rId204" w:history="1">
        <w:r w:rsidR="0091751F" w:rsidRPr="00CB5750">
          <w:rPr>
            <w:rStyle w:val="Hyperlink"/>
            <w:rFonts w:cs="Segoe UI"/>
            <w:szCs w:val="23"/>
          </w:rPr>
          <w:t xml:space="preserve">Wildfires are Burning an Ever-larger Hole in State Budgets </w:t>
        </w:r>
      </w:hyperlink>
    </w:p>
    <w:p w14:paraId="5D896D76" w14:textId="7321F416" w:rsidR="00585CA5" w:rsidRPr="00CB5750" w:rsidRDefault="00585CA5" w:rsidP="00CB5750">
      <w:pPr>
        <w:rPr>
          <w:rFonts w:ascii="Segoe UI" w:hAnsi="Segoe UI" w:cs="Segoe UI"/>
          <w:b/>
          <w:bCs/>
          <w:sz w:val="23"/>
          <w:szCs w:val="23"/>
        </w:rPr>
      </w:pPr>
      <w:r w:rsidRPr="00CB5750">
        <w:rPr>
          <w:rFonts w:ascii="Segoe UI" w:hAnsi="Segoe UI" w:cs="Segoe UI"/>
          <w:b/>
          <w:bCs/>
          <w:sz w:val="23"/>
          <w:szCs w:val="23"/>
        </w:rPr>
        <w:t>USFS</w:t>
      </w:r>
    </w:p>
    <w:p w14:paraId="7DB10783" w14:textId="0997B03E" w:rsidR="00E35A02" w:rsidRPr="00CB5750" w:rsidRDefault="00AF451D" w:rsidP="00CB5750">
      <w:pPr>
        <w:pStyle w:val="ListParagraph"/>
        <w:numPr>
          <w:ilvl w:val="0"/>
          <w:numId w:val="12"/>
        </w:numPr>
        <w:ind w:left="360"/>
        <w:rPr>
          <w:rStyle w:val="Hyperlink"/>
          <w:rFonts w:cs="Segoe UI"/>
          <w:szCs w:val="23"/>
        </w:rPr>
      </w:pPr>
      <w:r w:rsidRPr="00CB5750">
        <w:rPr>
          <w:rFonts w:cs="Segoe UI"/>
          <w:szCs w:val="23"/>
        </w:rPr>
        <w:fldChar w:fldCharType="begin"/>
      </w:r>
      <w:r w:rsidRPr="00CB5750">
        <w:rPr>
          <w:rFonts w:cs="Segoe UI"/>
          <w:szCs w:val="23"/>
        </w:rPr>
        <w:instrText xml:space="preserve"> HYPERLINK "https://stateforesters.us4.list-manage.com/track/click?u=2492b27b98fbec5ae0cfbf521&amp;id=dadc49a002&amp;e=e56d7a4004" \t "_blank" </w:instrText>
      </w:r>
      <w:r w:rsidRPr="00CB5750">
        <w:rPr>
          <w:rFonts w:cs="Segoe UI"/>
          <w:szCs w:val="23"/>
        </w:rPr>
      </w:r>
      <w:r w:rsidRPr="00CB5750">
        <w:rPr>
          <w:rFonts w:cs="Segoe UI"/>
          <w:szCs w:val="23"/>
        </w:rPr>
        <w:fldChar w:fldCharType="separate"/>
      </w:r>
      <w:r w:rsidRPr="00CB5750">
        <w:rPr>
          <w:rStyle w:val="Hyperlink"/>
          <w:rFonts w:cs="Segoe UI"/>
          <w:szCs w:val="23"/>
        </w:rPr>
        <w:t xml:space="preserve">U.S. Forest Service uses Utah trees to reforest areas impacted by climate change </w:t>
      </w:r>
      <w:r w:rsidR="00E35A02" w:rsidRPr="00CB5750">
        <w:rPr>
          <w:rStyle w:val="Hyperlink"/>
          <w:rFonts w:cs="Segoe UI"/>
          <w:szCs w:val="23"/>
        </w:rPr>
        <w:t xml:space="preserve"> </w:t>
      </w:r>
    </w:p>
    <w:p w14:paraId="5005F957" w14:textId="0260C38D" w:rsidR="00923A25" w:rsidRPr="00CB5750" w:rsidRDefault="00AF451D" w:rsidP="00CB5750">
      <w:pPr>
        <w:rPr>
          <w:rFonts w:ascii="Segoe UI" w:hAnsi="Segoe UI" w:cs="Segoe UI"/>
          <w:b/>
          <w:bCs/>
          <w:sz w:val="23"/>
          <w:szCs w:val="23"/>
        </w:rPr>
      </w:pPr>
      <w:r w:rsidRPr="00CB5750">
        <w:rPr>
          <w:rFonts w:ascii="Segoe UI" w:hAnsi="Segoe UI" w:cs="Segoe UI"/>
          <w:sz w:val="23"/>
          <w:szCs w:val="23"/>
        </w:rPr>
        <w:fldChar w:fldCharType="end"/>
      </w:r>
      <w:r w:rsidR="00923A25" w:rsidRPr="00CB5750">
        <w:rPr>
          <w:rFonts w:ascii="Segoe UI" w:hAnsi="Segoe UI" w:cs="Segoe UI"/>
          <w:b/>
          <w:bCs/>
          <w:sz w:val="23"/>
          <w:szCs w:val="23"/>
        </w:rPr>
        <w:t>CA</w:t>
      </w:r>
    </w:p>
    <w:p w14:paraId="7E398BD4" w14:textId="20AB0223" w:rsidR="002871B0" w:rsidRPr="00CB5750" w:rsidRDefault="00000000" w:rsidP="00CB5750">
      <w:pPr>
        <w:pStyle w:val="ListParagraph"/>
        <w:numPr>
          <w:ilvl w:val="0"/>
          <w:numId w:val="12"/>
        </w:numPr>
        <w:ind w:left="360"/>
        <w:rPr>
          <w:rFonts w:cs="Segoe UI"/>
          <w:szCs w:val="23"/>
        </w:rPr>
      </w:pPr>
      <w:hyperlink r:id="rId205" w:history="1">
        <w:r w:rsidR="002871B0" w:rsidRPr="00CB5750">
          <w:rPr>
            <w:rStyle w:val="Hyperlink"/>
            <w:rFonts w:cs="Segoe UI"/>
            <w:szCs w:val="23"/>
          </w:rPr>
          <w:t>From California: CAL FIRE seeks to engage public about building fuel breaks in coastal communities </w:t>
        </w:r>
      </w:hyperlink>
    </w:p>
    <w:p w14:paraId="31793A5D" w14:textId="4B1EF8BF" w:rsidR="00082F12" w:rsidRPr="00CB5750" w:rsidRDefault="00000000" w:rsidP="00CB5750">
      <w:pPr>
        <w:pStyle w:val="ListParagraph"/>
        <w:numPr>
          <w:ilvl w:val="0"/>
          <w:numId w:val="12"/>
        </w:numPr>
        <w:ind w:left="360"/>
        <w:rPr>
          <w:rFonts w:cs="Segoe UI"/>
          <w:szCs w:val="23"/>
        </w:rPr>
      </w:pPr>
      <w:hyperlink r:id="rId206" w:history="1">
        <w:r w:rsidR="006639C0" w:rsidRPr="00CB5750">
          <w:rPr>
            <w:rStyle w:val="Hyperlink"/>
            <w:rFonts w:cs="Segoe UI"/>
            <w:szCs w:val="23"/>
          </w:rPr>
          <w:t>By the numbers: California’s mild 2022 wildfire season</w:t>
        </w:r>
      </w:hyperlink>
    </w:p>
    <w:p w14:paraId="530B420F" w14:textId="0A8F2B35" w:rsidR="00564019" w:rsidRPr="00CB5750" w:rsidRDefault="00000000" w:rsidP="00CB5750">
      <w:pPr>
        <w:pStyle w:val="ListParagraph"/>
        <w:numPr>
          <w:ilvl w:val="0"/>
          <w:numId w:val="12"/>
        </w:numPr>
        <w:ind w:left="360"/>
        <w:rPr>
          <w:rFonts w:cs="Segoe UI"/>
          <w:szCs w:val="23"/>
        </w:rPr>
      </w:pPr>
      <w:hyperlink r:id="rId207" w:history="1">
        <w:r w:rsidR="00564019" w:rsidRPr="00CB5750">
          <w:rPr>
            <w:rStyle w:val="Hyperlink"/>
            <w:rFonts w:cs="Segoe UI"/>
            <w:szCs w:val="23"/>
          </w:rPr>
          <w:t>Why California wildfires burned far less this year</w:t>
        </w:r>
      </w:hyperlink>
    </w:p>
    <w:p w14:paraId="58AFC6AC" w14:textId="44DC508E" w:rsidR="00923A25" w:rsidRPr="00CB5750" w:rsidRDefault="00000000" w:rsidP="00CB5750">
      <w:pPr>
        <w:pStyle w:val="ListParagraph"/>
        <w:numPr>
          <w:ilvl w:val="0"/>
          <w:numId w:val="12"/>
        </w:numPr>
        <w:ind w:left="360"/>
        <w:rPr>
          <w:rFonts w:cs="Segoe UI"/>
          <w:szCs w:val="23"/>
        </w:rPr>
      </w:pPr>
      <w:hyperlink r:id="rId208" w:history="1">
        <w:r w:rsidR="003B4009" w:rsidRPr="00CB5750">
          <w:rPr>
            <w:rStyle w:val="Hyperlink"/>
            <w:rFonts w:cs="Segoe UI"/>
            <w:szCs w:val="23"/>
          </w:rPr>
          <w:t>Wildfire weapon: California aims to ignite 400,000 acres a year</w:t>
        </w:r>
      </w:hyperlink>
    </w:p>
    <w:p w14:paraId="7F2CE6FC" w14:textId="2B82B27C" w:rsidR="00FB7478" w:rsidRPr="00CB5750" w:rsidRDefault="00FB7478" w:rsidP="00CB5750">
      <w:pPr>
        <w:rPr>
          <w:rFonts w:ascii="Segoe UI" w:hAnsi="Segoe UI" w:cs="Segoe UI"/>
          <w:b/>
          <w:bCs/>
          <w:sz w:val="23"/>
          <w:szCs w:val="23"/>
        </w:rPr>
      </w:pPr>
      <w:r w:rsidRPr="00CB5750">
        <w:rPr>
          <w:rFonts w:ascii="Segoe UI" w:hAnsi="Segoe UI" w:cs="Segoe UI"/>
          <w:b/>
          <w:bCs/>
          <w:sz w:val="23"/>
          <w:szCs w:val="23"/>
        </w:rPr>
        <w:t>CO</w:t>
      </w:r>
    </w:p>
    <w:p w14:paraId="6B80583D" w14:textId="66CE6EE6" w:rsidR="00FB7478" w:rsidRPr="00CB5750" w:rsidRDefault="00000000" w:rsidP="00CB5750">
      <w:pPr>
        <w:pStyle w:val="ListParagraph"/>
        <w:numPr>
          <w:ilvl w:val="0"/>
          <w:numId w:val="12"/>
        </w:numPr>
        <w:ind w:left="360"/>
        <w:rPr>
          <w:rFonts w:cs="Segoe UI"/>
          <w:szCs w:val="23"/>
        </w:rPr>
      </w:pPr>
      <w:hyperlink r:id="rId209" w:history="1">
        <w:r w:rsidR="00542136" w:rsidRPr="00CB5750">
          <w:rPr>
            <w:rStyle w:val="Hyperlink"/>
            <w:rFonts w:cs="Segoe UI"/>
            <w:szCs w:val="23"/>
          </w:rPr>
          <w:t xml:space="preserve">From Colorado: Deputy Secretary </w:t>
        </w:r>
        <w:proofErr w:type="spellStart"/>
        <w:r w:rsidR="00542136" w:rsidRPr="00CB5750">
          <w:rPr>
            <w:rStyle w:val="Hyperlink"/>
            <w:rFonts w:cs="Segoe UI"/>
            <w:szCs w:val="23"/>
          </w:rPr>
          <w:t>Beaudreau</w:t>
        </w:r>
        <w:proofErr w:type="spellEnd"/>
        <w:r w:rsidR="00542136" w:rsidRPr="00CB5750">
          <w:rPr>
            <w:rStyle w:val="Hyperlink"/>
            <w:rFonts w:cs="Segoe UI"/>
            <w:szCs w:val="23"/>
          </w:rPr>
          <w:t xml:space="preserve"> announces $228 million for wildfire mitigation and resilience from Bipartisan Infrastructure Law</w:t>
        </w:r>
      </w:hyperlink>
    </w:p>
    <w:p w14:paraId="7D7A54A3" w14:textId="08E1D161" w:rsidR="00505E95" w:rsidRPr="00CB5750" w:rsidRDefault="00505E95" w:rsidP="00CB5750">
      <w:pPr>
        <w:rPr>
          <w:rFonts w:ascii="Segoe UI" w:hAnsi="Segoe UI" w:cs="Segoe UI"/>
          <w:b/>
          <w:bCs/>
          <w:sz w:val="23"/>
          <w:szCs w:val="23"/>
        </w:rPr>
      </w:pPr>
      <w:r w:rsidRPr="00CB5750">
        <w:rPr>
          <w:rFonts w:ascii="Segoe UI" w:hAnsi="Segoe UI" w:cs="Segoe UI"/>
          <w:b/>
          <w:bCs/>
          <w:sz w:val="23"/>
          <w:szCs w:val="23"/>
        </w:rPr>
        <w:t>NV</w:t>
      </w:r>
    </w:p>
    <w:p w14:paraId="1CCBD775" w14:textId="71C8BCAF" w:rsidR="00505E95" w:rsidRPr="00CB5750" w:rsidRDefault="00000000" w:rsidP="00CB5750">
      <w:pPr>
        <w:pStyle w:val="ListParagraph"/>
        <w:numPr>
          <w:ilvl w:val="0"/>
          <w:numId w:val="12"/>
        </w:numPr>
        <w:ind w:left="360"/>
        <w:rPr>
          <w:rStyle w:val="Hyperlink"/>
          <w:rFonts w:cs="Segoe UI"/>
          <w:color w:val="000000" w:themeColor="text1"/>
          <w:szCs w:val="23"/>
          <w:u w:val="none"/>
        </w:rPr>
      </w:pPr>
      <w:hyperlink r:id="rId210" w:history="1">
        <w:r w:rsidR="00505E95" w:rsidRPr="00CB5750">
          <w:rPr>
            <w:rStyle w:val="Hyperlink"/>
            <w:rFonts w:cs="Segoe UI"/>
            <w:szCs w:val="23"/>
          </w:rPr>
          <w:t>From Nevada: Fire weather extremes make prescribed burns riskier, but more essential than ever</w:t>
        </w:r>
      </w:hyperlink>
    </w:p>
    <w:p w14:paraId="3CFB7884" w14:textId="77777777" w:rsidR="003E659F" w:rsidRPr="00CB5750" w:rsidRDefault="003E659F" w:rsidP="00CB5750">
      <w:pPr>
        <w:pStyle w:val="ListParagraph"/>
        <w:ind w:left="360" w:firstLine="0"/>
        <w:rPr>
          <w:rFonts w:cs="Segoe UI"/>
        </w:rPr>
      </w:pPr>
    </w:p>
    <w:p w14:paraId="6F44A212" w14:textId="77777777" w:rsidR="003139C0" w:rsidRPr="00CB5750" w:rsidRDefault="003139C0" w:rsidP="00CB5750">
      <w:pPr>
        <w:pStyle w:val="Heading2"/>
        <w:keepNext w:val="0"/>
        <w:keepLines w:val="0"/>
        <w:widowControl w:val="0"/>
        <w:shd w:val="clear" w:color="auto" w:fill="F2F2F2" w:themeFill="background1" w:themeFillShade="F2"/>
        <w:spacing w:before="0"/>
        <w:rPr>
          <w:rFonts w:ascii="Segoe UI" w:hAnsi="Segoe UI" w:cs="Segoe UI"/>
          <w:color w:val="000000" w:themeColor="text1"/>
          <w:sz w:val="28"/>
          <w:szCs w:val="28"/>
        </w:rPr>
      </w:pPr>
      <w:bookmarkStart w:id="41" w:name="_Toc123638617"/>
      <w:r w:rsidRPr="00CB5750">
        <w:rPr>
          <w:rFonts w:ascii="Segoe UI" w:hAnsi="Segoe UI" w:cs="Segoe UI"/>
          <w:b/>
          <w:color w:val="000000" w:themeColor="text1"/>
          <w:sz w:val="28"/>
          <w:szCs w:val="28"/>
        </w:rPr>
        <w:t>Aviation</w:t>
      </w:r>
      <w:bookmarkEnd w:id="41"/>
    </w:p>
    <w:p w14:paraId="3D22DC4F" w14:textId="100C6621" w:rsidR="00F77B3B" w:rsidRPr="00CB5750" w:rsidRDefault="00000000" w:rsidP="00CB5750">
      <w:pPr>
        <w:pStyle w:val="ListParagraph"/>
        <w:numPr>
          <w:ilvl w:val="0"/>
          <w:numId w:val="40"/>
        </w:numPr>
        <w:rPr>
          <w:rFonts w:eastAsia="Times New Roman" w:cs="Segoe UI"/>
          <w:szCs w:val="23"/>
        </w:rPr>
      </w:pPr>
      <w:hyperlink r:id="rId211" w:tgtFrame="_blank" w:history="1">
        <w:r w:rsidR="00D939F5" w:rsidRPr="00CB5750">
          <w:rPr>
            <w:rStyle w:val="Hyperlink"/>
            <w:rFonts w:eastAsia="Times New Roman" w:cs="Segoe UI"/>
            <w:szCs w:val="23"/>
          </w:rPr>
          <w:t>GAO to Pentagon: Get your tactical aviation plans in line</w:t>
        </w:r>
      </w:hyperlink>
    </w:p>
    <w:p w14:paraId="105E8A92" w14:textId="651A4DAD" w:rsidR="004253BB" w:rsidRPr="00CB5750" w:rsidRDefault="00000000" w:rsidP="00CB5750">
      <w:pPr>
        <w:pStyle w:val="ListParagraph"/>
        <w:numPr>
          <w:ilvl w:val="0"/>
          <w:numId w:val="40"/>
        </w:numPr>
        <w:rPr>
          <w:rFonts w:eastAsia="Times New Roman" w:cs="Segoe UI"/>
          <w:szCs w:val="23"/>
        </w:rPr>
      </w:pPr>
      <w:hyperlink r:id="rId212" w:tgtFrame="_blank" w:history="1">
        <w:r w:rsidR="004253BB" w:rsidRPr="00CB5750">
          <w:rPr>
            <w:rStyle w:val="Hyperlink"/>
            <w:rFonts w:eastAsia="Times New Roman" w:cs="Segoe UI"/>
            <w:szCs w:val="23"/>
          </w:rPr>
          <w:t>Air taxis offer net-zero aviation option</w:t>
        </w:r>
      </w:hyperlink>
    </w:p>
    <w:p w14:paraId="49DE79EB" w14:textId="4688FCFF" w:rsidR="003951B0" w:rsidRPr="00CB5750" w:rsidRDefault="00000000" w:rsidP="00CB5750">
      <w:pPr>
        <w:pStyle w:val="ListParagraph"/>
        <w:numPr>
          <w:ilvl w:val="0"/>
          <w:numId w:val="40"/>
        </w:numPr>
        <w:rPr>
          <w:rFonts w:eastAsia="Times New Roman" w:cs="Segoe UI"/>
          <w:szCs w:val="23"/>
        </w:rPr>
      </w:pPr>
      <w:hyperlink r:id="rId213" w:history="1">
        <w:r w:rsidR="003951B0" w:rsidRPr="00CB5750">
          <w:rPr>
            <w:rStyle w:val="Hyperlink"/>
            <w:rFonts w:eastAsia="Times New Roman" w:cs="Segoe UI"/>
            <w:szCs w:val="23"/>
          </w:rPr>
          <w:t>NASAO Urges USDOT/FAA to Improve IIJA Implementation</w:t>
        </w:r>
      </w:hyperlink>
    </w:p>
    <w:p w14:paraId="467ABBA3" w14:textId="78A0BF79" w:rsidR="00566082" w:rsidRPr="00CB5750" w:rsidRDefault="00000000" w:rsidP="00CB5750">
      <w:pPr>
        <w:pStyle w:val="ListParagraph"/>
        <w:numPr>
          <w:ilvl w:val="0"/>
          <w:numId w:val="40"/>
        </w:numPr>
        <w:rPr>
          <w:rFonts w:eastAsia="Times New Roman" w:cs="Segoe UI"/>
          <w:szCs w:val="23"/>
        </w:rPr>
      </w:pPr>
      <w:hyperlink r:id="rId214" w:tgtFrame="_blank" w:history="1">
        <w:r w:rsidR="00566082" w:rsidRPr="00CB5750">
          <w:rPr>
            <w:rStyle w:val="Hyperlink"/>
            <w:rFonts w:eastAsia="Times New Roman" w:cs="Segoe UI"/>
            <w:szCs w:val="23"/>
          </w:rPr>
          <w:t>TRB's National Aviation System Planning Symposium</w:t>
        </w:r>
      </w:hyperlink>
    </w:p>
    <w:p w14:paraId="662EAAF8" w14:textId="2E6A7E44" w:rsidR="00282E6E" w:rsidRPr="00CB5750" w:rsidRDefault="00000000" w:rsidP="00CB5750">
      <w:pPr>
        <w:pStyle w:val="ListParagraph"/>
        <w:numPr>
          <w:ilvl w:val="0"/>
          <w:numId w:val="40"/>
        </w:numPr>
        <w:rPr>
          <w:rFonts w:eastAsia="Times New Roman" w:cs="Segoe UI"/>
          <w:szCs w:val="23"/>
        </w:rPr>
      </w:pPr>
      <w:hyperlink r:id="rId215" w:history="1">
        <w:r w:rsidR="000A178F" w:rsidRPr="00CB5750">
          <w:rPr>
            <w:rStyle w:val="Hyperlink"/>
            <w:rFonts w:eastAsia="Times New Roman" w:cs="Segoe UI"/>
            <w:szCs w:val="23"/>
          </w:rPr>
          <w:t>Airports Across U.S. Receive FAA Funding to Tackle Winter Weather</w:t>
        </w:r>
      </w:hyperlink>
    </w:p>
    <w:p w14:paraId="0DD5D9F7" w14:textId="778C8DF3" w:rsidR="004331B0" w:rsidRPr="00CB5750" w:rsidRDefault="00000000" w:rsidP="00CB5750">
      <w:pPr>
        <w:pStyle w:val="ListParagraph"/>
        <w:numPr>
          <w:ilvl w:val="0"/>
          <w:numId w:val="40"/>
        </w:numPr>
        <w:rPr>
          <w:rFonts w:eastAsia="Times New Roman" w:cs="Segoe UI"/>
          <w:szCs w:val="23"/>
        </w:rPr>
      </w:pPr>
      <w:hyperlink r:id="rId216" w:tgtFrame="_blank" w:history="1">
        <w:r w:rsidR="004331B0" w:rsidRPr="00CB5750">
          <w:rPr>
            <w:rStyle w:val="Hyperlink"/>
            <w:rFonts w:eastAsia="Times New Roman" w:cs="Segoe UI"/>
            <w:szCs w:val="23"/>
          </w:rPr>
          <w:t>Aircraft deliveries overpower headwinds; FAA extending aircraft registration period</w:t>
        </w:r>
      </w:hyperlink>
    </w:p>
    <w:p w14:paraId="6DDD3F82" w14:textId="3D0BEED3" w:rsidR="00F150C2" w:rsidRPr="00CB5750" w:rsidRDefault="00000000" w:rsidP="00CB5750">
      <w:pPr>
        <w:pStyle w:val="ListParagraph"/>
        <w:numPr>
          <w:ilvl w:val="0"/>
          <w:numId w:val="40"/>
        </w:numPr>
        <w:rPr>
          <w:rFonts w:eastAsia="Times New Roman" w:cs="Segoe UI"/>
          <w:szCs w:val="23"/>
        </w:rPr>
      </w:pPr>
      <w:hyperlink r:id="rId217" w:tgtFrame="_blank" w:history="1">
        <w:r w:rsidR="00F150C2" w:rsidRPr="00CB5750">
          <w:rPr>
            <w:rStyle w:val="Hyperlink"/>
            <w:rFonts w:eastAsia="Times New Roman" w:cs="Segoe UI"/>
            <w:szCs w:val="23"/>
          </w:rPr>
          <w:t>Group Says C-Band Restrictions Threaten 5G Access For Homes Near Airports</w:t>
        </w:r>
      </w:hyperlink>
    </w:p>
    <w:p w14:paraId="72DF4D71" w14:textId="643C06C9" w:rsidR="00C34EF2" w:rsidRPr="00CB5750" w:rsidRDefault="00000000" w:rsidP="00CB5750">
      <w:pPr>
        <w:pStyle w:val="ListParagraph"/>
        <w:numPr>
          <w:ilvl w:val="0"/>
          <w:numId w:val="40"/>
        </w:numPr>
        <w:rPr>
          <w:rFonts w:eastAsia="Times New Roman" w:cs="Segoe UI"/>
          <w:szCs w:val="23"/>
        </w:rPr>
      </w:pPr>
      <w:hyperlink r:id="rId218" w:tgtFrame="_blank" w:history="1">
        <w:r w:rsidR="00C34EF2" w:rsidRPr="00CB5750">
          <w:rPr>
            <w:rStyle w:val="Hyperlink"/>
            <w:rFonts w:eastAsia="Times New Roman" w:cs="Segoe UI"/>
            <w:szCs w:val="23"/>
          </w:rPr>
          <w:t>Aviation, Telecom Again At Odds Over 5G</w:t>
        </w:r>
      </w:hyperlink>
    </w:p>
    <w:p w14:paraId="4FDA696E" w14:textId="696C17F0" w:rsidR="003F1D81" w:rsidRPr="00CB5750" w:rsidRDefault="00000000" w:rsidP="00CB5750">
      <w:pPr>
        <w:pStyle w:val="ListParagraph"/>
        <w:numPr>
          <w:ilvl w:val="0"/>
          <w:numId w:val="40"/>
        </w:numPr>
        <w:rPr>
          <w:rFonts w:eastAsia="Times New Roman" w:cs="Segoe UI"/>
          <w:szCs w:val="23"/>
        </w:rPr>
      </w:pPr>
      <w:hyperlink r:id="rId219" w:tgtFrame="_blank" w:history="1">
        <w:r w:rsidR="003F1D81" w:rsidRPr="00CB5750">
          <w:rPr>
            <w:rStyle w:val="Hyperlink"/>
            <w:rFonts w:eastAsia="Times New Roman" w:cs="Segoe UI"/>
            <w:szCs w:val="23"/>
          </w:rPr>
          <w:t>Aviation technology key to sustainability</w:t>
        </w:r>
      </w:hyperlink>
    </w:p>
    <w:p w14:paraId="5F004027" w14:textId="1AD3F13D" w:rsidR="004B383E" w:rsidRPr="00CB5750" w:rsidRDefault="00000000" w:rsidP="00CB5750">
      <w:pPr>
        <w:pStyle w:val="ListParagraph"/>
        <w:numPr>
          <w:ilvl w:val="0"/>
          <w:numId w:val="40"/>
        </w:numPr>
        <w:rPr>
          <w:rFonts w:eastAsia="Times New Roman" w:cs="Segoe UI"/>
          <w:szCs w:val="23"/>
        </w:rPr>
      </w:pPr>
      <w:hyperlink r:id="rId220" w:tgtFrame="_blank" w:history="1">
        <w:r w:rsidR="004B383E" w:rsidRPr="00CB5750">
          <w:rPr>
            <w:rStyle w:val="Hyperlink"/>
            <w:rFonts w:eastAsia="Times New Roman" w:cs="Segoe UI"/>
            <w:szCs w:val="23"/>
          </w:rPr>
          <w:t>Grass biofuel could support sustainable aviation</w:t>
        </w:r>
      </w:hyperlink>
    </w:p>
    <w:p w14:paraId="4D8F5C7A" w14:textId="5A8943F0" w:rsidR="009D798A" w:rsidRPr="00CB5750" w:rsidRDefault="00000000" w:rsidP="00CB5750">
      <w:pPr>
        <w:pStyle w:val="ListParagraph"/>
        <w:numPr>
          <w:ilvl w:val="0"/>
          <w:numId w:val="40"/>
        </w:numPr>
        <w:rPr>
          <w:rFonts w:eastAsia="Times New Roman" w:cs="Segoe UI"/>
          <w:bCs/>
          <w:szCs w:val="23"/>
        </w:rPr>
      </w:pPr>
      <w:hyperlink r:id="rId221" w:tgtFrame="_blank" w:history="1">
        <w:r w:rsidR="009D798A" w:rsidRPr="00CB5750">
          <w:rPr>
            <w:rStyle w:val="Hyperlink"/>
            <w:rFonts w:eastAsia="Times New Roman" w:cs="Segoe UI"/>
            <w:bCs/>
            <w:szCs w:val="23"/>
          </w:rPr>
          <w:t>TSA administrator says new cyber requirements in the works for aviation industry</w:t>
        </w:r>
      </w:hyperlink>
    </w:p>
    <w:p w14:paraId="059435AB" w14:textId="4951434A" w:rsidR="00A62EFB" w:rsidRPr="00CB5750" w:rsidRDefault="00000000" w:rsidP="00CB5750">
      <w:pPr>
        <w:pStyle w:val="ListParagraph"/>
        <w:numPr>
          <w:ilvl w:val="0"/>
          <w:numId w:val="40"/>
        </w:numPr>
        <w:rPr>
          <w:rFonts w:eastAsia="Times New Roman" w:cs="Segoe UI"/>
          <w:bCs/>
          <w:szCs w:val="23"/>
        </w:rPr>
      </w:pPr>
      <w:hyperlink r:id="rId222" w:tgtFrame="_blank" w:history="1">
        <w:r w:rsidR="00A62EFB" w:rsidRPr="00CB5750">
          <w:rPr>
            <w:rStyle w:val="Hyperlink"/>
            <w:rFonts w:eastAsia="Times New Roman" w:cs="Segoe UI"/>
            <w:bCs/>
            <w:szCs w:val="23"/>
          </w:rPr>
          <w:t>Drone monitors chemical plumes, researchers say</w:t>
        </w:r>
      </w:hyperlink>
    </w:p>
    <w:p w14:paraId="1942599D" w14:textId="157A0811" w:rsidR="004B436A" w:rsidRPr="00CB5750" w:rsidRDefault="00000000" w:rsidP="00CB5750">
      <w:pPr>
        <w:pStyle w:val="ListParagraph"/>
        <w:numPr>
          <w:ilvl w:val="0"/>
          <w:numId w:val="40"/>
        </w:numPr>
        <w:rPr>
          <w:rFonts w:eastAsia="Times New Roman" w:cs="Segoe UI"/>
          <w:bCs/>
          <w:szCs w:val="23"/>
        </w:rPr>
      </w:pPr>
      <w:hyperlink r:id="rId223" w:tgtFrame="_blank" w:history="1">
        <w:r w:rsidR="004B436A" w:rsidRPr="00CB5750">
          <w:rPr>
            <w:rStyle w:val="Hyperlink"/>
            <w:rFonts w:eastAsia="Times New Roman" w:cs="Segoe UI"/>
            <w:bCs/>
            <w:szCs w:val="23"/>
          </w:rPr>
          <w:t>AOPA, others call for 5G mitigation through 2023</w:t>
        </w:r>
      </w:hyperlink>
    </w:p>
    <w:p w14:paraId="3BF5B903" w14:textId="28F9FBEC" w:rsidR="00643E91" w:rsidRPr="00CB5750" w:rsidRDefault="00000000" w:rsidP="00CB5750">
      <w:pPr>
        <w:pStyle w:val="ListParagraph"/>
        <w:numPr>
          <w:ilvl w:val="0"/>
          <w:numId w:val="40"/>
        </w:numPr>
        <w:rPr>
          <w:rFonts w:eastAsia="Times New Roman" w:cs="Segoe UI"/>
          <w:bCs/>
          <w:szCs w:val="23"/>
        </w:rPr>
      </w:pPr>
      <w:hyperlink r:id="rId224" w:tgtFrame="_blank" w:history="1">
        <w:r w:rsidR="00643E91" w:rsidRPr="00CB5750">
          <w:rPr>
            <w:rStyle w:val="Hyperlink"/>
            <w:rFonts w:eastAsia="Times New Roman" w:cs="Segoe UI"/>
            <w:bCs/>
            <w:szCs w:val="23"/>
          </w:rPr>
          <w:t>Aviation Coalition Asks FAA for More Time on 5G Retrofits</w:t>
        </w:r>
      </w:hyperlink>
    </w:p>
    <w:p w14:paraId="07A99594" w14:textId="1E4E4690" w:rsidR="00293710" w:rsidRPr="00CB5750" w:rsidRDefault="00000000" w:rsidP="00CB5750">
      <w:pPr>
        <w:pStyle w:val="ListParagraph"/>
        <w:numPr>
          <w:ilvl w:val="0"/>
          <w:numId w:val="40"/>
        </w:numPr>
        <w:rPr>
          <w:rFonts w:eastAsia="Times New Roman" w:cs="Segoe UI"/>
          <w:bCs/>
          <w:szCs w:val="23"/>
        </w:rPr>
      </w:pPr>
      <w:hyperlink r:id="rId225" w:history="1">
        <w:r w:rsidR="00293710" w:rsidRPr="00CB5750">
          <w:rPr>
            <w:rStyle w:val="Hyperlink"/>
            <w:rFonts w:eastAsia="Times New Roman" w:cs="Segoe UI"/>
            <w:bCs/>
            <w:szCs w:val="23"/>
          </w:rPr>
          <w:t>Governor Polis and Burrell Aviation Announced $110 Million Investment for COS Airport Project</w:t>
        </w:r>
      </w:hyperlink>
    </w:p>
    <w:p w14:paraId="6F152BAF" w14:textId="6D9BA8DA" w:rsidR="00824F85" w:rsidRPr="00CB5750" w:rsidRDefault="00000000" w:rsidP="00CB5750">
      <w:pPr>
        <w:pStyle w:val="ListParagraph"/>
        <w:numPr>
          <w:ilvl w:val="0"/>
          <w:numId w:val="40"/>
        </w:numPr>
        <w:rPr>
          <w:rFonts w:eastAsia="Times New Roman" w:cs="Segoe UI"/>
          <w:bCs/>
          <w:szCs w:val="23"/>
        </w:rPr>
      </w:pPr>
      <w:hyperlink r:id="rId226" w:history="1">
        <w:proofErr w:type="spellStart"/>
        <w:r w:rsidR="00704938" w:rsidRPr="00CB5750">
          <w:rPr>
            <w:rStyle w:val="Hyperlink"/>
            <w:rFonts w:eastAsia="Times New Roman" w:cs="Segoe UI"/>
            <w:bCs/>
            <w:szCs w:val="23"/>
          </w:rPr>
          <w:t>magniX</w:t>
        </w:r>
        <w:proofErr w:type="spellEnd"/>
        <w:r w:rsidR="00704938" w:rsidRPr="00CB5750">
          <w:rPr>
            <w:rStyle w:val="Hyperlink"/>
            <w:rFonts w:eastAsia="Times New Roman" w:cs="Segoe UI"/>
            <w:bCs/>
            <w:szCs w:val="23"/>
          </w:rPr>
          <w:t xml:space="preserve"> Powers First Point-To-Point Flight of an All-Electric Helicopter</w:t>
        </w:r>
      </w:hyperlink>
    </w:p>
    <w:p w14:paraId="292279A7" w14:textId="249E66B5" w:rsidR="00757AB2" w:rsidRPr="00CB5750" w:rsidRDefault="00F23A46" w:rsidP="00CB5750">
      <w:pPr>
        <w:rPr>
          <w:rStyle w:val="Hyperlink"/>
          <w:rFonts w:ascii="Segoe UI" w:hAnsi="Segoe UI" w:cs="Segoe UI"/>
          <w:b/>
          <w:color w:val="000000" w:themeColor="text1"/>
          <w:sz w:val="23"/>
          <w:szCs w:val="23"/>
          <w:u w:val="none"/>
        </w:rPr>
      </w:pPr>
      <w:bookmarkStart w:id="42" w:name="_Toc97137955"/>
      <w:r w:rsidRPr="00CB5750">
        <w:rPr>
          <w:rStyle w:val="Hyperlink"/>
          <w:rFonts w:ascii="Segoe UI" w:hAnsi="Segoe UI" w:cs="Segoe UI"/>
          <w:b/>
          <w:color w:val="000000" w:themeColor="text1"/>
          <w:sz w:val="23"/>
          <w:szCs w:val="23"/>
          <w:u w:val="none"/>
        </w:rPr>
        <w:t>FAA</w:t>
      </w:r>
      <w:bookmarkEnd w:id="42"/>
    </w:p>
    <w:p w14:paraId="7F04004B" w14:textId="24BECE6F" w:rsidR="00F77B3B" w:rsidRPr="00CB5750" w:rsidRDefault="00000000" w:rsidP="00CB5750">
      <w:pPr>
        <w:pStyle w:val="ListParagraph"/>
        <w:numPr>
          <w:ilvl w:val="0"/>
          <w:numId w:val="12"/>
        </w:numPr>
        <w:ind w:left="360"/>
        <w:rPr>
          <w:rFonts w:cs="Segoe UI"/>
        </w:rPr>
      </w:pPr>
      <w:hyperlink r:id="rId227" w:tgtFrame="_blank" w:history="1">
        <w:r w:rsidR="00D939F5" w:rsidRPr="00CB5750">
          <w:rPr>
            <w:rStyle w:val="Hyperlink"/>
            <w:rFonts w:cs="Segoe UI"/>
          </w:rPr>
          <w:t>FAA lays groundwork for air taxi certifications</w:t>
        </w:r>
      </w:hyperlink>
    </w:p>
    <w:p w14:paraId="1D1D75DB" w14:textId="7D6AA334" w:rsidR="00975420" w:rsidRPr="00CB5750" w:rsidRDefault="00000000" w:rsidP="00CB5750">
      <w:pPr>
        <w:pStyle w:val="ListParagraph"/>
        <w:numPr>
          <w:ilvl w:val="0"/>
          <w:numId w:val="12"/>
        </w:numPr>
        <w:ind w:left="360"/>
        <w:rPr>
          <w:rFonts w:cs="Segoe UI"/>
        </w:rPr>
      </w:pPr>
      <w:hyperlink r:id="rId228" w:tgtFrame="_blank" w:history="1">
        <w:r w:rsidR="00975420" w:rsidRPr="00CB5750">
          <w:rPr>
            <w:rStyle w:val="Hyperlink"/>
            <w:rFonts w:cs="Segoe UI"/>
          </w:rPr>
          <w:t>FAA looks to broaden commercial aviation classification</w:t>
        </w:r>
      </w:hyperlink>
    </w:p>
    <w:p w14:paraId="0A14F083" w14:textId="259696A1" w:rsidR="00F5673A" w:rsidRPr="00CB5750" w:rsidRDefault="00000000" w:rsidP="00CB5750">
      <w:pPr>
        <w:pStyle w:val="ListParagraph"/>
        <w:numPr>
          <w:ilvl w:val="0"/>
          <w:numId w:val="12"/>
        </w:numPr>
        <w:ind w:left="360"/>
        <w:rPr>
          <w:rFonts w:cs="Segoe UI"/>
        </w:rPr>
      </w:pPr>
      <w:hyperlink r:id="rId229" w:tgtFrame="_blank" w:history="1">
        <w:r w:rsidR="00F5673A" w:rsidRPr="00CB5750">
          <w:rPr>
            <w:rStyle w:val="Hyperlink"/>
            <w:rFonts w:cs="Segoe UI"/>
          </w:rPr>
          <w:t>FAA publishes proposed rules for air taxis</w:t>
        </w:r>
      </w:hyperlink>
    </w:p>
    <w:p w14:paraId="6402DEB0" w14:textId="645E2095" w:rsidR="00EB2B70" w:rsidRPr="00CB5750" w:rsidRDefault="00000000" w:rsidP="00CB5750">
      <w:pPr>
        <w:pStyle w:val="ListParagraph"/>
        <w:numPr>
          <w:ilvl w:val="0"/>
          <w:numId w:val="12"/>
        </w:numPr>
        <w:ind w:left="360"/>
        <w:rPr>
          <w:rFonts w:cs="Segoe UI"/>
        </w:rPr>
      </w:pPr>
      <w:hyperlink r:id="rId230" w:tgtFrame="_blank" w:history="1">
        <w:r w:rsidR="003624DC" w:rsidRPr="00CB5750">
          <w:rPr>
            <w:rStyle w:val="Hyperlink"/>
            <w:rFonts w:cs="Segoe UI"/>
          </w:rPr>
          <w:t>FAA proposes rules to advance flying taxi operations</w:t>
        </w:r>
      </w:hyperlink>
    </w:p>
    <w:p w14:paraId="1CB1179A" w14:textId="73E689A7" w:rsidR="0050161C" w:rsidRPr="00CB5750" w:rsidRDefault="0050161C" w:rsidP="00CB5750">
      <w:pPr>
        <w:rPr>
          <w:rStyle w:val="mobilewrap"/>
          <w:rFonts w:ascii="Segoe UI" w:hAnsi="Segoe UI" w:cs="Segoe UI"/>
          <w:b/>
          <w:color w:val="000000" w:themeColor="text1"/>
          <w:sz w:val="23"/>
          <w:szCs w:val="23"/>
        </w:rPr>
      </w:pPr>
      <w:bookmarkStart w:id="43" w:name="_Toc97137956"/>
      <w:r w:rsidRPr="00CB5750">
        <w:rPr>
          <w:rStyle w:val="mobilewrap"/>
          <w:rFonts w:ascii="Segoe UI" w:hAnsi="Segoe UI" w:cs="Segoe UI"/>
          <w:b/>
          <w:color w:val="000000" w:themeColor="text1"/>
          <w:sz w:val="23"/>
          <w:szCs w:val="23"/>
        </w:rPr>
        <w:t>UAV/Drones</w:t>
      </w:r>
      <w:bookmarkEnd w:id="43"/>
    </w:p>
    <w:p w14:paraId="2318F357" w14:textId="2B0F713E" w:rsidR="00072ADE" w:rsidRPr="00CB5750" w:rsidRDefault="00000000" w:rsidP="00CB5750">
      <w:pPr>
        <w:pStyle w:val="ListParagraph"/>
        <w:numPr>
          <w:ilvl w:val="0"/>
          <w:numId w:val="4"/>
        </w:numPr>
        <w:ind w:left="360" w:hanging="360"/>
        <w:rPr>
          <w:rFonts w:cs="Segoe UI"/>
        </w:rPr>
      </w:pPr>
      <w:hyperlink r:id="rId231" w:history="1">
        <w:r w:rsidR="00072ADE" w:rsidRPr="00CB5750">
          <w:rPr>
            <w:rStyle w:val="Hyperlink"/>
            <w:rFonts w:cs="Segoe UI"/>
          </w:rPr>
          <w:t xml:space="preserve">Drones Shooting Microwave Rays Could Be the Drone Killers of Tomorrow </w:t>
        </w:r>
      </w:hyperlink>
    </w:p>
    <w:p w14:paraId="15174F86" w14:textId="3A59D3A3" w:rsidR="0080742E" w:rsidRPr="00CB5750" w:rsidRDefault="00000000" w:rsidP="00CB5750">
      <w:pPr>
        <w:pStyle w:val="ListParagraph"/>
        <w:numPr>
          <w:ilvl w:val="0"/>
          <w:numId w:val="4"/>
        </w:numPr>
        <w:ind w:left="360" w:hanging="360"/>
        <w:rPr>
          <w:rFonts w:cs="Segoe UI"/>
        </w:rPr>
      </w:pPr>
      <w:hyperlink r:id="rId232" w:history="1">
        <w:r w:rsidR="0080742E" w:rsidRPr="00CB5750">
          <w:rPr>
            <w:rStyle w:val="Hyperlink"/>
            <w:rFonts w:cs="Segoe UI"/>
          </w:rPr>
          <w:t>AUVSI Launches Advocacy Campaign to Help States Prepare for the Future of Advanced Aviation</w:t>
        </w:r>
      </w:hyperlink>
    </w:p>
    <w:p w14:paraId="4764FA36" w14:textId="2CB41F08" w:rsidR="0084186C" w:rsidRPr="00CB5750" w:rsidRDefault="00000000" w:rsidP="00CB5750">
      <w:pPr>
        <w:pStyle w:val="ListParagraph"/>
        <w:numPr>
          <w:ilvl w:val="0"/>
          <w:numId w:val="4"/>
        </w:numPr>
        <w:ind w:left="360" w:hanging="360"/>
        <w:rPr>
          <w:rFonts w:cs="Segoe UI"/>
        </w:rPr>
      </w:pPr>
      <w:hyperlink r:id="rId233" w:tgtFrame="_blank" w:history="1">
        <w:r w:rsidR="0084186C" w:rsidRPr="00CB5750">
          <w:rPr>
            <w:rStyle w:val="Hyperlink"/>
            <w:rFonts w:cs="Segoe UI"/>
          </w:rPr>
          <w:t>For UAS to operate in contested airspace, autonomy is key</w:t>
        </w:r>
      </w:hyperlink>
    </w:p>
    <w:p w14:paraId="5332F82B" w14:textId="72F8A1D2" w:rsidR="00205E7A" w:rsidRPr="00CB5750" w:rsidRDefault="00000000" w:rsidP="00CB5750">
      <w:pPr>
        <w:pStyle w:val="ListParagraph"/>
        <w:numPr>
          <w:ilvl w:val="0"/>
          <w:numId w:val="4"/>
        </w:numPr>
        <w:ind w:left="360" w:hanging="360"/>
        <w:rPr>
          <w:rFonts w:cs="Segoe UI"/>
        </w:rPr>
      </w:pPr>
      <w:hyperlink r:id="rId234" w:tgtFrame="_blank" w:history="1">
        <w:r w:rsidR="00205E7A" w:rsidRPr="00CB5750">
          <w:rPr>
            <w:rStyle w:val="Hyperlink"/>
            <w:rFonts w:cs="Segoe UI"/>
          </w:rPr>
          <w:t xml:space="preserve">New Archer </w:t>
        </w:r>
        <w:proofErr w:type="spellStart"/>
        <w:r w:rsidR="00205E7A" w:rsidRPr="00CB5750">
          <w:rPr>
            <w:rStyle w:val="Hyperlink"/>
            <w:rFonts w:cs="Segoe UI"/>
          </w:rPr>
          <w:t>eVTOL</w:t>
        </w:r>
        <w:proofErr w:type="spellEnd"/>
        <w:r w:rsidR="00205E7A" w:rsidRPr="00CB5750">
          <w:rPr>
            <w:rStyle w:val="Hyperlink"/>
            <w:rFonts w:cs="Segoe UI"/>
          </w:rPr>
          <w:t xml:space="preserve"> revealed</w:t>
        </w:r>
      </w:hyperlink>
    </w:p>
    <w:p w14:paraId="24931DB4" w14:textId="4B8F4ABC" w:rsidR="000559A7" w:rsidRPr="00CB5750" w:rsidRDefault="00000000" w:rsidP="00CB5750">
      <w:pPr>
        <w:pStyle w:val="ListParagraph"/>
        <w:numPr>
          <w:ilvl w:val="0"/>
          <w:numId w:val="4"/>
        </w:numPr>
        <w:ind w:left="360" w:hanging="360"/>
        <w:rPr>
          <w:rFonts w:cs="Segoe UI"/>
        </w:rPr>
      </w:pPr>
      <w:hyperlink r:id="rId235" w:tgtFrame="_blank" w:history="1">
        <w:r w:rsidR="000559A7" w:rsidRPr="00CB5750">
          <w:rPr>
            <w:rStyle w:val="Hyperlink"/>
            <w:rFonts w:cs="Segoe UI"/>
          </w:rPr>
          <w:t>Amazon debuts a drone that isn't fazed by rain</w:t>
        </w:r>
      </w:hyperlink>
    </w:p>
    <w:p w14:paraId="6E39C0F7" w14:textId="147D437F" w:rsidR="003409BD" w:rsidRPr="00CB5750" w:rsidRDefault="00000000" w:rsidP="00CB5750">
      <w:pPr>
        <w:pStyle w:val="ListParagraph"/>
        <w:numPr>
          <w:ilvl w:val="0"/>
          <w:numId w:val="4"/>
        </w:numPr>
        <w:ind w:left="360" w:hanging="360"/>
        <w:rPr>
          <w:rFonts w:cs="Segoe UI"/>
        </w:rPr>
      </w:pPr>
      <w:hyperlink r:id="rId236" w:tgtFrame="_blank" w:history="1">
        <w:r w:rsidR="004D18D1" w:rsidRPr="00CB5750">
          <w:rPr>
            <w:rStyle w:val="Hyperlink"/>
            <w:rFonts w:cs="Segoe UI"/>
          </w:rPr>
          <w:t>Certification path in sight for air taxis</w:t>
        </w:r>
      </w:hyperlink>
    </w:p>
    <w:p w14:paraId="37CAF443" w14:textId="72780E12" w:rsidR="00EB2B70" w:rsidRPr="00CB5750" w:rsidRDefault="00000000" w:rsidP="00CB5750">
      <w:pPr>
        <w:pStyle w:val="ListParagraph"/>
        <w:numPr>
          <w:ilvl w:val="0"/>
          <w:numId w:val="4"/>
        </w:numPr>
        <w:ind w:left="360" w:hanging="360"/>
        <w:rPr>
          <w:rStyle w:val="Hyperlink"/>
          <w:rFonts w:cs="Segoe UI"/>
          <w:color w:val="000000" w:themeColor="text1"/>
          <w:u w:val="none"/>
        </w:rPr>
      </w:pPr>
      <w:hyperlink r:id="rId237" w:history="1">
        <w:r w:rsidR="00AB3C9D" w:rsidRPr="00CB5750">
          <w:rPr>
            <w:rStyle w:val="Hyperlink"/>
            <w:rFonts w:cs="Segoe UI"/>
          </w:rPr>
          <w:t>The Droning Company Reports Yahoo Finance’s List of Biggest Drone Companies</w:t>
        </w:r>
      </w:hyperlink>
    </w:p>
    <w:p w14:paraId="02C0BDBB" w14:textId="77777777" w:rsidR="003E659F" w:rsidRPr="00CB5750" w:rsidRDefault="003E659F" w:rsidP="00CB5750">
      <w:pPr>
        <w:pStyle w:val="ListParagraph"/>
        <w:ind w:left="360" w:firstLine="0"/>
        <w:rPr>
          <w:rFonts w:cs="Segoe UI"/>
        </w:rPr>
      </w:pPr>
    </w:p>
    <w:p w14:paraId="34EE77EF" w14:textId="49EAA9B6" w:rsidR="003139C0" w:rsidRPr="00CB5750" w:rsidRDefault="00AC303E" w:rsidP="00CB5750">
      <w:pPr>
        <w:pStyle w:val="Heading2"/>
        <w:keepNext w:val="0"/>
        <w:keepLines w:val="0"/>
        <w:widowControl w:val="0"/>
        <w:shd w:val="clear" w:color="auto" w:fill="F2F2F2" w:themeFill="background1" w:themeFillShade="F2"/>
        <w:spacing w:before="0"/>
        <w:rPr>
          <w:rFonts w:ascii="Segoe UI" w:hAnsi="Segoe UI" w:cs="Segoe UI"/>
          <w:b/>
          <w:color w:val="000000" w:themeColor="text1"/>
          <w:sz w:val="28"/>
          <w:szCs w:val="28"/>
        </w:rPr>
      </w:pPr>
      <w:bookmarkStart w:id="44" w:name="_Toc123638618"/>
      <w:r w:rsidRPr="00CB5750">
        <w:rPr>
          <w:rFonts w:ascii="Segoe UI" w:hAnsi="Segoe UI" w:cs="Segoe UI"/>
          <w:b/>
          <w:color w:val="000000" w:themeColor="text1"/>
          <w:sz w:val="28"/>
          <w:szCs w:val="28"/>
        </w:rPr>
        <w:t>Spectrum</w:t>
      </w:r>
      <w:bookmarkEnd w:id="44"/>
    </w:p>
    <w:p w14:paraId="2B389A50" w14:textId="7C1F74AA" w:rsidR="00213C62" w:rsidRPr="00CB5750" w:rsidRDefault="00000000" w:rsidP="00CB5750">
      <w:pPr>
        <w:pStyle w:val="ListParagraph"/>
        <w:numPr>
          <w:ilvl w:val="0"/>
          <w:numId w:val="4"/>
        </w:numPr>
        <w:ind w:left="360" w:hanging="360"/>
        <w:rPr>
          <w:rFonts w:cs="Segoe UI"/>
          <w:szCs w:val="23"/>
        </w:rPr>
      </w:pPr>
      <w:hyperlink r:id="rId238" w:tgtFrame="_blank" w:history="1">
        <w:r w:rsidR="00213C62" w:rsidRPr="00CB5750">
          <w:rPr>
            <w:rStyle w:val="Hyperlink"/>
            <w:rFonts w:cs="Segoe UI"/>
            <w:szCs w:val="23"/>
          </w:rPr>
          <w:t>Broadband Deployment Board Winter Grant</w:t>
        </w:r>
      </w:hyperlink>
    </w:p>
    <w:p w14:paraId="04BF6F60" w14:textId="4207403F" w:rsidR="00822DC1" w:rsidRPr="00CB5750" w:rsidRDefault="00000000" w:rsidP="00CB5750">
      <w:pPr>
        <w:pStyle w:val="ListParagraph"/>
        <w:numPr>
          <w:ilvl w:val="0"/>
          <w:numId w:val="4"/>
        </w:numPr>
        <w:ind w:left="360" w:hanging="360"/>
        <w:rPr>
          <w:rFonts w:cs="Segoe UI"/>
          <w:szCs w:val="23"/>
        </w:rPr>
      </w:pPr>
      <w:hyperlink r:id="rId239" w:history="1">
        <w:r w:rsidR="00822DC1" w:rsidRPr="00CB5750">
          <w:rPr>
            <w:rStyle w:val="Hyperlink"/>
            <w:rFonts w:cs="Segoe UI"/>
            <w:szCs w:val="23"/>
          </w:rPr>
          <w:t xml:space="preserve">The Pentagon's $45 Billion 140 MHz Spectrum Blindspot - Forbes </w:t>
        </w:r>
      </w:hyperlink>
    </w:p>
    <w:p w14:paraId="1C922AAA" w14:textId="4AF71A79" w:rsidR="00C53A16" w:rsidRPr="00CB5750" w:rsidRDefault="00000000" w:rsidP="00CB5750">
      <w:pPr>
        <w:pStyle w:val="ListParagraph"/>
        <w:numPr>
          <w:ilvl w:val="0"/>
          <w:numId w:val="4"/>
        </w:numPr>
        <w:ind w:left="360" w:hanging="360"/>
        <w:rPr>
          <w:rFonts w:cs="Segoe UI"/>
          <w:szCs w:val="23"/>
        </w:rPr>
      </w:pPr>
      <w:hyperlink r:id="rId240" w:tgtFrame="_blank" w:history="1">
        <w:r w:rsidR="0036014F" w:rsidRPr="00CB5750">
          <w:rPr>
            <w:rStyle w:val="Hyperlink"/>
            <w:rFonts w:cs="Segoe UI"/>
            <w:szCs w:val="23"/>
          </w:rPr>
          <w:t>Transportation Groups Reaffirm Backing for V2X</w:t>
        </w:r>
      </w:hyperlink>
    </w:p>
    <w:p w14:paraId="528EE9F8" w14:textId="130E0994" w:rsidR="00D974D6" w:rsidRPr="00CB5750" w:rsidRDefault="00000000" w:rsidP="00CB5750">
      <w:pPr>
        <w:pStyle w:val="ListParagraph"/>
        <w:numPr>
          <w:ilvl w:val="0"/>
          <w:numId w:val="4"/>
        </w:numPr>
        <w:ind w:left="360" w:hanging="360"/>
        <w:rPr>
          <w:rFonts w:cs="Segoe UI"/>
          <w:szCs w:val="23"/>
        </w:rPr>
      </w:pPr>
      <w:hyperlink r:id="rId241" w:history="1">
        <w:r w:rsidR="00D974D6" w:rsidRPr="00CB5750">
          <w:rPr>
            <w:rStyle w:val="Hyperlink"/>
            <w:rFonts w:cs="Segoe UI"/>
            <w:szCs w:val="23"/>
          </w:rPr>
          <w:t xml:space="preserve">Fears Grow Over Plan to Distribute Billions in Broadband Dollars </w:t>
        </w:r>
      </w:hyperlink>
    </w:p>
    <w:p w14:paraId="1EB09E47" w14:textId="15DCCC1B" w:rsidR="005C7693" w:rsidRPr="00CB5750" w:rsidRDefault="00000000" w:rsidP="00CB5750">
      <w:pPr>
        <w:pStyle w:val="ListParagraph"/>
        <w:numPr>
          <w:ilvl w:val="0"/>
          <w:numId w:val="4"/>
        </w:numPr>
        <w:ind w:left="360" w:hanging="360"/>
        <w:rPr>
          <w:rFonts w:cs="Segoe UI"/>
          <w:szCs w:val="23"/>
        </w:rPr>
      </w:pPr>
      <w:hyperlink r:id="rId242" w:tgtFrame="_blank" w:history="1">
        <w:r w:rsidR="005C7693" w:rsidRPr="00CB5750">
          <w:rPr>
            <w:rStyle w:val="Hyperlink"/>
            <w:rFonts w:cs="Segoe UI"/>
            <w:szCs w:val="23"/>
          </w:rPr>
          <w:t>What FCC's New Broadband Map Means for States</w:t>
        </w:r>
      </w:hyperlink>
    </w:p>
    <w:p w14:paraId="186B25E5" w14:textId="25BB54CA" w:rsidR="00360615" w:rsidRPr="00CB5750" w:rsidRDefault="00000000" w:rsidP="00CB5750">
      <w:pPr>
        <w:pStyle w:val="ListParagraph"/>
        <w:numPr>
          <w:ilvl w:val="0"/>
          <w:numId w:val="4"/>
        </w:numPr>
        <w:ind w:left="360" w:hanging="360"/>
        <w:rPr>
          <w:rFonts w:cs="Segoe UI"/>
          <w:szCs w:val="23"/>
        </w:rPr>
      </w:pPr>
      <w:hyperlink r:id="rId243" w:tgtFrame="_blank" w:history="1">
        <w:r w:rsidR="00360615" w:rsidRPr="00CB5750">
          <w:rPr>
            <w:rStyle w:val="Hyperlink"/>
            <w:rFonts w:cs="Segoe UI"/>
            <w:szCs w:val="23"/>
          </w:rPr>
          <w:t>FCC's Spectrum Sharing Proposal Draws Lawmaker Concerns</w:t>
        </w:r>
      </w:hyperlink>
    </w:p>
    <w:p w14:paraId="1082618E" w14:textId="78315A89" w:rsidR="00834874" w:rsidRPr="00CB5750" w:rsidRDefault="00000000" w:rsidP="00CB5750">
      <w:pPr>
        <w:pStyle w:val="ListParagraph"/>
        <w:numPr>
          <w:ilvl w:val="0"/>
          <w:numId w:val="4"/>
        </w:numPr>
        <w:ind w:left="360" w:hanging="360"/>
        <w:rPr>
          <w:rFonts w:cs="Segoe UI"/>
          <w:szCs w:val="23"/>
        </w:rPr>
      </w:pPr>
      <w:hyperlink r:id="rId244" w:tgtFrame="_blank" w:history="1">
        <w:r w:rsidR="00834874" w:rsidRPr="00CB5750">
          <w:rPr>
            <w:rStyle w:val="Hyperlink"/>
            <w:rFonts w:cs="Segoe UI"/>
            <w:szCs w:val="23"/>
          </w:rPr>
          <w:t xml:space="preserve">Almost 9 in 10 Federal Agencies Using or Considering 5G, Per Study </w:t>
        </w:r>
      </w:hyperlink>
    </w:p>
    <w:p w14:paraId="2A277296" w14:textId="59C5B374" w:rsidR="003B527B" w:rsidRPr="00CB5750" w:rsidRDefault="00000000" w:rsidP="00CB5750">
      <w:pPr>
        <w:pStyle w:val="ListParagraph"/>
        <w:numPr>
          <w:ilvl w:val="0"/>
          <w:numId w:val="4"/>
        </w:numPr>
        <w:ind w:left="360" w:hanging="360"/>
        <w:rPr>
          <w:rFonts w:cs="Segoe UI"/>
          <w:szCs w:val="23"/>
        </w:rPr>
      </w:pPr>
      <w:hyperlink r:id="rId245" w:history="1">
        <w:r w:rsidR="003B527B" w:rsidRPr="00CB5750">
          <w:rPr>
            <w:rStyle w:val="Hyperlink"/>
            <w:rFonts w:cs="Segoe UI"/>
            <w:szCs w:val="23"/>
          </w:rPr>
          <w:t xml:space="preserve">New National Broadband Map Offers Granular Look at Service and Gaps </w:t>
        </w:r>
      </w:hyperlink>
    </w:p>
    <w:p w14:paraId="18A9FBD9" w14:textId="0EC802FE" w:rsidR="00E86179" w:rsidRPr="00CB5750" w:rsidRDefault="00000000" w:rsidP="00CB5750">
      <w:pPr>
        <w:pStyle w:val="ListParagraph"/>
        <w:numPr>
          <w:ilvl w:val="0"/>
          <w:numId w:val="4"/>
        </w:numPr>
        <w:ind w:left="360" w:hanging="360"/>
        <w:rPr>
          <w:rFonts w:cs="Segoe UI"/>
          <w:szCs w:val="23"/>
        </w:rPr>
      </w:pPr>
      <w:hyperlink r:id="rId246" w:tgtFrame="_blank" w:history="1">
        <w:r w:rsidR="00E86179" w:rsidRPr="00CB5750">
          <w:rPr>
            <w:rStyle w:val="Hyperlink"/>
            <w:rFonts w:cs="Segoe UI"/>
            <w:szCs w:val="23"/>
          </w:rPr>
          <w:t>Almost 9 in 10 Federal Agencies Using or Considering 5G, Per Study</w:t>
        </w:r>
      </w:hyperlink>
    </w:p>
    <w:p w14:paraId="3CF22C3E" w14:textId="373B65B5" w:rsidR="002E1183" w:rsidRPr="00CB5750" w:rsidRDefault="00000000" w:rsidP="00CB5750">
      <w:pPr>
        <w:pStyle w:val="ListParagraph"/>
        <w:numPr>
          <w:ilvl w:val="0"/>
          <w:numId w:val="4"/>
        </w:numPr>
        <w:ind w:left="360" w:hanging="360"/>
        <w:rPr>
          <w:rStyle w:val="Hyperlink"/>
          <w:rFonts w:cs="Segoe UI"/>
          <w:color w:val="000000" w:themeColor="text1"/>
          <w:szCs w:val="23"/>
          <w:u w:val="none"/>
        </w:rPr>
      </w:pPr>
      <w:hyperlink r:id="rId247" w:tgtFrame="_blank" w:history="1">
        <w:r w:rsidR="005D1295" w:rsidRPr="00CB5750">
          <w:rPr>
            <w:rStyle w:val="Hyperlink"/>
            <w:rFonts w:cs="Segoe UI"/>
            <w:szCs w:val="23"/>
          </w:rPr>
          <w:t>Federal Funds Help States Expand Broadband Offices</w:t>
        </w:r>
      </w:hyperlink>
    </w:p>
    <w:p w14:paraId="7CB9A220" w14:textId="597D9459" w:rsidR="003E659F" w:rsidRDefault="003E659F" w:rsidP="00CB5750">
      <w:pPr>
        <w:pStyle w:val="ListParagraph"/>
        <w:ind w:left="360" w:firstLine="0"/>
        <w:rPr>
          <w:rFonts w:cs="Segoe UI"/>
          <w:szCs w:val="23"/>
        </w:rPr>
      </w:pPr>
    </w:p>
    <w:p w14:paraId="41B0F239" w14:textId="77777777" w:rsidR="00F51916" w:rsidRPr="00CB5750" w:rsidRDefault="00F51916" w:rsidP="00CB5750">
      <w:pPr>
        <w:pStyle w:val="ListParagraph"/>
        <w:ind w:left="360" w:firstLine="0"/>
        <w:rPr>
          <w:rFonts w:cs="Segoe UI"/>
          <w:szCs w:val="23"/>
        </w:rPr>
      </w:pPr>
    </w:p>
    <w:p w14:paraId="53AC955B" w14:textId="77777777" w:rsidR="00062FF7" w:rsidRPr="00CB5750" w:rsidRDefault="00062FF7" w:rsidP="00CB5750">
      <w:pPr>
        <w:widowControl w:val="0"/>
        <w:rPr>
          <w:rFonts w:ascii="Segoe UI" w:hAnsi="Segoe UI" w:cs="Segoe UI"/>
          <w:sz w:val="2"/>
          <w:szCs w:val="2"/>
        </w:rPr>
      </w:pPr>
    </w:p>
    <w:p w14:paraId="017466A5" w14:textId="385BB06C" w:rsidR="000B0A1F" w:rsidRPr="00CB5750" w:rsidRDefault="000B0A1F" w:rsidP="00CB5750">
      <w:pPr>
        <w:pStyle w:val="Heading1"/>
        <w:keepNext w:val="0"/>
        <w:keepLines w:val="0"/>
        <w:widowControl w:val="0"/>
        <w:spacing w:before="0" w:after="0"/>
        <w:jc w:val="center"/>
        <w:rPr>
          <w:rFonts w:ascii="Segoe UI" w:hAnsi="Segoe UI" w:cs="Segoe UI"/>
          <w:color w:val="0070C0"/>
          <w:sz w:val="32"/>
        </w:rPr>
      </w:pPr>
      <w:bookmarkStart w:id="45" w:name="_Toc123638619"/>
      <w:r w:rsidRPr="00CB5750">
        <w:rPr>
          <w:rFonts w:ascii="Segoe UI" w:hAnsi="Segoe UI" w:cs="Segoe UI"/>
          <w:color w:val="0070C0"/>
          <w:sz w:val="32"/>
        </w:rPr>
        <w:lastRenderedPageBreak/>
        <w:t>GIS</w:t>
      </w:r>
      <w:bookmarkEnd w:id="45"/>
    </w:p>
    <w:p w14:paraId="5F970C09" w14:textId="252EF836" w:rsidR="00C13CDE" w:rsidRPr="00CB5750" w:rsidRDefault="00000000" w:rsidP="00CB5750">
      <w:pPr>
        <w:pStyle w:val="ListParagraph"/>
        <w:numPr>
          <w:ilvl w:val="0"/>
          <w:numId w:val="11"/>
        </w:numPr>
        <w:ind w:left="360"/>
        <w:rPr>
          <w:rFonts w:cs="Segoe UI"/>
        </w:rPr>
      </w:pPr>
      <w:hyperlink r:id="rId248" w:tgtFrame="_blank" w:tooltip="Permanent Link: New Satellite Will See Water’s Big Picture" w:history="1">
        <w:r w:rsidR="006D2ACA" w:rsidRPr="00CB5750">
          <w:rPr>
            <w:rStyle w:val="Hyperlink"/>
            <w:rFonts w:cs="Segoe UI"/>
          </w:rPr>
          <w:t>New Satellite Will See Water’s Big Picture</w:t>
        </w:r>
      </w:hyperlink>
    </w:p>
    <w:p w14:paraId="38D2FC03" w14:textId="581DE62A" w:rsidR="006D2ACA" w:rsidRPr="00CB5750" w:rsidRDefault="00000000" w:rsidP="00CB5750">
      <w:pPr>
        <w:pStyle w:val="ListParagraph"/>
        <w:numPr>
          <w:ilvl w:val="0"/>
          <w:numId w:val="11"/>
        </w:numPr>
        <w:ind w:left="360"/>
        <w:rPr>
          <w:rStyle w:val="Hyperlink"/>
          <w:rFonts w:cs="Segoe UI"/>
          <w:color w:val="000000" w:themeColor="text1"/>
          <w:u w:val="none"/>
        </w:rPr>
      </w:pPr>
      <w:hyperlink r:id="rId249" w:tgtFrame="_blank" w:history="1">
        <w:r w:rsidR="006D2ACA" w:rsidRPr="00CB5750">
          <w:rPr>
            <w:rStyle w:val="Hyperlink"/>
            <w:rFonts w:cs="Segoe UI"/>
          </w:rPr>
          <w:t>Infographic: NASA Satellites Reveal Global Groundwater Depletion</w:t>
        </w:r>
      </w:hyperlink>
    </w:p>
    <w:p w14:paraId="0E13BA4B" w14:textId="77777777" w:rsidR="003E659F" w:rsidRPr="00CB5750" w:rsidRDefault="003E659F" w:rsidP="00CB5750">
      <w:pPr>
        <w:pStyle w:val="ListParagraph"/>
        <w:ind w:left="360" w:firstLine="0"/>
        <w:rPr>
          <w:rFonts w:cs="Segoe UI"/>
        </w:rPr>
      </w:pPr>
    </w:p>
    <w:p w14:paraId="5F8225D6" w14:textId="6499F5B7" w:rsidR="0050161C" w:rsidRPr="00CB5750" w:rsidRDefault="00B60C3B" w:rsidP="00CB5750">
      <w:pPr>
        <w:pStyle w:val="Heading1"/>
        <w:keepNext w:val="0"/>
        <w:keepLines w:val="0"/>
        <w:widowControl w:val="0"/>
        <w:spacing w:before="0" w:after="0"/>
        <w:jc w:val="center"/>
        <w:rPr>
          <w:rFonts w:ascii="Segoe UI" w:hAnsi="Segoe UI" w:cs="Segoe UI"/>
          <w:color w:val="0070C0"/>
          <w:sz w:val="32"/>
        </w:rPr>
      </w:pPr>
      <w:bookmarkStart w:id="46" w:name="_Toc123638620"/>
      <w:r w:rsidRPr="00CB5750">
        <w:rPr>
          <w:rFonts w:ascii="Segoe UI" w:hAnsi="Segoe UI" w:cs="Segoe UI"/>
          <w:color w:val="0070C0"/>
          <w:sz w:val="32"/>
        </w:rPr>
        <w:t>Miscellaneous</w:t>
      </w:r>
      <w:bookmarkEnd w:id="46"/>
    </w:p>
    <w:bookmarkStart w:id="47" w:name="_Toc97137965"/>
    <w:p w14:paraId="7A9FEEE4" w14:textId="77777777" w:rsidR="00BD5ED4" w:rsidRDefault="00C21EBA" w:rsidP="00BD5ED4">
      <w:pPr>
        <w:pStyle w:val="ListParagraph"/>
        <w:numPr>
          <w:ilvl w:val="0"/>
          <w:numId w:val="11"/>
        </w:numPr>
        <w:ind w:left="360"/>
        <w:rPr>
          <w:rFonts w:cs="Segoe UI"/>
          <w:szCs w:val="23"/>
        </w:rPr>
      </w:pPr>
      <w:r w:rsidRPr="00BD5ED4">
        <w:rPr>
          <w:rFonts w:cs="Segoe UI"/>
          <w:szCs w:val="23"/>
        </w:rPr>
        <w:fldChar w:fldCharType="begin"/>
      </w:r>
      <w:r w:rsidRPr="00BD5ED4">
        <w:rPr>
          <w:rFonts w:cs="Segoe UI"/>
          <w:szCs w:val="23"/>
        </w:rPr>
        <w:instrText xml:space="preserve"> HYPERLINK "https://lnks.gd/l/eyJhbGciOiJIUzI1NiJ9.eyJidWxsZXRpbl9saW5rX2lkIjoxMTAsInVyaSI6ImJwMjpjbGljayIsImJ1bGxldGluX2lkIjoiMjAyMjEyMjEuNjg2MDgwNDEiLCJ1cmwiOiJodHRwczovL3d3dy53aGl0ZWhvdXNlLmdvdi9jZXEvbmV3cy11cGRhdGVzLzIwMjIvMTIvMDEvd2hpdGUtaG91c2UtcmVsZWFzZXMtZmlyc3Qtb2YtYS1raW5kLWluZGlnZW5vdXMta25vd2xlZGdlLWd1aWRhbmNlLWZvci1mZWRlcmFsLWFnZW5jaWVzLyJ9.kAHuugsGcwsqIkf07ul4sqJd8Uy2c-T-1go5wNKF7rY/s/1420386651/br/150998088242-l" \t "_blank" </w:instrText>
      </w:r>
      <w:r w:rsidRPr="00BD5ED4">
        <w:rPr>
          <w:rFonts w:cs="Segoe UI"/>
          <w:szCs w:val="23"/>
        </w:rPr>
      </w:r>
      <w:r w:rsidRPr="00BD5ED4">
        <w:rPr>
          <w:rFonts w:cs="Segoe UI"/>
          <w:szCs w:val="23"/>
        </w:rPr>
        <w:fldChar w:fldCharType="separate"/>
      </w:r>
      <w:r w:rsidRPr="00BD5ED4">
        <w:rPr>
          <w:rStyle w:val="Hyperlink"/>
          <w:rFonts w:cs="Segoe UI"/>
          <w:szCs w:val="23"/>
        </w:rPr>
        <w:t>White House Releases First-of-a-Kind Indigenous Knowledge Guidance for Federal Agencies </w:t>
      </w:r>
      <w:r w:rsidRPr="00BD5ED4">
        <w:rPr>
          <w:rFonts w:cs="Segoe UI"/>
          <w:szCs w:val="23"/>
        </w:rPr>
        <w:fldChar w:fldCharType="end"/>
      </w:r>
    </w:p>
    <w:p w14:paraId="2DEF7B4D" w14:textId="71BED1F1" w:rsidR="00BD5ED4" w:rsidRPr="00BD5ED4" w:rsidRDefault="00BD5ED4" w:rsidP="00BD5ED4">
      <w:pPr>
        <w:pStyle w:val="ListParagraph"/>
        <w:numPr>
          <w:ilvl w:val="0"/>
          <w:numId w:val="11"/>
        </w:numPr>
        <w:ind w:left="360"/>
        <w:rPr>
          <w:rFonts w:cs="Segoe UI"/>
          <w:szCs w:val="23"/>
        </w:rPr>
      </w:pPr>
      <w:hyperlink r:id="rId250" w:history="1">
        <w:r w:rsidRPr="00BD5ED4">
          <w:rPr>
            <w:rStyle w:val="Hyperlink"/>
            <w:rFonts w:cs="Segoe UI"/>
            <w:bCs/>
            <w:spacing w:val="-4"/>
            <w:szCs w:val="23"/>
          </w:rPr>
          <w:t>Memorandum on Uniform Standards for Tribal Consultation</w:t>
        </w:r>
      </w:hyperlink>
    </w:p>
    <w:p w14:paraId="17A2B788" w14:textId="77777777" w:rsidR="0081046B" w:rsidRPr="0081046B" w:rsidRDefault="00EA1899" w:rsidP="0081046B">
      <w:pPr>
        <w:pStyle w:val="ListParagraph"/>
        <w:numPr>
          <w:ilvl w:val="0"/>
          <w:numId w:val="11"/>
        </w:numPr>
        <w:ind w:left="360"/>
        <w:rPr>
          <w:rStyle w:val="Hyperlink"/>
          <w:rFonts w:cs="Segoe UI"/>
          <w:color w:val="000000" w:themeColor="text1"/>
          <w:szCs w:val="23"/>
          <w:u w:val="none"/>
        </w:rPr>
      </w:pPr>
      <w:r w:rsidRPr="0081046B">
        <w:rPr>
          <w:rFonts w:cs="Segoe UI"/>
          <w:szCs w:val="23"/>
        </w:rPr>
        <w:t xml:space="preserve">The Biden Administration publishes "Maps of Progress" interactive maps of the announced funding under the Bipartisan Infrastructure Law. </w:t>
      </w:r>
      <w:hyperlink r:id="rId251" w:tgtFrame="_blank" w:history="1">
        <w:r w:rsidRPr="0081046B">
          <w:rPr>
            <w:rStyle w:val="Hyperlink"/>
            <w:rFonts w:cs="Segoe UI"/>
            <w:szCs w:val="23"/>
          </w:rPr>
          <w:t>Learn more</w:t>
        </w:r>
      </w:hyperlink>
    </w:p>
    <w:p w14:paraId="7F1D9702" w14:textId="0F6B9134" w:rsidR="0081046B" w:rsidRPr="0081046B" w:rsidRDefault="0081046B" w:rsidP="0081046B">
      <w:pPr>
        <w:pStyle w:val="ListParagraph"/>
        <w:numPr>
          <w:ilvl w:val="0"/>
          <w:numId w:val="11"/>
        </w:numPr>
        <w:ind w:left="360"/>
        <w:rPr>
          <w:rFonts w:cs="Segoe UI"/>
          <w:szCs w:val="23"/>
        </w:rPr>
      </w:pPr>
      <w:r w:rsidRPr="0081046B">
        <w:rPr>
          <w:rFonts w:cs="Segoe UI"/>
          <w:szCs w:val="23"/>
        </w:rPr>
        <w:t xml:space="preserve">The </w:t>
      </w:r>
      <w:hyperlink r:id="rId252" w:tgtFrame="_blank" w:history="1">
        <w:r w:rsidRPr="0081046B">
          <w:rPr>
            <w:rStyle w:val="Emphasis"/>
            <w:rFonts w:cs="Segoe UI"/>
            <w:color w:val="02509B"/>
            <w:szCs w:val="23"/>
          </w:rPr>
          <w:t>Building a Clean Energy Economy</w:t>
        </w:r>
      </w:hyperlink>
      <w:r w:rsidRPr="0081046B">
        <w:rPr>
          <w:rFonts w:cs="Segoe UI"/>
          <w:szCs w:val="23"/>
        </w:rPr>
        <w:t xml:space="preserve"> guidebook provides an overview of the clean energy, climate mitigation and resilience, agriculture, and conservation-related tax incentives and investment programs in President Joe Biden’s Inflation Reduction Act, including who is eligible to apply.</w:t>
      </w:r>
    </w:p>
    <w:p w14:paraId="23DAD324" w14:textId="1E04D6F3" w:rsidR="001239A5" w:rsidRPr="0081046B" w:rsidRDefault="001239A5" w:rsidP="00CB5750">
      <w:pPr>
        <w:rPr>
          <w:rFonts w:ascii="Segoe UI" w:hAnsi="Segoe UI" w:cs="Segoe UI"/>
          <w:b/>
          <w:bCs/>
          <w:color w:val="000000" w:themeColor="text1"/>
          <w:sz w:val="23"/>
          <w:szCs w:val="23"/>
        </w:rPr>
      </w:pPr>
      <w:r w:rsidRPr="0081046B">
        <w:rPr>
          <w:rFonts w:ascii="Segoe UI" w:hAnsi="Segoe UI" w:cs="Segoe UI"/>
          <w:b/>
          <w:bCs/>
          <w:color w:val="000000" w:themeColor="text1"/>
          <w:sz w:val="23"/>
          <w:szCs w:val="23"/>
        </w:rPr>
        <w:t>DOI</w:t>
      </w:r>
      <w:bookmarkEnd w:id="47"/>
    </w:p>
    <w:p w14:paraId="7AB18599" w14:textId="316BCAC9" w:rsidR="001614D9" w:rsidRPr="00CB5750" w:rsidRDefault="00000000" w:rsidP="00CB5750">
      <w:pPr>
        <w:pStyle w:val="ListParagraph"/>
        <w:numPr>
          <w:ilvl w:val="0"/>
          <w:numId w:val="4"/>
        </w:numPr>
        <w:ind w:left="360" w:hanging="360"/>
        <w:rPr>
          <w:rFonts w:cs="Segoe UI"/>
          <w:szCs w:val="23"/>
        </w:rPr>
      </w:pPr>
      <w:hyperlink r:id="rId253" w:history="1">
        <w:r w:rsidR="001614D9" w:rsidRPr="00CB5750">
          <w:rPr>
            <w:rStyle w:val="Hyperlink"/>
            <w:rFonts w:cs="Segoe UI"/>
            <w:szCs w:val="23"/>
          </w:rPr>
          <w:t>This Year at Interior - 2022</w:t>
        </w:r>
      </w:hyperlink>
    </w:p>
    <w:p w14:paraId="3D8C4265" w14:textId="6CBBC640" w:rsidR="00E36F90" w:rsidRPr="00CB5750" w:rsidRDefault="00000000" w:rsidP="00CB5750">
      <w:pPr>
        <w:pStyle w:val="ListParagraph"/>
        <w:numPr>
          <w:ilvl w:val="0"/>
          <w:numId w:val="4"/>
        </w:numPr>
        <w:ind w:left="360" w:hanging="360"/>
        <w:rPr>
          <w:rFonts w:cs="Segoe UI"/>
          <w:szCs w:val="23"/>
        </w:rPr>
      </w:pPr>
      <w:hyperlink r:id="rId254" w:history="1">
        <w:r w:rsidR="00E36F90" w:rsidRPr="00CB5750">
          <w:rPr>
            <w:rStyle w:val="Hyperlink"/>
            <w:rFonts w:cs="Segoe UI"/>
            <w:szCs w:val="23"/>
          </w:rPr>
          <w:t>This Week at Interior - December 2</w:t>
        </w:r>
      </w:hyperlink>
    </w:p>
    <w:p w14:paraId="791A617F" w14:textId="36823DDE" w:rsidR="00F91C73" w:rsidRPr="00CB5750" w:rsidRDefault="00000000" w:rsidP="00CB5750">
      <w:pPr>
        <w:pStyle w:val="ListParagraph"/>
        <w:numPr>
          <w:ilvl w:val="0"/>
          <w:numId w:val="4"/>
        </w:numPr>
        <w:ind w:left="360" w:hanging="360"/>
        <w:rPr>
          <w:rFonts w:cs="Segoe UI"/>
          <w:szCs w:val="23"/>
        </w:rPr>
      </w:pPr>
      <w:hyperlink r:id="rId255" w:history="1">
        <w:r w:rsidR="00F91C73" w:rsidRPr="00CB5750">
          <w:rPr>
            <w:rStyle w:val="Hyperlink"/>
            <w:rFonts w:cs="Segoe UI"/>
            <w:szCs w:val="23"/>
          </w:rPr>
          <w:t>This week at Interior – Nov 18, 2022</w:t>
        </w:r>
      </w:hyperlink>
    </w:p>
    <w:p w14:paraId="188BB2D9" w14:textId="5EEB048C" w:rsidR="00C63D55" w:rsidRPr="00CB5750" w:rsidRDefault="00000000" w:rsidP="00CB5750">
      <w:pPr>
        <w:pStyle w:val="ListParagraph"/>
        <w:numPr>
          <w:ilvl w:val="0"/>
          <w:numId w:val="4"/>
        </w:numPr>
        <w:ind w:left="360" w:hanging="360"/>
        <w:rPr>
          <w:rFonts w:cs="Segoe UI"/>
          <w:szCs w:val="23"/>
        </w:rPr>
      </w:pPr>
      <w:hyperlink r:id="rId256" w:tgtFrame="_blank" w:history="1">
        <w:r w:rsidR="00D33F97" w:rsidRPr="00CB5750">
          <w:rPr>
            <w:rStyle w:val="Hyperlink"/>
            <w:rFonts w:cs="Segoe UI"/>
            <w:szCs w:val="23"/>
          </w:rPr>
          <w:t>This Week at Interior - November 4</w:t>
        </w:r>
      </w:hyperlink>
    </w:p>
    <w:p w14:paraId="0F5140A6" w14:textId="7DB11D7E" w:rsidR="004D4A9D" w:rsidRPr="00CB5750" w:rsidRDefault="004D4A9D" w:rsidP="00CB5750">
      <w:pPr>
        <w:rPr>
          <w:rFonts w:ascii="Segoe UI" w:hAnsi="Segoe UI" w:cs="Segoe UI"/>
          <w:b/>
          <w:bCs/>
          <w:color w:val="000000" w:themeColor="text1"/>
          <w:sz w:val="23"/>
          <w:szCs w:val="23"/>
        </w:rPr>
      </w:pPr>
      <w:bookmarkStart w:id="48" w:name="_Toc97137966"/>
      <w:r w:rsidRPr="00CB5750">
        <w:rPr>
          <w:rFonts w:ascii="Segoe UI" w:hAnsi="Segoe UI" w:cs="Segoe UI"/>
          <w:b/>
          <w:bCs/>
          <w:color w:val="000000" w:themeColor="text1"/>
          <w:sz w:val="23"/>
          <w:szCs w:val="23"/>
        </w:rPr>
        <w:t>EPA</w:t>
      </w:r>
    </w:p>
    <w:p w14:paraId="484C57A2" w14:textId="195EAC61" w:rsidR="004D4A9D" w:rsidRPr="00CB5750" w:rsidRDefault="00714047" w:rsidP="00CB5750">
      <w:pPr>
        <w:pStyle w:val="ListParagraph"/>
        <w:numPr>
          <w:ilvl w:val="0"/>
          <w:numId w:val="11"/>
        </w:numPr>
        <w:ind w:left="360"/>
        <w:rPr>
          <w:rFonts w:cs="Segoe UI"/>
          <w:szCs w:val="23"/>
        </w:rPr>
      </w:pPr>
      <w:r w:rsidRPr="00CB5750">
        <w:rPr>
          <w:rFonts w:cs="Segoe UI"/>
          <w:szCs w:val="23"/>
        </w:rPr>
        <w:t xml:space="preserve">EPA Releases Bipartisan Infrastructure Law Year One Anniversary Report. EPA publishes report on how it is leveraging Bipartisan Infrastructure Law (BIL) funding to advance its mission and support communities across the country. </w:t>
      </w:r>
      <w:hyperlink r:id="rId257" w:history="1">
        <w:r w:rsidRPr="00CB5750">
          <w:rPr>
            <w:rStyle w:val="Hyperlink"/>
            <w:rFonts w:cs="Segoe UI"/>
            <w:szCs w:val="23"/>
          </w:rPr>
          <w:t>Learn more</w:t>
        </w:r>
      </w:hyperlink>
    </w:p>
    <w:p w14:paraId="2148BA7A" w14:textId="2B3E47B2" w:rsidR="00B07BD0" w:rsidRPr="00CB5750" w:rsidRDefault="00B07BD0" w:rsidP="00CB5750">
      <w:pPr>
        <w:rPr>
          <w:rFonts w:ascii="Segoe UI" w:hAnsi="Segoe UI" w:cs="Segoe UI"/>
          <w:b/>
          <w:bCs/>
          <w:color w:val="000000" w:themeColor="text1"/>
          <w:sz w:val="23"/>
          <w:szCs w:val="23"/>
        </w:rPr>
      </w:pPr>
      <w:r w:rsidRPr="00CB5750">
        <w:rPr>
          <w:rFonts w:ascii="Segoe UI" w:hAnsi="Segoe UI" w:cs="Segoe UI"/>
          <w:b/>
          <w:bCs/>
          <w:color w:val="000000" w:themeColor="text1"/>
          <w:sz w:val="23"/>
          <w:szCs w:val="23"/>
        </w:rPr>
        <w:t>Infrastructure/Transportation</w:t>
      </w:r>
      <w:bookmarkEnd w:id="48"/>
    </w:p>
    <w:p w14:paraId="5BE3E47F" w14:textId="0599CD4B" w:rsidR="00BF2FE3" w:rsidRPr="00CB5750" w:rsidRDefault="00000000" w:rsidP="00CB5750">
      <w:pPr>
        <w:pStyle w:val="ListParagraph"/>
        <w:numPr>
          <w:ilvl w:val="0"/>
          <w:numId w:val="11"/>
        </w:numPr>
        <w:ind w:left="360"/>
        <w:rPr>
          <w:rFonts w:cs="Segoe UI"/>
          <w:szCs w:val="23"/>
        </w:rPr>
      </w:pPr>
      <w:hyperlink r:id="rId258" w:history="1">
        <w:r w:rsidR="00C86EFB" w:rsidRPr="00CB5750">
          <w:rPr>
            <w:rStyle w:val="Hyperlink"/>
            <w:rFonts w:cs="Segoe UI"/>
            <w:szCs w:val="23"/>
          </w:rPr>
          <w:t xml:space="preserve">Senate Confirms </w:t>
        </w:r>
        <w:proofErr w:type="spellStart"/>
        <w:r w:rsidR="00C86EFB" w:rsidRPr="00CB5750">
          <w:rPr>
            <w:rStyle w:val="Hyperlink"/>
            <w:rFonts w:cs="Segoe UI"/>
            <w:szCs w:val="23"/>
          </w:rPr>
          <w:t>Shailen</w:t>
        </w:r>
        <w:proofErr w:type="spellEnd"/>
        <w:r w:rsidR="00C86EFB" w:rsidRPr="00CB5750">
          <w:rPr>
            <w:rStyle w:val="Hyperlink"/>
            <w:rFonts w:cs="Segoe UI"/>
            <w:szCs w:val="23"/>
          </w:rPr>
          <w:t xml:space="preserve"> Bhatt as FHWA Administrator</w:t>
        </w:r>
      </w:hyperlink>
    </w:p>
    <w:p w14:paraId="0115F8ED" w14:textId="66D6DCDC" w:rsidR="00CC2850" w:rsidRPr="00CB5750" w:rsidRDefault="00000000" w:rsidP="00CB5750">
      <w:pPr>
        <w:pStyle w:val="ListParagraph"/>
        <w:numPr>
          <w:ilvl w:val="0"/>
          <w:numId w:val="11"/>
        </w:numPr>
        <w:ind w:left="360"/>
        <w:rPr>
          <w:rFonts w:cs="Segoe UI"/>
          <w:szCs w:val="23"/>
        </w:rPr>
      </w:pPr>
      <w:hyperlink r:id="rId259" w:tgtFrame="_blank" w:history="1">
        <w:r w:rsidR="00CC2850" w:rsidRPr="00CB5750">
          <w:rPr>
            <w:rStyle w:val="Hyperlink"/>
            <w:rFonts w:cs="Segoe UI"/>
            <w:szCs w:val="23"/>
          </w:rPr>
          <w:t>At White House Tribal Nations Summit, Transportation Secretary Buttigieg Announces New Actions to Support Better, Safer Infrastructure in Indian Country</w:t>
        </w:r>
      </w:hyperlink>
    </w:p>
    <w:p w14:paraId="4528B379" w14:textId="2408CFBB" w:rsidR="00582BD6" w:rsidRPr="00CB5750" w:rsidRDefault="00000000" w:rsidP="00CB5750">
      <w:pPr>
        <w:pStyle w:val="ListParagraph"/>
        <w:numPr>
          <w:ilvl w:val="0"/>
          <w:numId w:val="11"/>
        </w:numPr>
        <w:ind w:left="360"/>
        <w:rPr>
          <w:rFonts w:cs="Segoe UI"/>
          <w:szCs w:val="23"/>
        </w:rPr>
      </w:pPr>
      <w:hyperlink r:id="rId260" w:tgtFrame="_blank" w:history="1">
        <w:r w:rsidR="00582BD6" w:rsidRPr="00CB5750">
          <w:rPr>
            <w:rStyle w:val="Hyperlink"/>
            <w:rFonts w:cs="Segoe UI"/>
            <w:szCs w:val="23"/>
          </w:rPr>
          <w:t>BIL-Funded Infrastructure Projects</w:t>
        </w:r>
      </w:hyperlink>
    </w:p>
    <w:p w14:paraId="570CCD6A" w14:textId="6E0B5E2C" w:rsidR="00AF4FE7" w:rsidRPr="00CB5750" w:rsidRDefault="00000000" w:rsidP="00CB5750">
      <w:pPr>
        <w:pStyle w:val="ListParagraph"/>
        <w:numPr>
          <w:ilvl w:val="0"/>
          <w:numId w:val="11"/>
        </w:numPr>
        <w:ind w:left="360"/>
        <w:rPr>
          <w:rFonts w:cs="Segoe UI"/>
          <w:szCs w:val="23"/>
        </w:rPr>
      </w:pPr>
      <w:hyperlink r:id="rId261" w:tgtFrame="_blank" w:history="1">
        <w:r w:rsidR="00AF4FE7" w:rsidRPr="00CB5750">
          <w:rPr>
            <w:rStyle w:val="Hyperlink"/>
            <w:rFonts w:cs="Segoe UI"/>
            <w:szCs w:val="23"/>
          </w:rPr>
          <w:t>Inflation Cuts Into States' Transportation Plans</w:t>
        </w:r>
      </w:hyperlink>
    </w:p>
    <w:p w14:paraId="745D3531" w14:textId="1FC8024B" w:rsidR="002C35E4" w:rsidRPr="00CB5750" w:rsidRDefault="00000000" w:rsidP="00CB5750">
      <w:pPr>
        <w:pStyle w:val="ListParagraph"/>
        <w:numPr>
          <w:ilvl w:val="0"/>
          <w:numId w:val="11"/>
        </w:numPr>
        <w:ind w:left="360"/>
        <w:rPr>
          <w:rFonts w:cs="Segoe UI"/>
          <w:szCs w:val="23"/>
        </w:rPr>
      </w:pPr>
      <w:hyperlink r:id="rId262" w:tgtFrame="_blank" w:history="1">
        <w:r w:rsidR="002C35E4" w:rsidRPr="00CB5750">
          <w:rPr>
            <w:rStyle w:val="Hyperlink"/>
            <w:rFonts w:cs="Segoe UI"/>
            <w:szCs w:val="23"/>
          </w:rPr>
          <w:t>Where State DOTs, Broadband, and Infrastructure Meet</w:t>
        </w:r>
      </w:hyperlink>
    </w:p>
    <w:p w14:paraId="51317279" w14:textId="51F30D97" w:rsidR="002C35E4" w:rsidRPr="00CB5750" w:rsidRDefault="00000000" w:rsidP="00CB5750">
      <w:pPr>
        <w:pStyle w:val="ListParagraph"/>
        <w:numPr>
          <w:ilvl w:val="0"/>
          <w:numId w:val="11"/>
        </w:numPr>
        <w:ind w:left="360"/>
        <w:rPr>
          <w:rFonts w:cs="Segoe UI"/>
          <w:szCs w:val="23"/>
        </w:rPr>
      </w:pPr>
      <w:hyperlink r:id="rId263" w:tgtFrame="_blank" w:history="1">
        <w:r w:rsidR="002C35E4" w:rsidRPr="00CB5750">
          <w:rPr>
            <w:rStyle w:val="Hyperlink"/>
            <w:rFonts w:cs="Segoe UI"/>
            <w:szCs w:val="23"/>
          </w:rPr>
          <w:t>AASHTO Helps Develop New 'Mini Guide' for EVs</w:t>
        </w:r>
      </w:hyperlink>
    </w:p>
    <w:p w14:paraId="4C3B7590" w14:textId="2CABADA6" w:rsidR="00E921ED" w:rsidRPr="00CB5750" w:rsidRDefault="00000000" w:rsidP="00CB5750">
      <w:pPr>
        <w:pStyle w:val="ListParagraph"/>
        <w:numPr>
          <w:ilvl w:val="0"/>
          <w:numId w:val="11"/>
        </w:numPr>
        <w:ind w:left="360"/>
        <w:rPr>
          <w:rFonts w:cs="Segoe UI"/>
          <w:szCs w:val="23"/>
        </w:rPr>
      </w:pPr>
      <w:hyperlink r:id="rId264" w:history="1">
        <w:r w:rsidR="00E921ED" w:rsidRPr="00CB5750">
          <w:rPr>
            <w:rStyle w:val="Hyperlink"/>
            <w:rFonts w:cs="Segoe UI"/>
            <w:szCs w:val="23"/>
          </w:rPr>
          <w:t>Where State DOTs, Broadband, and Infrastructure Meet</w:t>
        </w:r>
      </w:hyperlink>
    </w:p>
    <w:p w14:paraId="475F6E97" w14:textId="5A56BA71" w:rsidR="00F71C4B" w:rsidRPr="00CB5750" w:rsidRDefault="00000000" w:rsidP="00CB5750">
      <w:pPr>
        <w:pStyle w:val="ListParagraph"/>
        <w:numPr>
          <w:ilvl w:val="0"/>
          <w:numId w:val="11"/>
        </w:numPr>
        <w:ind w:left="360"/>
        <w:rPr>
          <w:rFonts w:cs="Segoe UI"/>
          <w:szCs w:val="23"/>
        </w:rPr>
      </w:pPr>
      <w:hyperlink r:id="rId265" w:history="1">
        <w:r w:rsidR="00F71C4B" w:rsidRPr="00CB5750">
          <w:rPr>
            <w:rStyle w:val="Hyperlink"/>
            <w:rFonts w:cs="Segoe UI"/>
            <w:szCs w:val="23"/>
          </w:rPr>
          <w:t xml:space="preserve">Are We Building Cyber Vulnerability into EV Charging Infrastructure? </w:t>
        </w:r>
      </w:hyperlink>
    </w:p>
    <w:p w14:paraId="0B2E987F" w14:textId="14BA3A68" w:rsidR="00C10443" w:rsidRPr="00CB5750" w:rsidRDefault="00000000" w:rsidP="00CB5750">
      <w:pPr>
        <w:pStyle w:val="ListParagraph"/>
        <w:numPr>
          <w:ilvl w:val="0"/>
          <w:numId w:val="11"/>
        </w:numPr>
        <w:ind w:left="360"/>
        <w:rPr>
          <w:rFonts w:cs="Segoe UI"/>
          <w:szCs w:val="23"/>
        </w:rPr>
      </w:pPr>
      <w:hyperlink r:id="rId266" w:tgtFrame="_blank" w:history="1">
        <w:r w:rsidR="00C10443" w:rsidRPr="00CB5750">
          <w:rPr>
            <w:rStyle w:val="Hyperlink"/>
            <w:rFonts w:cs="Segoe UI"/>
            <w:szCs w:val="23"/>
          </w:rPr>
          <w:t>Connected Vehicles: Additional USDOT Information Could Help Stakeholders Manage Spectrum Availability Challenges and New Rules</w:t>
        </w:r>
      </w:hyperlink>
    </w:p>
    <w:p w14:paraId="4774FFF9" w14:textId="1D882636" w:rsidR="00A62EFB" w:rsidRPr="00CB5750" w:rsidRDefault="00000000" w:rsidP="00CB5750">
      <w:pPr>
        <w:pStyle w:val="ListParagraph"/>
        <w:numPr>
          <w:ilvl w:val="0"/>
          <w:numId w:val="11"/>
        </w:numPr>
        <w:ind w:left="360"/>
        <w:rPr>
          <w:rFonts w:cs="Segoe UI"/>
          <w:szCs w:val="23"/>
        </w:rPr>
      </w:pPr>
      <w:hyperlink r:id="rId267" w:tooltip="States Test an Electrifying Idea: Roads That Can Recharge Your EV" w:history="1">
        <w:r w:rsidR="00A62EFB" w:rsidRPr="00CB5750">
          <w:rPr>
            <w:rStyle w:val="Hyperlink"/>
            <w:rFonts w:cs="Segoe UI"/>
            <w:szCs w:val="23"/>
          </w:rPr>
          <w:t>States Test an Electrifying Idea: Roads That Can Recharge Your EV</w:t>
        </w:r>
      </w:hyperlink>
    </w:p>
    <w:p w14:paraId="4D15EBFD" w14:textId="6C81B7CC" w:rsidR="00BC77CC" w:rsidRPr="00CB5750" w:rsidRDefault="00000000" w:rsidP="00CB5750">
      <w:pPr>
        <w:pStyle w:val="ListParagraph"/>
        <w:numPr>
          <w:ilvl w:val="0"/>
          <w:numId w:val="11"/>
        </w:numPr>
        <w:ind w:left="360"/>
        <w:rPr>
          <w:rFonts w:cs="Segoe UI"/>
          <w:szCs w:val="23"/>
        </w:rPr>
      </w:pPr>
      <w:hyperlink r:id="rId268" w:history="1">
        <w:r w:rsidR="00BC77CC" w:rsidRPr="00CB5750">
          <w:rPr>
            <w:rStyle w:val="Hyperlink"/>
            <w:rFonts w:cs="Segoe UI"/>
            <w:szCs w:val="23"/>
          </w:rPr>
          <w:t>Updated Bipartisan Infrastructure Law State Fact Sheets Released</w:t>
        </w:r>
      </w:hyperlink>
    </w:p>
    <w:p w14:paraId="56F6CFFB" w14:textId="26B01B59" w:rsidR="00E03F8D" w:rsidRPr="00CB5750" w:rsidRDefault="00000000" w:rsidP="00CB5750">
      <w:pPr>
        <w:pStyle w:val="ListParagraph"/>
        <w:numPr>
          <w:ilvl w:val="0"/>
          <w:numId w:val="11"/>
        </w:numPr>
        <w:ind w:left="360"/>
        <w:rPr>
          <w:rFonts w:cs="Segoe UI"/>
          <w:szCs w:val="23"/>
        </w:rPr>
      </w:pPr>
      <w:hyperlink r:id="rId269" w:history="1">
        <w:r w:rsidR="00E03F8D" w:rsidRPr="00CB5750">
          <w:rPr>
            <w:rStyle w:val="Hyperlink"/>
            <w:rFonts w:cs="Segoe UI"/>
            <w:szCs w:val="23"/>
          </w:rPr>
          <w:t xml:space="preserve">It's Been a Good Election Year for Transportation Funding </w:t>
        </w:r>
      </w:hyperlink>
    </w:p>
    <w:p w14:paraId="38D76E83" w14:textId="0873A111" w:rsidR="00A40DB1" w:rsidRPr="00CB5750" w:rsidRDefault="005D6F47" w:rsidP="00CB5750">
      <w:pPr>
        <w:pStyle w:val="ListParagraph"/>
        <w:numPr>
          <w:ilvl w:val="0"/>
          <w:numId w:val="11"/>
        </w:numPr>
        <w:ind w:left="360"/>
        <w:rPr>
          <w:rFonts w:cs="Segoe UI"/>
          <w:szCs w:val="23"/>
        </w:rPr>
      </w:pPr>
      <w:r w:rsidRPr="00CB5750">
        <w:rPr>
          <w:rFonts w:cs="Segoe UI"/>
          <w:szCs w:val="23"/>
        </w:rPr>
        <w:t xml:space="preserve">The Maritime Administration Port Infrastructure Development Program awards California $94 million through awards to ports in Eureka, Long Beach, Oakland, San Francisco, Stockton, and Crescent City. </w:t>
      </w:r>
      <w:hyperlink r:id="rId270" w:tgtFrame="_blank" w:history="1">
        <w:r w:rsidRPr="00CB5750">
          <w:rPr>
            <w:rStyle w:val="Hyperlink"/>
            <w:rFonts w:cs="Segoe UI"/>
            <w:szCs w:val="23"/>
          </w:rPr>
          <w:t>Learn more</w:t>
        </w:r>
      </w:hyperlink>
    </w:p>
    <w:p w14:paraId="53112A02" w14:textId="7FB5CE16" w:rsidR="001E7043" w:rsidRPr="00CB5750" w:rsidRDefault="001E7043" w:rsidP="00CB5750">
      <w:pPr>
        <w:rPr>
          <w:rFonts w:ascii="Segoe UI" w:hAnsi="Segoe UI" w:cs="Segoe UI"/>
          <w:b/>
          <w:bCs/>
          <w:color w:val="000000" w:themeColor="text1"/>
          <w:sz w:val="23"/>
          <w:szCs w:val="23"/>
        </w:rPr>
      </w:pPr>
      <w:bookmarkStart w:id="49" w:name="_Toc97137987"/>
      <w:r w:rsidRPr="00CB5750">
        <w:rPr>
          <w:rFonts w:ascii="Segoe UI" w:hAnsi="Segoe UI" w:cs="Segoe UI"/>
          <w:b/>
          <w:bCs/>
          <w:color w:val="000000" w:themeColor="text1"/>
          <w:sz w:val="23"/>
          <w:szCs w:val="23"/>
        </w:rPr>
        <w:t>States</w:t>
      </w:r>
      <w:bookmarkEnd w:id="49"/>
    </w:p>
    <w:p w14:paraId="14971558" w14:textId="62B2E677" w:rsidR="00A12EC7" w:rsidRPr="00CB5750" w:rsidRDefault="00F909F3" w:rsidP="00CB5750">
      <w:pPr>
        <w:widowControl w:val="0"/>
        <w:autoSpaceDE w:val="0"/>
        <w:autoSpaceDN w:val="0"/>
        <w:adjustRightInd w:val="0"/>
        <w:rPr>
          <w:rFonts w:ascii="Segoe UI" w:hAnsi="Segoe UI" w:cs="Segoe UI"/>
          <w:b/>
          <w:bCs/>
          <w:sz w:val="23"/>
          <w:szCs w:val="23"/>
        </w:rPr>
      </w:pPr>
      <w:r w:rsidRPr="00CB5750">
        <w:rPr>
          <w:rFonts w:ascii="Segoe UI" w:hAnsi="Segoe UI" w:cs="Segoe UI"/>
          <w:b/>
          <w:bCs/>
          <w:sz w:val="23"/>
          <w:szCs w:val="23"/>
        </w:rPr>
        <w:t>C</w:t>
      </w:r>
      <w:r w:rsidR="00A12EC7" w:rsidRPr="00CB5750">
        <w:rPr>
          <w:rFonts w:ascii="Segoe UI" w:hAnsi="Segoe UI" w:cs="Segoe UI"/>
          <w:b/>
          <w:bCs/>
          <w:sz w:val="23"/>
          <w:szCs w:val="23"/>
        </w:rPr>
        <w:t>O</w:t>
      </w:r>
    </w:p>
    <w:bookmarkStart w:id="50" w:name="NotesFromtheDirector"/>
    <w:p w14:paraId="60E89E81" w14:textId="5571AB4C" w:rsidR="0001375E" w:rsidRPr="00CB5750" w:rsidRDefault="00523180" w:rsidP="00CB5750">
      <w:pPr>
        <w:pStyle w:val="ListParagraph"/>
        <w:numPr>
          <w:ilvl w:val="0"/>
          <w:numId w:val="19"/>
        </w:numPr>
        <w:ind w:left="360"/>
        <w:rPr>
          <w:rFonts w:cs="Segoe UI"/>
          <w:szCs w:val="23"/>
        </w:rPr>
      </w:pPr>
      <w:r w:rsidRPr="00CB5750">
        <w:rPr>
          <w:rFonts w:cs="Segoe UI"/>
          <w:szCs w:val="23"/>
        </w:rPr>
        <w:fldChar w:fldCharType="begin"/>
      </w:r>
      <w:r w:rsidRPr="00CB5750">
        <w:rPr>
          <w:rFonts w:cs="Segoe UI"/>
          <w:szCs w:val="23"/>
        </w:rPr>
        <w:instrText xml:space="preserve"> HYPERLINK "https://r20.rs6.net/tn.jsp?f=001mk4UUt2QnAxEeZ-9MgKXQmQRfMYVcBUOmtskEDQtpxAZtEb4Vf2bqQf5NFkL6J7TUsD0Qp9llnGPg6dTR7HdezV6VTTWnzCep1JkuJ8PkwRaZ1yW-4wxBmQ5SsUjHG1a2sv47fJW1n0uimNJVAsgv-kbIP_pkan9gqopD7xRgiwzPME7h9-c9v_rrEKHxivANOXNP5pWFf0HU-yHDv0B4cC-uERzhPPemppIKy_V4tU=&amp;c=QsvXd-4SF0k83czrDIlelrJHx6Y3S79vRm1_lV7bI42rG2JOsVdNJA==&amp;ch=7sgCNqA0hTa6L2_Lx6Ltu4u0aPV68_fUd5LuYcUgycD__TDBhghcQQ==" </w:instrText>
      </w:r>
      <w:r w:rsidRPr="00CB5750">
        <w:rPr>
          <w:rFonts w:cs="Segoe UI"/>
          <w:szCs w:val="23"/>
        </w:rPr>
      </w:r>
      <w:r w:rsidRPr="00CB5750">
        <w:rPr>
          <w:rFonts w:cs="Segoe UI"/>
          <w:szCs w:val="23"/>
        </w:rPr>
        <w:fldChar w:fldCharType="separate"/>
      </w:r>
      <w:r w:rsidR="0001375E" w:rsidRPr="00CB5750">
        <w:rPr>
          <w:rStyle w:val="Hyperlink"/>
          <w:rFonts w:cs="Segoe UI"/>
          <w:szCs w:val="23"/>
        </w:rPr>
        <w:t>Colorado DOT Creates Resiliency Video Series</w:t>
      </w:r>
      <w:r w:rsidRPr="00CB5750">
        <w:rPr>
          <w:rFonts w:cs="Segoe UI"/>
          <w:szCs w:val="23"/>
        </w:rPr>
        <w:fldChar w:fldCharType="end"/>
      </w:r>
    </w:p>
    <w:p w14:paraId="4841CA65" w14:textId="09E2E7F0" w:rsidR="00213C62" w:rsidRPr="00CB5750" w:rsidRDefault="00000000" w:rsidP="00CB5750">
      <w:pPr>
        <w:pStyle w:val="ListParagraph"/>
        <w:numPr>
          <w:ilvl w:val="0"/>
          <w:numId w:val="19"/>
        </w:numPr>
        <w:ind w:left="360"/>
        <w:rPr>
          <w:rFonts w:cs="Segoe UI"/>
          <w:szCs w:val="23"/>
        </w:rPr>
      </w:pPr>
      <w:hyperlink r:id="rId271" w:tgtFrame="_blank" w:history="1">
        <w:r w:rsidR="00213C62" w:rsidRPr="00CB5750">
          <w:rPr>
            <w:rStyle w:val="Hyperlink"/>
            <w:rFonts w:cs="Segoe UI"/>
            <w:szCs w:val="23"/>
          </w:rPr>
          <w:t>IIJA Local Match Grant Program (LOMA)</w:t>
        </w:r>
      </w:hyperlink>
    </w:p>
    <w:p w14:paraId="7452AE92" w14:textId="7B27FDD5" w:rsidR="00C243D1" w:rsidRPr="00CB5750" w:rsidRDefault="00C243D1" w:rsidP="00CB5750">
      <w:pPr>
        <w:pStyle w:val="ListParagraph"/>
        <w:numPr>
          <w:ilvl w:val="0"/>
          <w:numId w:val="19"/>
        </w:numPr>
        <w:ind w:left="360"/>
        <w:rPr>
          <w:rFonts w:cs="Segoe UI"/>
          <w:szCs w:val="23"/>
        </w:rPr>
      </w:pPr>
      <w:r w:rsidRPr="00CB5750">
        <w:rPr>
          <w:rFonts w:cs="Segoe UI"/>
          <w:szCs w:val="23"/>
        </w:rPr>
        <w:t xml:space="preserve">Have You Registered for the Colorado Resiliency Summit Yet? </w:t>
      </w:r>
      <w:hyperlink r:id="rId272" w:history="1">
        <w:r w:rsidR="001A7AA7" w:rsidRPr="00CB5750">
          <w:rPr>
            <w:rStyle w:val="Hyperlink"/>
            <w:rFonts w:cs="Segoe UI"/>
            <w:szCs w:val="23"/>
          </w:rPr>
          <w:t>Colorado Resiliency Summit</w:t>
        </w:r>
      </w:hyperlink>
      <w:r w:rsidR="001A7AA7" w:rsidRPr="00CB5750">
        <w:rPr>
          <w:rFonts w:cs="Segoe UI"/>
          <w:szCs w:val="23"/>
        </w:rPr>
        <w:t xml:space="preserve"> - </w:t>
      </w:r>
      <w:r w:rsidR="001A7AA7" w:rsidRPr="00CB5750">
        <w:rPr>
          <w:rFonts w:cs="Segoe UI"/>
          <w:szCs w:val="23"/>
          <w:highlight w:val="yellow"/>
        </w:rPr>
        <w:t>January 26</w:t>
      </w:r>
      <w:r w:rsidR="001A7AA7" w:rsidRPr="00CB5750">
        <w:rPr>
          <w:rFonts w:cs="Segoe UI"/>
          <w:szCs w:val="23"/>
        </w:rPr>
        <w:t>, 2023</w:t>
      </w:r>
    </w:p>
    <w:p w14:paraId="7E809E10" w14:textId="59CC85AF" w:rsidR="00F34E18" w:rsidRPr="00CB5750" w:rsidRDefault="00000000" w:rsidP="00CB5750">
      <w:pPr>
        <w:pStyle w:val="ListParagraph"/>
        <w:widowControl w:val="0"/>
        <w:numPr>
          <w:ilvl w:val="0"/>
          <w:numId w:val="19"/>
        </w:numPr>
        <w:autoSpaceDE w:val="0"/>
        <w:autoSpaceDN w:val="0"/>
        <w:adjustRightInd w:val="0"/>
        <w:ind w:left="360"/>
        <w:rPr>
          <w:rFonts w:cs="Segoe UI"/>
          <w:szCs w:val="23"/>
        </w:rPr>
      </w:pPr>
      <w:hyperlink r:id="rId273" w:history="1">
        <w:r w:rsidR="00C8684F" w:rsidRPr="00CB5750">
          <w:rPr>
            <w:rStyle w:val="Hyperlink"/>
            <w:rFonts w:cs="Segoe UI"/>
            <w:szCs w:val="23"/>
          </w:rPr>
          <w:t>Notes from the CRO Director - Looking Past and Forward</w:t>
        </w:r>
      </w:hyperlink>
    </w:p>
    <w:p w14:paraId="300218B9" w14:textId="2C4C19A5" w:rsidR="002A73D6" w:rsidRPr="00CB5750" w:rsidRDefault="00000000" w:rsidP="00CB5750">
      <w:pPr>
        <w:pStyle w:val="ListParagraph"/>
        <w:widowControl w:val="0"/>
        <w:numPr>
          <w:ilvl w:val="0"/>
          <w:numId w:val="19"/>
        </w:numPr>
        <w:autoSpaceDE w:val="0"/>
        <w:autoSpaceDN w:val="0"/>
        <w:adjustRightInd w:val="0"/>
        <w:ind w:left="360"/>
        <w:rPr>
          <w:rFonts w:cs="Segoe UI"/>
          <w:szCs w:val="23"/>
        </w:rPr>
      </w:pPr>
      <w:hyperlink r:id="rId274" w:history="1">
        <w:r w:rsidR="00A26583" w:rsidRPr="00CB5750">
          <w:rPr>
            <w:rStyle w:val="Hyperlink"/>
            <w:rFonts w:cs="Segoe UI"/>
            <w:szCs w:val="23"/>
          </w:rPr>
          <w:t>Notes from the CRO Director - Resilience Leadership</w:t>
        </w:r>
        <w:bookmarkEnd w:id="50"/>
      </w:hyperlink>
    </w:p>
    <w:p w14:paraId="6A6BCA8C" w14:textId="77777777" w:rsidR="00DC7049" w:rsidRPr="00CB5750" w:rsidRDefault="00183FE5" w:rsidP="00CB5750">
      <w:pPr>
        <w:widowControl w:val="0"/>
        <w:autoSpaceDE w:val="0"/>
        <w:autoSpaceDN w:val="0"/>
        <w:adjustRightInd w:val="0"/>
        <w:rPr>
          <w:rFonts w:ascii="Segoe UI" w:hAnsi="Segoe UI" w:cs="Segoe UI"/>
          <w:b/>
          <w:bCs/>
          <w:sz w:val="23"/>
          <w:szCs w:val="23"/>
        </w:rPr>
      </w:pPr>
      <w:r w:rsidRPr="00CB5750">
        <w:rPr>
          <w:rFonts w:ascii="Segoe UI" w:hAnsi="Segoe UI" w:cs="Segoe UI"/>
          <w:b/>
          <w:bCs/>
          <w:sz w:val="23"/>
          <w:szCs w:val="23"/>
        </w:rPr>
        <w:t>Tribal</w:t>
      </w:r>
    </w:p>
    <w:p w14:paraId="5739AA75" w14:textId="19E4B24D" w:rsidR="00CF4D5A" w:rsidRPr="00CB5750" w:rsidRDefault="00000000" w:rsidP="00CB5750">
      <w:pPr>
        <w:pStyle w:val="ListParagraph"/>
        <w:widowControl w:val="0"/>
        <w:numPr>
          <w:ilvl w:val="0"/>
          <w:numId w:val="15"/>
        </w:numPr>
        <w:autoSpaceDE w:val="0"/>
        <w:autoSpaceDN w:val="0"/>
        <w:adjustRightInd w:val="0"/>
        <w:ind w:left="360"/>
        <w:rPr>
          <w:rFonts w:cs="Segoe UI"/>
          <w:szCs w:val="23"/>
        </w:rPr>
      </w:pPr>
      <w:hyperlink r:id="rId275" w:history="1">
        <w:r w:rsidR="00802469" w:rsidRPr="00CB5750">
          <w:rPr>
            <w:rStyle w:val="Hyperlink"/>
            <w:rFonts w:cs="Segoe UI"/>
            <w:szCs w:val="23"/>
          </w:rPr>
          <w:t>AZ Indian Nations and Tribes Legislative Day</w:t>
        </w:r>
      </w:hyperlink>
    </w:p>
    <w:p w14:paraId="34D3D11B" w14:textId="5E32A03A" w:rsidR="001A038B" w:rsidRPr="00CB5750" w:rsidRDefault="001A038B" w:rsidP="00CB5750">
      <w:pPr>
        <w:pStyle w:val="ListParagraph"/>
        <w:widowControl w:val="0"/>
        <w:numPr>
          <w:ilvl w:val="0"/>
          <w:numId w:val="15"/>
        </w:numPr>
        <w:autoSpaceDE w:val="0"/>
        <w:autoSpaceDN w:val="0"/>
        <w:adjustRightInd w:val="0"/>
        <w:ind w:left="360"/>
        <w:rPr>
          <w:rFonts w:cs="Segoe UI"/>
          <w:szCs w:val="23"/>
        </w:rPr>
      </w:pPr>
      <w:r w:rsidRPr="00CB5750">
        <w:rPr>
          <w:rFonts w:cs="Segoe UI"/>
          <w:szCs w:val="23"/>
        </w:rPr>
        <w:t xml:space="preserve">White House Tribal Nations Summit. President Biden hosted the 2022 White House Tribal Nations Summit Nov. 30–Dec. 1 at the U.S. Department of the Interior in Washington, D.C. Building on the 2021 Summit and the progress made to strengthen nation-to-nation relationships and invest record levels of resources in tribal communities, the Summit featured robust and meaningful engagement with tribal leaders on important issues facing tribal communities. Video: </w:t>
      </w:r>
      <w:hyperlink r:id="rId276" w:history="1">
        <w:r w:rsidRPr="00CB5750">
          <w:rPr>
            <w:rStyle w:val="Hyperlink"/>
            <w:rFonts w:cs="Segoe UI"/>
            <w:szCs w:val="23"/>
          </w:rPr>
          <w:t>View the remarks</w:t>
        </w:r>
      </w:hyperlink>
      <w:r w:rsidRPr="00CB5750">
        <w:rPr>
          <w:rFonts w:cs="Segoe UI"/>
          <w:szCs w:val="23"/>
        </w:rPr>
        <w:t xml:space="preserve"> from President Biden and Vice President Harris. Fact Sheet: The White House </w:t>
      </w:r>
      <w:hyperlink r:id="rId277" w:history="1">
        <w:r w:rsidRPr="00CB5750">
          <w:rPr>
            <w:rStyle w:val="Hyperlink"/>
            <w:rFonts w:cs="Segoe UI"/>
            <w:szCs w:val="23"/>
          </w:rPr>
          <w:t>released a fact sheet</w:t>
        </w:r>
      </w:hyperlink>
      <w:r w:rsidRPr="00CB5750">
        <w:rPr>
          <w:rFonts w:cs="Segoe UI"/>
          <w:szCs w:val="23"/>
        </w:rPr>
        <w:t xml:space="preserve"> covering new policies and initiatives announced or discussed at the Summit</w:t>
      </w:r>
    </w:p>
    <w:p w14:paraId="21918072" w14:textId="2D767784" w:rsidR="00DC7049" w:rsidRPr="00CB5750" w:rsidRDefault="00000000" w:rsidP="00CB5750">
      <w:pPr>
        <w:pStyle w:val="ListParagraph"/>
        <w:widowControl w:val="0"/>
        <w:numPr>
          <w:ilvl w:val="0"/>
          <w:numId w:val="15"/>
        </w:numPr>
        <w:autoSpaceDE w:val="0"/>
        <w:autoSpaceDN w:val="0"/>
        <w:adjustRightInd w:val="0"/>
        <w:ind w:left="360"/>
        <w:rPr>
          <w:rFonts w:cs="Segoe UI"/>
          <w:szCs w:val="23"/>
        </w:rPr>
      </w:pPr>
      <w:hyperlink r:id="rId278" w:history="1">
        <w:r w:rsidR="00DC7049" w:rsidRPr="00CB5750">
          <w:rPr>
            <w:rStyle w:val="Hyperlink"/>
            <w:rFonts w:cs="Segoe UI"/>
            <w:szCs w:val="23"/>
          </w:rPr>
          <w:t>Remarks by President Biden at the White House Tribal Nations Summit</w:t>
        </w:r>
      </w:hyperlink>
    </w:p>
    <w:p w14:paraId="2951BCBD" w14:textId="6077A7EB" w:rsidR="00DC7049" w:rsidRPr="00CB5750" w:rsidRDefault="00000000" w:rsidP="00CB5750">
      <w:pPr>
        <w:pStyle w:val="ListParagraph"/>
        <w:widowControl w:val="0"/>
        <w:numPr>
          <w:ilvl w:val="0"/>
          <w:numId w:val="15"/>
        </w:numPr>
        <w:autoSpaceDE w:val="0"/>
        <w:autoSpaceDN w:val="0"/>
        <w:adjustRightInd w:val="0"/>
        <w:ind w:left="360"/>
        <w:rPr>
          <w:rFonts w:cs="Segoe UI"/>
          <w:szCs w:val="23"/>
        </w:rPr>
      </w:pPr>
      <w:hyperlink r:id="rId279" w:history="1">
        <w:r w:rsidR="00DC7049" w:rsidRPr="00CB5750">
          <w:rPr>
            <w:rStyle w:val="Hyperlink"/>
            <w:rFonts w:cs="Segoe UI"/>
            <w:szCs w:val="23"/>
          </w:rPr>
          <w:t>FACT SHEET: Biden-</w:t>
        </w:r>
        <w:r w:rsidR="00DC7049" w:rsidRPr="00CB5750">
          <w:rPr>
            <w:rStyle w:val="Hyperlink"/>
            <w:rFonts w:ascii="Segoe UI Symbol" w:hAnsi="Segoe UI Symbol" w:cs="Segoe UI Symbol"/>
            <w:szCs w:val="23"/>
          </w:rPr>
          <w:t>⁠</w:t>
        </w:r>
        <w:r w:rsidR="00DC7049" w:rsidRPr="00CB5750">
          <w:rPr>
            <w:rStyle w:val="Hyperlink"/>
            <w:rFonts w:cs="Segoe UI"/>
            <w:szCs w:val="23"/>
          </w:rPr>
          <w:t>Harris Administration Announces New Actions to Support Indian Country and Native Communities Ahead of the Administration’s Second Tribal Nations Summit</w:t>
        </w:r>
      </w:hyperlink>
    </w:p>
    <w:p w14:paraId="5A14AE20" w14:textId="618A65ED" w:rsidR="005C6791" w:rsidRPr="00CB5750" w:rsidRDefault="00000000" w:rsidP="00CB5750">
      <w:pPr>
        <w:pStyle w:val="ListParagraph"/>
        <w:widowControl w:val="0"/>
        <w:numPr>
          <w:ilvl w:val="0"/>
          <w:numId w:val="4"/>
        </w:numPr>
        <w:autoSpaceDE w:val="0"/>
        <w:autoSpaceDN w:val="0"/>
        <w:adjustRightInd w:val="0"/>
        <w:ind w:left="360" w:hanging="360"/>
        <w:rPr>
          <w:rStyle w:val="Hyperlink"/>
          <w:rFonts w:cs="Segoe UI"/>
          <w:color w:val="000000" w:themeColor="text1"/>
          <w:szCs w:val="23"/>
          <w:u w:val="none"/>
        </w:rPr>
      </w:pPr>
      <w:hyperlink r:id="rId280" w:history="1">
        <w:r w:rsidR="00307C18" w:rsidRPr="00CB5750">
          <w:rPr>
            <w:rStyle w:val="Hyperlink"/>
            <w:rFonts w:cs="Segoe UI"/>
            <w:szCs w:val="23"/>
          </w:rPr>
          <w:t>2022 White House Tribal Nations Summit</w:t>
        </w:r>
      </w:hyperlink>
    </w:p>
    <w:sectPr w:rsidR="005C6791" w:rsidRPr="00CB5750">
      <w:footerReference w:type="default" r:id="rId281"/>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A049F" w14:textId="77777777" w:rsidR="000C4EF1" w:rsidRDefault="000C4EF1">
      <w:r>
        <w:separator/>
      </w:r>
    </w:p>
  </w:endnote>
  <w:endnote w:type="continuationSeparator" w:id="0">
    <w:p w14:paraId="3A7296EC" w14:textId="77777777" w:rsidR="000C4EF1" w:rsidRDefault="000C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046062E7" w14:textId="77777777" w:rsidR="00EE63C6" w:rsidRDefault="00EE63C6">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9AC9D" w14:textId="77777777" w:rsidR="000C4EF1" w:rsidRDefault="000C4EF1">
      <w:r>
        <w:separator/>
      </w:r>
    </w:p>
  </w:footnote>
  <w:footnote w:type="continuationSeparator" w:id="0">
    <w:p w14:paraId="4588925A" w14:textId="77777777" w:rsidR="000C4EF1" w:rsidRDefault="000C4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80"/>
    <w:multiLevelType w:val="hybridMultilevel"/>
    <w:tmpl w:val="FEBE63D8"/>
    <w:lvl w:ilvl="0" w:tplc="BBC4E224">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57928FD"/>
    <w:multiLevelType w:val="hybridMultilevel"/>
    <w:tmpl w:val="38C67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5A5A53"/>
    <w:multiLevelType w:val="hybridMultilevel"/>
    <w:tmpl w:val="BFE6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96493"/>
    <w:multiLevelType w:val="hybridMultilevel"/>
    <w:tmpl w:val="3326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167C3"/>
    <w:multiLevelType w:val="hybridMultilevel"/>
    <w:tmpl w:val="441075CA"/>
    <w:lvl w:ilvl="0" w:tplc="7736B6D8">
      <w:start w:val="1"/>
      <w:numFmt w:val="bullet"/>
      <w:lvlText w:val=""/>
      <w:lvlJc w:val="left"/>
      <w:pPr>
        <w:ind w:left="504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6426E6"/>
    <w:multiLevelType w:val="hybridMultilevel"/>
    <w:tmpl w:val="0E949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7C93880"/>
    <w:multiLevelType w:val="hybridMultilevel"/>
    <w:tmpl w:val="F3FEE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505CC"/>
    <w:multiLevelType w:val="hybridMultilevel"/>
    <w:tmpl w:val="46A2102A"/>
    <w:lvl w:ilvl="0" w:tplc="571C253E">
      <w:start w:val="1"/>
      <w:numFmt w:val="bullet"/>
      <w:lvlText w:val=""/>
      <w:lvlJc w:val="left"/>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14FC5"/>
    <w:multiLevelType w:val="hybridMultilevel"/>
    <w:tmpl w:val="080E45F2"/>
    <w:lvl w:ilvl="0" w:tplc="E2EAD2AA">
      <w:start w:val="1"/>
      <w:numFmt w:val="bullet"/>
      <w:lvlText w:val="§"/>
      <w:lvlJc w:val="left"/>
      <w:pPr>
        <w:tabs>
          <w:tab w:val="num" w:pos="720"/>
        </w:tabs>
        <w:ind w:left="720" w:hanging="360"/>
      </w:pPr>
      <w:rPr>
        <w:rFonts w:ascii="Wingdings" w:hAnsi="Wingdings" w:hint="default"/>
      </w:rPr>
    </w:lvl>
    <w:lvl w:ilvl="1" w:tplc="80E0A622" w:tentative="1">
      <w:start w:val="1"/>
      <w:numFmt w:val="bullet"/>
      <w:lvlText w:val="§"/>
      <w:lvlJc w:val="left"/>
      <w:pPr>
        <w:tabs>
          <w:tab w:val="num" w:pos="1440"/>
        </w:tabs>
        <w:ind w:left="1440" w:hanging="360"/>
      </w:pPr>
      <w:rPr>
        <w:rFonts w:ascii="Wingdings" w:hAnsi="Wingdings" w:hint="default"/>
      </w:rPr>
    </w:lvl>
    <w:lvl w:ilvl="2" w:tplc="02ACCBFE" w:tentative="1">
      <w:start w:val="1"/>
      <w:numFmt w:val="bullet"/>
      <w:lvlText w:val="§"/>
      <w:lvlJc w:val="left"/>
      <w:pPr>
        <w:tabs>
          <w:tab w:val="num" w:pos="2160"/>
        </w:tabs>
        <w:ind w:left="2160" w:hanging="360"/>
      </w:pPr>
      <w:rPr>
        <w:rFonts w:ascii="Wingdings" w:hAnsi="Wingdings" w:hint="default"/>
      </w:rPr>
    </w:lvl>
    <w:lvl w:ilvl="3" w:tplc="754420DA" w:tentative="1">
      <w:start w:val="1"/>
      <w:numFmt w:val="bullet"/>
      <w:lvlText w:val="§"/>
      <w:lvlJc w:val="left"/>
      <w:pPr>
        <w:tabs>
          <w:tab w:val="num" w:pos="2880"/>
        </w:tabs>
        <w:ind w:left="2880" w:hanging="360"/>
      </w:pPr>
      <w:rPr>
        <w:rFonts w:ascii="Wingdings" w:hAnsi="Wingdings" w:hint="default"/>
      </w:rPr>
    </w:lvl>
    <w:lvl w:ilvl="4" w:tplc="B4A6B328" w:tentative="1">
      <w:start w:val="1"/>
      <w:numFmt w:val="bullet"/>
      <w:lvlText w:val="§"/>
      <w:lvlJc w:val="left"/>
      <w:pPr>
        <w:tabs>
          <w:tab w:val="num" w:pos="3600"/>
        </w:tabs>
        <w:ind w:left="3600" w:hanging="360"/>
      </w:pPr>
      <w:rPr>
        <w:rFonts w:ascii="Wingdings" w:hAnsi="Wingdings" w:hint="default"/>
      </w:rPr>
    </w:lvl>
    <w:lvl w:ilvl="5" w:tplc="AE3CE8D8" w:tentative="1">
      <w:start w:val="1"/>
      <w:numFmt w:val="bullet"/>
      <w:lvlText w:val="§"/>
      <w:lvlJc w:val="left"/>
      <w:pPr>
        <w:tabs>
          <w:tab w:val="num" w:pos="4320"/>
        </w:tabs>
        <w:ind w:left="4320" w:hanging="360"/>
      </w:pPr>
      <w:rPr>
        <w:rFonts w:ascii="Wingdings" w:hAnsi="Wingdings" w:hint="default"/>
      </w:rPr>
    </w:lvl>
    <w:lvl w:ilvl="6" w:tplc="29D05444" w:tentative="1">
      <w:start w:val="1"/>
      <w:numFmt w:val="bullet"/>
      <w:lvlText w:val="§"/>
      <w:lvlJc w:val="left"/>
      <w:pPr>
        <w:tabs>
          <w:tab w:val="num" w:pos="5040"/>
        </w:tabs>
        <w:ind w:left="5040" w:hanging="360"/>
      </w:pPr>
      <w:rPr>
        <w:rFonts w:ascii="Wingdings" w:hAnsi="Wingdings" w:hint="default"/>
      </w:rPr>
    </w:lvl>
    <w:lvl w:ilvl="7" w:tplc="38CE8BA6" w:tentative="1">
      <w:start w:val="1"/>
      <w:numFmt w:val="bullet"/>
      <w:lvlText w:val="§"/>
      <w:lvlJc w:val="left"/>
      <w:pPr>
        <w:tabs>
          <w:tab w:val="num" w:pos="5760"/>
        </w:tabs>
        <w:ind w:left="5760" w:hanging="360"/>
      </w:pPr>
      <w:rPr>
        <w:rFonts w:ascii="Wingdings" w:hAnsi="Wingdings" w:hint="default"/>
      </w:rPr>
    </w:lvl>
    <w:lvl w:ilvl="8" w:tplc="CBD8D9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A83F03"/>
    <w:multiLevelType w:val="hybridMultilevel"/>
    <w:tmpl w:val="24FE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171E1"/>
    <w:multiLevelType w:val="hybridMultilevel"/>
    <w:tmpl w:val="4CD28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382B35"/>
    <w:multiLevelType w:val="hybridMultilevel"/>
    <w:tmpl w:val="D4FC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87681"/>
    <w:multiLevelType w:val="hybridMultilevel"/>
    <w:tmpl w:val="1866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F468B"/>
    <w:multiLevelType w:val="hybridMultilevel"/>
    <w:tmpl w:val="F5F45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D8517B"/>
    <w:multiLevelType w:val="hybridMultilevel"/>
    <w:tmpl w:val="2DE4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90C81"/>
    <w:multiLevelType w:val="hybridMultilevel"/>
    <w:tmpl w:val="B5A0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23826"/>
    <w:multiLevelType w:val="hybridMultilevel"/>
    <w:tmpl w:val="8398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440CE"/>
    <w:multiLevelType w:val="hybridMultilevel"/>
    <w:tmpl w:val="AC10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B8649E"/>
    <w:multiLevelType w:val="hybridMultilevel"/>
    <w:tmpl w:val="8CC60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5D6525"/>
    <w:multiLevelType w:val="hybridMultilevel"/>
    <w:tmpl w:val="F796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C7858"/>
    <w:multiLevelType w:val="hybridMultilevel"/>
    <w:tmpl w:val="2E40A1FA"/>
    <w:lvl w:ilvl="0" w:tplc="9B48B1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658A0"/>
    <w:multiLevelType w:val="hybridMultilevel"/>
    <w:tmpl w:val="93BA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134AF"/>
    <w:multiLevelType w:val="hybridMultilevel"/>
    <w:tmpl w:val="B1F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04531"/>
    <w:multiLevelType w:val="hybridMultilevel"/>
    <w:tmpl w:val="F7529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52E24"/>
    <w:multiLevelType w:val="hybridMultilevel"/>
    <w:tmpl w:val="CF10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818D9"/>
    <w:multiLevelType w:val="hybridMultilevel"/>
    <w:tmpl w:val="F616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00CD7"/>
    <w:multiLevelType w:val="hybridMultilevel"/>
    <w:tmpl w:val="6DAA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C7B1C"/>
    <w:multiLevelType w:val="hybridMultilevel"/>
    <w:tmpl w:val="4CD8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AA3C87"/>
    <w:multiLevelType w:val="hybridMultilevel"/>
    <w:tmpl w:val="C5804344"/>
    <w:lvl w:ilvl="0" w:tplc="AD0A0CFE">
      <w:start w:val="1"/>
      <w:numFmt w:val="bullet"/>
      <w:lvlText w:val=""/>
      <w:lvlJc w:val="left"/>
      <w:pPr>
        <w:ind w:left="0" w:firstLine="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EC6569"/>
    <w:multiLevelType w:val="hybridMultilevel"/>
    <w:tmpl w:val="489A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761FB"/>
    <w:multiLevelType w:val="hybridMultilevel"/>
    <w:tmpl w:val="35B6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7507D"/>
    <w:multiLevelType w:val="hybridMultilevel"/>
    <w:tmpl w:val="29DA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75CEE"/>
    <w:multiLevelType w:val="hybridMultilevel"/>
    <w:tmpl w:val="B5D4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D3CE5"/>
    <w:multiLevelType w:val="hybridMultilevel"/>
    <w:tmpl w:val="AA30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B67A4"/>
    <w:multiLevelType w:val="hybridMultilevel"/>
    <w:tmpl w:val="8C284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B44622"/>
    <w:multiLevelType w:val="hybridMultilevel"/>
    <w:tmpl w:val="80B06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07322A"/>
    <w:multiLevelType w:val="hybridMultilevel"/>
    <w:tmpl w:val="B6F4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C04CB"/>
    <w:multiLevelType w:val="hybridMultilevel"/>
    <w:tmpl w:val="0C2EA9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323624"/>
    <w:multiLevelType w:val="hybridMultilevel"/>
    <w:tmpl w:val="04AEE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BC7926"/>
    <w:multiLevelType w:val="hybridMultilevel"/>
    <w:tmpl w:val="5848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188020">
    <w:abstractNumId w:val="4"/>
  </w:num>
  <w:num w:numId="2" w16cid:durableId="423499566">
    <w:abstractNumId w:val="37"/>
  </w:num>
  <w:num w:numId="3" w16cid:durableId="770398507">
    <w:abstractNumId w:val="7"/>
  </w:num>
  <w:num w:numId="4" w16cid:durableId="186910362">
    <w:abstractNumId w:val="28"/>
  </w:num>
  <w:num w:numId="5" w16cid:durableId="1042638166">
    <w:abstractNumId w:val="1"/>
  </w:num>
  <w:num w:numId="6" w16cid:durableId="1448349698">
    <w:abstractNumId w:val="2"/>
  </w:num>
  <w:num w:numId="7" w16cid:durableId="1767650397">
    <w:abstractNumId w:val="19"/>
  </w:num>
  <w:num w:numId="8" w16cid:durableId="543175775">
    <w:abstractNumId w:val="9"/>
  </w:num>
  <w:num w:numId="9" w16cid:durableId="1708871770">
    <w:abstractNumId w:val="12"/>
  </w:num>
  <w:num w:numId="10" w16cid:durableId="116266231">
    <w:abstractNumId w:val="31"/>
  </w:num>
  <w:num w:numId="11" w16cid:durableId="2054840483">
    <w:abstractNumId w:val="11"/>
  </w:num>
  <w:num w:numId="12" w16cid:durableId="2076733505">
    <w:abstractNumId w:val="20"/>
  </w:num>
  <w:num w:numId="13" w16cid:durableId="378628316">
    <w:abstractNumId w:val="6"/>
  </w:num>
  <w:num w:numId="14" w16cid:durableId="529344280">
    <w:abstractNumId w:val="27"/>
  </w:num>
  <w:num w:numId="15" w16cid:durableId="195387427">
    <w:abstractNumId w:val="29"/>
  </w:num>
  <w:num w:numId="16" w16cid:durableId="1252154311">
    <w:abstractNumId w:val="24"/>
  </w:num>
  <w:num w:numId="17" w16cid:durableId="814563925">
    <w:abstractNumId w:val="18"/>
  </w:num>
  <w:num w:numId="18" w16cid:durableId="1477528338">
    <w:abstractNumId w:val="17"/>
  </w:num>
  <w:num w:numId="19" w16cid:durableId="445930577">
    <w:abstractNumId w:val="36"/>
  </w:num>
  <w:num w:numId="20" w16cid:durableId="1573078984">
    <w:abstractNumId w:val="3"/>
  </w:num>
  <w:num w:numId="21" w16cid:durableId="360590502">
    <w:abstractNumId w:val="16"/>
  </w:num>
  <w:num w:numId="22" w16cid:durableId="1058476002">
    <w:abstractNumId w:val="14"/>
  </w:num>
  <w:num w:numId="23" w16cid:durableId="286013714">
    <w:abstractNumId w:val="5"/>
  </w:num>
  <w:num w:numId="24" w16cid:durableId="1186866200">
    <w:abstractNumId w:val="0"/>
  </w:num>
  <w:num w:numId="25" w16cid:durableId="92746108">
    <w:abstractNumId w:val="15"/>
  </w:num>
  <w:num w:numId="26" w16cid:durableId="307058238">
    <w:abstractNumId w:val="30"/>
  </w:num>
  <w:num w:numId="27" w16cid:durableId="1272203561">
    <w:abstractNumId w:val="26"/>
  </w:num>
  <w:num w:numId="28" w16cid:durableId="329912867">
    <w:abstractNumId w:val="39"/>
  </w:num>
  <w:num w:numId="29" w16cid:durableId="325327995">
    <w:abstractNumId w:val="21"/>
  </w:num>
  <w:num w:numId="30" w16cid:durableId="441733184">
    <w:abstractNumId w:val="23"/>
  </w:num>
  <w:num w:numId="31" w16cid:durableId="344676866">
    <w:abstractNumId w:val="13"/>
  </w:num>
  <w:num w:numId="32" w16cid:durableId="895555820">
    <w:abstractNumId w:val="10"/>
  </w:num>
  <w:num w:numId="33" w16cid:durableId="1241213254">
    <w:abstractNumId w:val="38"/>
  </w:num>
  <w:num w:numId="34" w16cid:durableId="1650288209">
    <w:abstractNumId w:val="8"/>
  </w:num>
  <w:num w:numId="35" w16cid:durableId="209806882">
    <w:abstractNumId w:val="33"/>
  </w:num>
  <w:num w:numId="36" w16cid:durableId="410733711">
    <w:abstractNumId w:val="25"/>
  </w:num>
  <w:num w:numId="37" w16cid:durableId="92240125">
    <w:abstractNumId w:val="22"/>
  </w:num>
  <w:num w:numId="38" w16cid:durableId="161052358">
    <w:abstractNumId w:val="32"/>
  </w:num>
  <w:num w:numId="39" w16cid:durableId="1338263295">
    <w:abstractNumId w:val="35"/>
  </w:num>
  <w:num w:numId="40" w16cid:durableId="819736304">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85"/>
    <w:rsid w:val="00000FD9"/>
    <w:rsid w:val="0000298A"/>
    <w:rsid w:val="000050BD"/>
    <w:rsid w:val="000054C0"/>
    <w:rsid w:val="00005908"/>
    <w:rsid w:val="0000782F"/>
    <w:rsid w:val="00007C00"/>
    <w:rsid w:val="00007C80"/>
    <w:rsid w:val="0001165D"/>
    <w:rsid w:val="00011D18"/>
    <w:rsid w:val="00012DB2"/>
    <w:rsid w:val="0001375E"/>
    <w:rsid w:val="000142CB"/>
    <w:rsid w:val="000172B6"/>
    <w:rsid w:val="00020F1F"/>
    <w:rsid w:val="00021A86"/>
    <w:rsid w:val="0002658D"/>
    <w:rsid w:val="00027CFD"/>
    <w:rsid w:val="00030ED7"/>
    <w:rsid w:val="00031C2D"/>
    <w:rsid w:val="00032E8D"/>
    <w:rsid w:val="000351AA"/>
    <w:rsid w:val="00037213"/>
    <w:rsid w:val="00041E72"/>
    <w:rsid w:val="000427A6"/>
    <w:rsid w:val="00042B1B"/>
    <w:rsid w:val="00043964"/>
    <w:rsid w:val="0004550E"/>
    <w:rsid w:val="000501FE"/>
    <w:rsid w:val="000533BB"/>
    <w:rsid w:val="0005378B"/>
    <w:rsid w:val="0005470F"/>
    <w:rsid w:val="00055222"/>
    <w:rsid w:val="000559A7"/>
    <w:rsid w:val="000570DB"/>
    <w:rsid w:val="0005750C"/>
    <w:rsid w:val="0006193F"/>
    <w:rsid w:val="00062F33"/>
    <w:rsid w:val="00062FF7"/>
    <w:rsid w:val="00064224"/>
    <w:rsid w:val="00064467"/>
    <w:rsid w:val="00064CC2"/>
    <w:rsid w:val="00065918"/>
    <w:rsid w:val="0007026E"/>
    <w:rsid w:val="000710FE"/>
    <w:rsid w:val="00071142"/>
    <w:rsid w:val="00071C3C"/>
    <w:rsid w:val="00072ADE"/>
    <w:rsid w:val="00073512"/>
    <w:rsid w:val="000744C7"/>
    <w:rsid w:val="00074A78"/>
    <w:rsid w:val="000817D1"/>
    <w:rsid w:val="00082F12"/>
    <w:rsid w:val="0008646C"/>
    <w:rsid w:val="00086A89"/>
    <w:rsid w:val="000874EE"/>
    <w:rsid w:val="00087F3C"/>
    <w:rsid w:val="00090794"/>
    <w:rsid w:val="00090829"/>
    <w:rsid w:val="000922C7"/>
    <w:rsid w:val="00092520"/>
    <w:rsid w:val="000925F0"/>
    <w:rsid w:val="00092742"/>
    <w:rsid w:val="00093F02"/>
    <w:rsid w:val="000946B3"/>
    <w:rsid w:val="0009559F"/>
    <w:rsid w:val="000956A0"/>
    <w:rsid w:val="0009594F"/>
    <w:rsid w:val="000A0DC7"/>
    <w:rsid w:val="000A178F"/>
    <w:rsid w:val="000A2F4E"/>
    <w:rsid w:val="000A41F7"/>
    <w:rsid w:val="000A4C23"/>
    <w:rsid w:val="000A547C"/>
    <w:rsid w:val="000A5EC2"/>
    <w:rsid w:val="000A5FBF"/>
    <w:rsid w:val="000A6E00"/>
    <w:rsid w:val="000A7BAD"/>
    <w:rsid w:val="000B0A1F"/>
    <w:rsid w:val="000B0AF7"/>
    <w:rsid w:val="000B2A05"/>
    <w:rsid w:val="000B38E8"/>
    <w:rsid w:val="000B487C"/>
    <w:rsid w:val="000B5B83"/>
    <w:rsid w:val="000B6AAE"/>
    <w:rsid w:val="000B7440"/>
    <w:rsid w:val="000C02F8"/>
    <w:rsid w:val="000C15E4"/>
    <w:rsid w:val="000C2947"/>
    <w:rsid w:val="000C3BA8"/>
    <w:rsid w:val="000C4EF1"/>
    <w:rsid w:val="000C7427"/>
    <w:rsid w:val="000C7DAC"/>
    <w:rsid w:val="000D0CDB"/>
    <w:rsid w:val="000D10B5"/>
    <w:rsid w:val="000D222D"/>
    <w:rsid w:val="000D475B"/>
    <w:rsid w:val="000D4BE2"/>
    <w:rsid w:val="000D5782"/>
    <w:rsid w:val="000D5A01"/>
    <w:rsid w:val="000D6092"/>
    <w:rsid w:val="000D6610"/>
    <w:rsid w:val="000E011F"/>
    <w:rsid w:val="000E0A34"/>
    <w:rsid w:val="000E0A90"/>
    <w:rsid w:val="000E244D"/>
    <w:rsid w:val="000E30BA"/>
    <w:rsid w:val="000E30CA"/>
    <w:rsid w:val="000E37DB"/>
    <w:rsid w:val="000E40E2"/>
    <w:rsid w:val="000E4F37"/>
    <w:rsid w:val="000E5B4D"/>
    <w:rsid w:val="000E5FEE"/>
    <w:rsid w:val="000E624B"/>
    <w:rsid w:val="000E63DE"/>
    <w:rsid w:val="000E64B5"/>
    <w:rsid w:val="000E64DB"/>
    <w:rsid w:val="000F16D9"/>
    <w:rsid w:val="000F295B"/>
    <w:rsid w:val="000F3D62"/>
    <w:rsid w:val="000F4548"/>
    <w:rsid w:val="000F46E7"/>
    <w:rsid w:val="000F795C"/>
    <w:rsid w:val="00101EDD"/>
    <w:rsid w:val="00102015"/>
    <w:rsid w:val="00106252"/>
    <w:rsid w:val="0010797D"/>
    <w:rsid w:val="0011067F"/>
    <w:rsid w:val="00110FF6"/>
    <w:rsid w:val="00112C01"/>
    <w:rsid w:val="001146C3"/>
    <w:rsid w:val="00114F3C"/>
    <w:rsid w:val="00120530"/>
    <w:rsid w:val="00120660"/>
    <w:rsid w:val="00120A58"/>
    <w:rsid w:val="00120E74"/>
    <w:rsid w:val="001212AB"/>
    <w:rsid w:val="001224A8"/>
    <w:rsid w:val="00123325"/>
    <w:rsid w:val="001239A5"/>
    <w:rsid w:val="0012439F"/>
    <w:rsid w:val="00125D61"/>
    <w:rsid w:val="00127F9D"/>
    <w:rsid w:val="00131726"/>
    <w:rsid w:val="00132BDE"/>
    <w:rsid w:val="00133688"/>
    <w:rsid w:val="00137925"/>
    <w:rsid w:val="00137D26"/>
    <w:rsid w:val="00140DF7"/>
    <w:rsid w:val="00140F0A"/>
    <w:rsid w:val="0014211F"/>
    <w:rsid w:val="001424F6"/>
    <w:rsid w:val="001428C2"/>
    <w:rsid w:val="00145058"/>
    <w:rsid w:val="00147B6B"/>
    <w:rsid w:val="00151176"/>
    <w:rsid w:val="0015303B"/>
    <w:rsid w:val="00153DD3"/>
    <w:rsid w:val="001551F3"/>
    <w:rsid w:val="00155E6A"/>
    <w:rsid w:val="001614D9"/>
    <w:rsid w:val="001626C4"/>
    <w:rsid w:val="00163BE5"/>
    <w:rsid w:val="001640C5"/>
    <w:rsid w:val="0016666E"/>
    <w:rsid w:val="001673A6"/>
    <w:rsid w:val="001679EC"/>
    <w:rsid w:val="001717B2"/>
    <w:rsid w:val="001719E6"/>
    <w:rsid w:val="001724CB"/>
    <w:rsid w:val="00172943"/>
    <w:rsid w:val="00172B0C"/>
    <w:rsid w:val="00173482"/>
    <w:rsid w:val="001746DB"/>
    <w:rsid w:val="00174B60"/>
    <w:rsid w:val="001764AB"/>
    <w:rsid w:val="00177C93"/>
    <w:rsid w:val="00180AD1"/>
    <w:rsid w:val="00181711"/>
    <w:rsid w:val="0018332E"/>
    <w:rsid w:val="0018344A"/>
    <w:rsid w:val="00183FE5"/>
    <w:rsid w:val="001852B8"/>
    <w:rsid w:val="001867E4"/>
    <w:rsid w:val="0018714F"/>
    <w:rsid w:val="00187D3B"/>
    <w:rsid w:val="001900FC"/>
    <w:rsid w:val="001907F2"/>
    <w:rsid w:val="001917F7"/>
    <w:rsid w:val="001940A8"/>
    <w:rsid w:val="00194134"/>
    <w:rsid w:val="00195C01"/>
    <w:rsid w:val="00195D67"/>
    <w:rsid w:val="0019687E"/>
    <w:rsid w:val="001972A4"/>
    <w:rsid w:val="001A038B"/>
    <w:rsid w:val="001A1C91"/>
    <w:rsid w:val="001A2DB8"/>
    <w:rsid w:val="001A32ED"/>
    <w:rsid w:val="001A3C57"/>
    <w:rsid w:val="001A56E8"/>
    <w:rsid w:val="001A61A7"/>
    <w:rsid w:val="001A6849"/>
    <w:rsid w:val="001A684F"/>
    <w:rsid w:val="001A6CF6"/>
    <w:rsid w:val="001A7AA7"/>
    <w:rsid w:val="001B0399"/>
    <w:rsid w:val="001B0A51"/>
    <w:rsid w:val="001B2616"/>
    <w:rsid w:val="001B3DAE"/>
    <w:rsid w:val="001B7DF8"/>
    <w:rsid w:val="001C1CC1"/>
    <w:rsid w:val="001C342A"/>
    <w:rsid w:val="001C467D"/>
    <w:rsid w:val="001C555D"/>
    <w:rsid w:val="001C5E64"/>
    <w:rsid w:val="001C6B8D"/>
    <w:rsid w:val="001D02FA"/>
    <w:rsid w:val="001D2B4B"/>
    <w:rsid w:val="001D2FDA"/>
    <w:rsid w:val="001D3529"/>
    <w:rsid w:val="001D3EE7"/>
    <w:rsid w:val="001D4553"/>
    <w:rsid w:val="001D4C51"/>
    <w:rsid w:val="001D58BF"/>
    <w:rsid w:val="001D62CF"/>
    <w:rsid w:val="001E18E5"/>
    <w:rsid w:val="001E360A"/>
    <w:rsid w:val="001E43B0"/>
    <w:rsid w:val="001E7043"/>
    <w:rsid w:val="001F162A"/>
    <w:rsid w:val="001F1BC4"/>
    <w:rsid w:val="001F2527"/>
    <w:rsid w:val="001F2BBE"/>
    <w:rsid w:val="001F649E"/>
    <w:rsid w:val="001F6E0D"/>
    <w:rsid w:val="002041B7"/>
    <w:rsid w:val="00204E79"/>
    <w:rsid w:val="00205E7A"/>
    <w:rsid w:val="002062E7"/>
    <w:rsid w:val="00206E45"/>
    <w:rsid w:val="0020731B"/>
    <w:rsid w:val="00207693"/>
    <w:rsid w:val="00207AE7"/>
    <w:rsid w:val="002112A3"/>
    <w:rsid w:val="002117BD"/>
    <w:rsid w:val="00211A5B"/>
    <w:rsid w:val="00213C62"/>
    <w:rsid w:val="00220BA5"/>
    <w:rsid w:val="002217FB"/>
    <w:rsid w:val="00222C61"/>
    <w:rsid w:val="00222FEB"/>
    <w:rsid w:val="002231E6"/>
    <w:rsid w:val="00223676"/>
    <w:rsid w:val="002250A1"/>
    <w:rsid w:val="0022743A"/>
    <w:rsid w:val="00230681"/>
    <w:rsid w:val="002311BA"/>
    <w:rsid w:val="00231D33"/>
    <w:rsid w:val="00231DA9"/>
    <w:rsid w:val="002326AB"/>
    <w:rsid w:val="00232D94"/>
    <w:rsid w:val="0023469E"/>
    <w:rsid w:val="00234E98"/>
    <w:rsid w:val="00235F47"/>
    <w:rsid w:val="0023685C"/>
    <w:rsid w:val="00237564"/>
    <w:rsid w:val="00237EF8"/>
    <w:rsid w:val="00240076"/>
    <w:rsid w:val="00241217"/>
    <w:rsid w:val="00242B46"/>
    <w:rsid w:val="002444AC"/>
    <w:rsid w:val="00244831"/>
    <w:rsid w:val="00245E3F"/>
    <w:rsid w:val="00250623"/>
    <w:rsid w:val="002508CE"/>
    <w:rsid w:val="0025284D"/>
    <w:rsid w:val="002549FA"/>
    <w:rsid w:val="00255B34"/>
    <w:rsid w:val="00257ACB"/>
    <w:rsid w:val="00263812"/>
    <w:rsid w:val="00263E1A"/>
    <w:rsid w:val="00263F43"/>
    <w:rsid w:val="00264EE7"/>
    <w:rsid w:val="0026554D"/>
    <w:rsid w:val="00265930"/>
    <w:rsid w:val="0027106E"/>
    <w:rsid w:val="002712CA"/>
    <w:rsid w:val="00272162"/>
    <w:rsid w:val="002755FE"/>
    <w:rsid w:val="002756D0"/>
    <w:rsid w:val="002776EA"/>
    <w:rsid w:val="00277E17"/>
    <w:rsid w:val="002816DB"/>
    <w:rsid w:val="00282A17"/>
    <w:rsid w:val="00282E6E"/>
    <w:rsid w:val="0028323F"/>
    <w:rsid w:val="002847B3"/>
    <w:rsid w:val="00284EFF"/>
    <w:rsid w:val="002868F8"/>
    <w:rsid w:val="002871B0"/>
    <w:rsid w:val="00292907"/>
    <w:rsid w:val="00293710"/>
    <w:rsid w:val="00294638"/>
    <w:rsid w:val="002946C1"/>
    <w:rsid w:val="00294879"/>
    <w:rsid w:val="00294DE9"/>
    <w:rsid w:val="0029568D"/>
    <w:rsid w:val="002A29A3"/>
    <w:rsid w:val="002A39F3"/>
    <w:rsid w:val="002A4B8C"/>
    <w:rsid w:val="002A616A"/>
    <w:rsid w:val="002A6C12"/>
    <w:rsid w:val="002A73D6"/>
    <w:rsid w:val="002B14D4"/>
    <w:rsid w:val="002B25D9"/>
    <w:rsid w:val="002B4639"/>
    <w:rsid w:val="002B5358"/>
    <w:rsid w:val="002B7D89"/>
    <w:rsid w:val="002C0C0E"/>
    <w:rsid w:val="002C150B"/>
    <w:rsid w:val="002C1E29"/>
    <w:rsid w:val="002C2EE8"/>
    <w:rsid w:val="002C3224"/>
    <w:rsid w:val="002C3292"/>
    <w:rsid w:val="002C35E4"/>
    <w:rsid w:val="002C3C7E"/>
    <w:rsid w:val="002C3F5A"/>
    <w:rsid w:val="002C63C8"/>
    <w:rsid w:val="002D10FE"/>
    <w:rsid w:val="002D35AE"/>
    <w:rsid w:val="002D3A4F"/>
    <w:rsid w:val="002E08B8"/>
    <w:rsid w:val="002E1183"/>
    <w:rsid w:val="002E25D6"/>
    <w:rsid w:val="002E3A6F"/>
    <w:rsid w:val="002F2202"/>
    <w:rsid w:val="002F3647"/>
    <w:rsid w:val="002F5355"/>
    <w:rsid w:val="002F6322"/>
    <w:rsid w:val="002F7085"/>
    <w:rsid w:val="002F7C63"/>
    <w:rsid w:val="003005DA"/>
    <w:rsid w:val="0030760B"/>
    <w:rsid w:val="00307C18"/>
    <w:rsid w:val="003105FF"/>
    <w:rsid w:val="00311AA8"/>
    <w:rsid w:val="00311E30"/>
    <w:rsid w:val="00312FF1"/>
    <w:rsid w:val="003139C0"/>
    <w:rsid w:val="00314727"/>
    <w:rsid w:val="00314C3F"/>
    <w:rsid w:val="00314E24"/>
    <w:rsid w:val="00316FD8"/>
    <w:rsid w:val="00320949"/>
    <w:rsid w:val="00320B63"/>
    <w:rsid w:val="00320DBD"/>
    <w:rsid w:val="00322031"/>
    <w:rsid w:val="00322C12"/>
    <w:rsid w:val="0032555E"/>
    <w:rsid w:val="00325568"/>
    <w:rsid w:val="00330590"/>
    <w:rsid w:val="00331F77"/>
    <w:rsid w:val="003324D4"/>
    <w:rsid w:val="00332BAA"/>
    <w:rsid w:val="003357E8"/>
    <w:rsid w:val="00336016"/>
    <w:rsid w:val="00336088"/>
    <w:rsid w:val="00336AE2"/>
    <w:rsid w:val="00337386"/>
    <w:rsid w:val="003409BD"/>
    <w:rsid w:val="00341423"/>
    <w:rsid w:val="0034287F"/>
    <w:rsid w:val="0034312C"/>
    <w:rsid w:val="00343A05"/>
    <w:rsid w:val="00343F03"/>
    <w:rsid w:val="00344994"/>
    <w:rsid w:val="00345D34"/>
    <w:rsid w:val="003469F7"/>
    <w:rsid w:val="00346E0D"/>
    <w:rsid w:val="003515E2"/>
    <w:rsid w:val="00352258"/>
    <w:rsid w:val="00354577"/>
    <w:rsid w:val="0036014F"/>
    <w:rsid w:val="00360615"/>
    <w:rsid w:val="0036092D"/>
    <w:rsid w:val="003624DC"/>
    <w:rsid w:val="00363B4B"/>
    <w:rsid w:val="003651F6"/>
    <w:rsid w:val="0036703B"/>
    <w:rsid w:val="00370C7E"/>
    <w:rsid w:val="003716DE"/>
    <w:rsid w:val="00371975"/>
    <w:rsid w:val="00371E7F"/>
    <w:rsid w:val="00372AB0"/>
    <w:rsid w:val="00372E50"/>
    <w:rsid w:val="00373186"/>
    <w:rsid w:val="00373A6D"/>
    <w:rsid w:val="0037419B"/>
    <w:rsid w:val="00377BA5"/>
    <w:rsid w:val="00377FB5"/>
    <w:rsid w:val="00382AC6"/>
    <w:rsid w:val="00383B1A"/>
    <w:rsid w:val="00383E0D"/>
    <w:rsid w:val="00391423"/>
    <w:rsid w:val="003925B4"/>
    <w:rsid w:val="00392BC0"/>
    <w:rsid w:val="003951B0"/>
    <w:rsid w:val="00397478"/>
    <w:rsid w:val="003A04CA"/>
    <w:rsid w:val="003A19D9"/>
    <w:rsid w:val="003A1C9A"/>
    <w:rsid w:val="003A1F8F"/>
    <w:rsid w:val="003A3C7B"/>
    <w:rsid w:val="003A4424"/>
    <w:rsid w:val="003A4777"/>
    <w:rsid w:val="003A75C7"/>
    <w:rsid w:val="003B1347"/>
    <w:rsid w:val="003B2DFA"/>
    <w:rsid w:val="003B4009"/>
    <w:rsid w:val="003B4081"/>
    <w:rsid w:val="003B527B"/>
    <w:rsid w:val="003B78B0"/>
    <w:rsid w:val="003B7B54"/>
    <w:rsid w:val="003C22FF"/>
    <w:rsid w:val="003C5A65"/>
    <w:rsid w:val="003C5B33"/>
    <w:rsid w:val="003C72CB"/>
    <w:rsid w:val="003D117F"/>
    <w:rsid w:val="003D29E5"/>
    <w:rsid w:val="003D3FE7"/>
    <w:rsid w:val="003D501F"/>
    <w:rsid w:val="003D5504"/>
    <w:rsid w:val="003D5C8D"/>
    <w:rsid w:val="003D646F"/>
    <w:rsid w:val="003D71AF"/>
    <w:rsid w:val="003E0180"/>
    <w:rsid w:val="003E02C6"/>
    <w:rsid w:val="003E053D"/>
    <w:rsid w:val="003E1323"/>
    <w:rsid w:val="003E1E3B"/>
    <w:rsid w:val="003E268E"/>
    <w:rsid w:val="003E4FB5"/>
    <w:rsid w:val="003E659F"/>
    <w:rsid w:val="003F00DE"/>
    <w:rsid w:val="003F0E97"/>
    <w:rsid w:val="003F1D81"/>
    <w:rsid w:val="003F3246"/>
    <w:rsid w:val="003F3D94"/>
    <w:rsid w:val="003F3EFB"/>
    <w:rsid w:val="003F69A2"/>
    <w:rsid w:val="003F73C0"/>
    <w:rsid w:val="004018AC"/>
    <w:rsid w:val="00401F4B"/>
    <w:rsid w:val="0040465A"/>
    <w:rsid w:val="00405CB3"/>
    <w:rsid w:val="00406E6E"/>
    <w:rsid w:val="0041070C"/>
    <w:rsid w:val="004122C3"/>
    <w:rsid w:val="00413A7D"/>
    <w:rsid w:val="00414141"/>
    <w:rsid w:val="004155BF"/>
    <w:rsid w:val="004155E3"/>
    <w:rsid w:val="00415B87"/>
    <w:rsid w:val="00416714"/>
    <w:rsid w:val="00416D4B"/>
    <w:rsid w:val="004230E5"/>
    <w:rsid w:val="00423BCA"/>
    <w:rsid w:val="00424311"/>
    <w:rsid w:val="004253BB"/>
    <w:rsid w:val="004258E1"/>
    <w:rsid w:val="00425A17"/>
    <w:rsid w:val="00426DBB"/>
    <w:rsid w:val="004270ED"/>
    <w:rsid w:val="004312FB"/>
    <w:rsid w:val="00431506"/>
    <w:rsid w:val="00431743"/>
    <w:rsid w:val="00432D16"/>
    <w:rsid w:val="004331B0"/>
    <w:rsid w:val="00434235"/>
    <w:rsid w:val="004350EC"/>
    <w:rsid w:val="00443588"/>
    <w:rsid w:val="00443C3E"/>
    <w:rsid w:val="00443D75"/>
    <w:rsid w:val="00445210"/>
    <w:rsid w:val="00447093"/>
    <w:rsid w:val="0044736D"/>
    <w:rsid w:val="004479A3"/>
    <w:rsid w:val="004479A7"/>
    <w:rsid w:val="00447F50"/>
    <w:rsid w:val="00450372"/>
    <w:rsid w:val="00450546"/>
    <w:rsid w:val="00450EA3"/>
    <w:rsid w:val="00453209"/>
    <w:rsid w:val="00453292"/>
    <w:rsid w:val="00454633"/>
    <w:rsid w:val="0045586A"/>
    <w:rsid w:val="0045661B"/>
    <w:rsid w:val="00457803"/>
    <w:rsid w:val="00463744"/>
    <w:rsid w:val="00463BF2"/>
    <w:rsid w:val="00463C8E"/>
    <w:rsid w:val="004661AB"/>
    <w:rsid w:val="004661DB"/>
    <w:rsid w:val="00466281"/>
    <w:rsid w:val="004664E4"/>
    <w:rsid w:val="0047149B"/>
    <w:rsid w:val="004718CD"/>
    <w:rsid w:val="00473ABB"/>
    <w:rsid w:val="00473E61"/>
    <w:rsid w:val="00473F08"/>
    <w:rsid w:val="0047564F"/>
    <w:rsid w:val="00477A69"/>
    <w:rsid w:val="004817A8"/>
    <w:rsid w:val="004827A1"/>
    <w:rsid w:val="00485B34"/>
    <w:rsid w:val="00485B5F"/>
    <w:rsid w:val="00486568"/>
    <w:rsid w:val="00493167"/>
    <w:rsid w:val="004950CE"/>
    <w:rsid w:val="0049618A"/>
    <w:rsid w:val="00496323"/>
    <w:rsid w:val="004966EB"/>
    <w:rsid w:val="00496DBB"/>
    <w:rsid w:val="004A0F88"/>
    <w:rsid w:val="004A1CFE"/>
    <w:rsid w:val="004A2F16"/>
    <w:rsid w:val="004A35F0"/>
    <w:rsid w:val="004A6BAE"/>
    <w:rsid w:val="004A7274"/>
    <w:rsid w:val="004B0916"/>
    <w:rsid w:val="004B383E"/>
    <w:rsid w:val="004B436A"/>
    <w:rsid w:val="004B4F22"/>
    <w:rsid w:val="004B52E4"/>
    <w:rsid w:val="004B70BB"/>
    <w:rsid w:val="004C01F0"/>
    <w:rsid w:val="004C0971"/>
    <w:rsid w:val="004C0B35"/>
    <w:rsid w:val="004C3A40"/>
    <w:rsid w:val="004C4B02"/>
    <w:rsid w:val="004C5463"/>
    <w:rsid w:val="004C61B7"/>
    <w:rsid w:val="004C6BB1"/>
    <w:rsid w:val="004C73F7"/>
    <w:rsid w:val="004D0236"/>
    <w:rsid w:val="004D18D1"/>
    <w:rsid w:val="004D21EB"/>
    <w:rsid w:val="004D2C36"/>
    <w:rsid w:val="004D2E28"/>
    <w:rsid w:val="004D4602"/>
    <w:rsid w:val="004D4A9D"/>
    <w:rsid w:val="004D5018"/>
    <w:rsid w:val="004D544F"/>
    <w:rsid w:val="004D63DE"/>
    <w:rsid w:val="004D6796"/>
    <w:rsid w:val="004E11D2"/>
    <w:rsid w:val="004E21B3"/>
    <w:rsid w:val="004E2F16"/>
    <w:rsid w:val="004E306C"/>
    <w:rsid w:val="004E476E"/>
    <w:rsid w:val="004E6266"/>
    <w:rsid w:val="004E79FF"/>
    <w:rsid w:val="004E7C94"/>
    <w:rsid w:val="004F0880"/>
    <w:rsid w:val="004F46EF"/>
    <w:rsid w:val="004F5B81"/>
    <w:rsid w:val="004F5F7C"/>
    <w:rsid w:val="00500946"/>
    <w:rsid w:val="00500E10"/>
    <w:rsid w:val="0050161C"/>
    <w:rsid w:val="00502978"/>
    <w:rsid w:val="00504060"/>
    <w:rsid w:val="00505100"/>
    <w:rsid w:val="00505122"/>
    <w:rsid w:val="00505291"/>
    <w:rsid w:val="005056EA"/>
    <w:rsid w:val="00505E95"/>
    <w:rsid w:val="00510367"/>
    <w:rsid w:val="00512664"/>
    <w:rsid w:val="00513E8F"/>
    <w:rsid w:val="005144AD"/>
    <w:rsid w:val="00515ADE"/>
    <w:rsid w:val="00516752"/>
    <w:rsid w:val="005179DB"/>
    <w:rsid w:val="0052000F"/>
    <w:rsid w:val="00523180"/>
    <w:rsid w:val="0052398D"/>
    <w:rsid w:val="0052472F"/>
    <w:rsid w:val="00524779"/>
    <w:rsid w:val="00527FF4"/>
    <w:rsid w:val="00532AB4"/>
    <w:rsid w:val="00532E42"/>
    <w:rsid w:val="005353A5"/>
    <w:rsid w:val="00535EBE"/>
    <w:rsid w:val="00537937"/>
    <w:rsid w:val="00537A5A"/>
    <w:rsid w:val="005414FA"/>
    <w:rsid w:val="00541EBA"/>
    <w:rsid w:val="00542136"/>
    <w:rsid w:val="0054505C"/>
    <w:rsid w:val="005457B6"/>
    <w:rsid w:val="00545BA7"/>
    <w:rsid w:val="00546A13"/>
    <w:rsid w:val="00552365"/>
    <w:rsid w:val="00552796"/>
    <w:rsid w:val="005556FE"/>
    <w:rsid w:val="00562ADA"/>
    <w:rsid w:val="00563C29"/>
    <w:rsid w:val="00564019"/>
    <w:rsid w:val="005654F8"/>
    <w:rsid w:val="00565D8A"/>
    <w:rsid w:val="00566082"/>
    <w:rsid w:val="0056695C"/>
    <w:rsid w:val="005676F2"/>
    <w:rsid w:val="0056793B"/>
    <w:rsid w:val="00567E7B"/>
    <w:rsid w:val="005705A5"/>
    <w:rsid w:val="005705AA"/>
    <w:rsid w:val="0057443A"/>
    <w:rsid w:val="005747F8"/>
    <w:rsid w:val="00577184"/>
    <w:rsid w:val="00582BD6"/>
    <w:rsid w:val="00583821"/>
    <w:rsid w:val="00583B75"/>
    <w:rsid w:val="005851A6"/>
    <w:rsid w:val="00585CA5"/>
    <w:rsid w:val="00591BDA"/>
    <w:rsid w:val="005926CC"/>
    <w:rsid w:val="00592FF7"/>
    <w:rsid w:val="005A10EC"/>
    <w:rsid w:val="005A3033"/>
    <w:rsid w:val="005A3828"/>
    <w:rsid w:val="005A49E6"/>
    <w:rsid w:val="005B33DA"/>
    <w:rsid w:val="005B52F8"/>
    <w:rsid w:val="005B56B0"/>
    <w:rsid w:val="005B6641"/>
    <w:rsid w:val="005B7ECE"/>
    <w:rsid w:val="005C156D"/>
    <w:rsid w:val="005C2AF5"/>
    <w:rsid w:val="005C3DF0"/>
    <w:rsid w:val="005C4678"/>
    <w:rsid w:val="005C508B"/>
    <w:rsid w:val="005C6791"/>
    <w:rsid w:val="005C67D8"/>
    <w:rsid w:val="005C7683"/>
    <w:rsid w:val="005C7693"/>
    <w:rsid w:val="005C78D3"/>
    <w:rsid w:val="005D1295"/>
    <w:rsid w:val="005D277B"/>
    <w:rsid w:val="005D6F47"/>
    <w:rsid w:val="005D7465"/>
    <w:rsid w:val="005E1353"/>
    <w:rsid w:val="005E2AFC"/>
    <w:rsid w:val="005E2E39"/>
    <w:rsid w:val="005E5687"/>
    <w:rsid w:val="005F0678"/>
    <w:rsid w:val="005F3E30"/>
    <w:rsid w:val="005F438F"/>
    <w:rsid w:val="005F4FD8"/>
    <w:rsid w:val="005F505B"/>
    <w:rsid w:val="005F68DA"/>
    <w:rsid w:val="005F6E0B"/>
    <w:rsid w:val="005F7E02"/>
    <w:rsid w:val="00600071"/>
    <w:rsid w:val="00601103"/>
    <w:rsid w:val="0060185B"/>
    <w:rsid w:val="00601AF3"/>
    <w:rsid w:val="00601B1A"/>
    <w:rsid w:val="006041EF"/>
    <w:rsid w:val="00605257"/>
    <w:rsid w:val="00605BD6"/>
    <w:rsid w:val="0060635C"/>
    <w:rsid w:val="006071B2"/>
    <w:rsid w:val="006076B4"/>
    <w:rsid w:val="00611CC4"/>
    <w:rsid w:val="00611D74"/>
    <w:rsid w:val="006135B5"/>
    <w:rsid w:val="00616FB9"/>
    <w:rsid w:val="00620954"/>
    <w:rsid w:val="00620CE3"/>
    <w:rsid w:val="00621308"/>
    <w:rsid w:val="00621BDA"/>
    <w:rsid w:val="00621C12"/>
    <w:rsid w:val="00622461"/>
    <w:rsid w:val="00623321"/>
    <w:rsid w:val="00623E81"/>
    <w:rsid w:val="006263AE"/>
    <w:rsid w:val="00626709"/>
    <w:rsid w:val="0063002B"/>
    <w:rsid w:val="0063181D"/>
    <w:rsid w:val="006324FE"/>
    <w:rsid w:val="006362A4"/>
    <w:rsid w:val="006363C3"/>
    <w:rsid w:val="00636519"/>
    <w:rsid w:val="006369D8"/>
    <w:rsid w:val="00636ABA"/>
    <w:rsid w:val="00637A5F"/>
    <w:rsid w:val="006407F8"/>
    <w:rsid w:val="00640E83"/>
    <w:rsid w:val="00641B42"/>
    <w:rsid w:val="00643E91"/>
    <w:rsid w:val="00644285"/>
    <w:rsid w:val="00644449"/>
    <w:rsid w:val="0064689A"/>
    <w:rsid w:val="0065142D"/>
    <w:rsid w:val="006516BF"/>
    <w:rsid w:val="00651F29"/>
    <w:rsid w:val="00652EE6"/>
    <w:rsid w:val="00653A48"/>
    <w:rsid w:val="00660926"/>
    <w:rsid w:val="00662D03"/>
    <w:rsid w:val="00663887"/>
    <w:rsid w:val="006639C0"/>
    <w:rsid w:val="00670B05"/>
    <w:rsid w:val="00670CE7"/>
    <w:rsid w:val="00672E8A"/>
    <w:rsid w:val="00673FBC"/>
    <w:rsid w:val="00674E87"/>
    <w:rsid w:val="00675463"/>
    <w:rsid w:val="00676EB1"/>
    <w:rsid w:val="0068126E"/>
    <w:rsid w:val="00681332"/>
    <w:rsid w:val="0068136E"/>
    <w:rsid w:val="0068150C"/>
    <w:rsid w:val="006821A6"/>
    <w:rsid w:val="00682D5E"/>
    <w:rsid w:val="006839E9"/>
    <w:rsid w:val="006839EC"/>
    <w:rsid w:val="00683C6B"/>
    <w:rsid w:val="00685986"/>
    <w:rsid w:val="006908F4"/>
    <w:rsid w:val="006935C7"/>
    <w:rsid w:val="0069541A"/>
    <w:rsid w:val="006970A7"/>
    <w:rsid w:val="006977E3"/>
    <w:rsid w:val="00697FE6"/>
    <w:rsid w:val="006A0294"/>
    <w:rsid w:val="006A089A"/>
    <w:rsid w:val="006A1740"/>
    <w:rsid w:val="006A2A5F"/>
    <w:rsid w:val="006A301D"/>
    <w:rsid w:val="006A4428"/>
    <w:rsid w:val="006A51A1"/>
    <w:rsid w:val="006A5976"/>
    <w:rsid w:val="006B2409"/>
    <w:rsid w:val="006C082C"/>
    <w:rsid w:val="006C29D3"/>
    <w:rsid w:val="006C2B86"/>
    <w:rsid w:val="006C3B2D"/>
    <w:rsid w:val="006C5A5F"/>
    <w:rsid w:val="006C5EBA"/>
    <w:rsid w:val="006C6EDB"/>
    <w:rsid w:val="006D19AE"/>
    <w:rsid w:val="006D2ACA"/>
    <w:rsid w:val="006D5477"/>
    <w:rsid w:val="006D60B4"/>
    <w:rsid w:val="006D6DFB"/>
    <w:rsid w:val="006E0D71"/>
    <w:rsid w:val="006E1010"/>
    <w:rsid w:val="006E1FA3"/>
    <w:rsid w:val="006E2081"/>
    <w:rsid w:val="006E2265"/>
    <w:rsid w:val="006E2333"/>
    <w:rsid w:val="006E2758"/>
    <w:rsid w:val="006E30CD"/>
    <w:rsid w:val="006E55EC"/>
    <w:rsid w:val="006E6568"/>
    <w:rsid w:val="006E70D9"/>
    <w:rsid w:val="006F0458"/>
    <w:rsid w:val="006F0F1C"/>
    <w:rsid w:val="006F26EA"/>
    <w:rsid w:val="006F3725"/>
    <w:rsid w:val="006F4549"/>
    <w:rsid w:val="006F6A3E"/>
    <w:rsid w:val="006F72F0"/>
    <w:rsid w:val="006F7F0A"/>
    <w:rsid w:val="00700E92"/>
    <w:rsid w:val="007012C3"/>
    <w:rsid w:val="007020A0"/>
    <w:rsid w:val="007022DE"/>
    <w:rsid w:val="00704027"/>
    <w:rsid w:val="00704938"/>
    <w:rsid w:val="00705481"/>
    <w:rsid w:val="00705C42"/>
    <w:rsid w:val="0070613D"/>
    <w:rsid w:val="00706388"/>
    <w:rsid w:val="0070739C"/>
    <w:rsid w:val="0070762A"/>
    <w:rsid w:val="00707C04"/>
    <w:rsid w:val="00711DA4"/>
    <w:rsid w:val="00713A5C"/>
    <w:rsid w:val="00714047"/>
    <w:rsid w:val="00715286"/>
    <w:rsid w:val="00715C4C"/>
    <w:rsid w:val="0071737F"/>
    <w:rsid w:val="00720982"/>
    <w:rsid w:val="00725870"/>
    <w:rsid w:val="00726393"/>
    <w:rsid w:val="00726469"/>
    <w:rsid w:val="00726F60"/>
    <w:rsid w:val="007310DB"/>
    <w:rsid w:val="00731B69"/>
    <w:rsid w:val="00732D06"/>
    <w:rsid w:val="0073348F"/>
    <w:rsid w:val="00734E46"/>
    <w:rsid w:val="00736960"/>
    <w:rsid w:val="00736A72"/>
    <w:rsid w:val="00736BAD"/>
    <w:rsid w:val="00737B3E"/>
    <w:rsid w:val="00737DDE"/>
    <w:rsid w:val="00737F85"/>
    <w:rsid w:val="00740335"/>
    <w:rsid w:val="00740506"/>
    <w:rsid w:val="00742D40"/>
    <w:rsid w:val="007450B8"/>
    <w:rsid w:val="00745B0D"/>
    <w:rsid w:val="00746335"/>
    <w:rsid w:val="007478F4"/>
    <w:rsid w:val="00750106"/>
    <w:rsid w:val="007501B1"/>
    <w:rsid w:val="00750DA4"/>
    <w:rsid w:val="00751CD4"/>
    <w:rsid w:val="00754050"/>
    <w:rsid w:val="00754095"/>
    <w:rsid w:val="00754C33"/>
    <w:rsid w:val="00755666"/>
    <w:rsid w:val="00755736"/>
    <w:rsid w:val="00757044"/>
    <w:rsid w:val="00757AB2"/>
    <w:rsid w:val="007605EC"/>
    <w:rsid w:val="007606E1"/>
    <w:rsid w:val="007615F2"/>
    <w:rsid w:val="007619C5"/>
    <w:rsid w:val="007623A2"/>
    <w:rsid w:val="00762D08"/>
    <w:rsid w:val="00763C71"/>
    <w:rsid w:val="00764AA7"/>
    <w:rsid w:val="007658A0"/>
    <w:rsid w:val="0076610A"/>
    <w:rsid w:val="007669F3"/>
    <w:rsid w:val="00766EDE"/>
    <w:rsid w:val="00767113"/>
    <w:rsid w:val="007728AA"/>
    <w:rsid w:val="00780F46"/>
    <w:rsid w:val="0078129C"/>
    <w:rsid w:val="007817BE"/>
    <w:rsid w:val="00781AB4"/>
    <w:rsid w:val="00781D68"/>
    <w:rsid w:val="0078494E"/>
    <w:rsid w:val="00784A74"/>
    <w:rsid w:val="00785872"/>
    <w:rsid w:val="00785DFF"/>
    <w:rsid w:val="0078623F"/>
    <w:rsid w:val="00786644"/>
    <w:rsid w:val="00787B92"/>
    <w:rsid w:val="007925AF"/>
    <w:rsid w:val="007941FF"/>
    <w:rsid w:val="0079620F"/>
    <w:rsid w:val="007977E8"/>
    <w:rsid w:val="007A0460"/>
    <w:rsid w:val="007A061E"/>
    <w:rsid w:val="007A2BDE"/>
    <w:rsid w:val="007A302B"/>
    <w:rsid w:val="007A3A63"/>
    <w:rsid w:val="007A473E"/>
    <w:rsid w:val="007B5A5C"/>
    <w:rsid w:val="007B7589"/>
    <w:rsid w:val="007B7C65"/>
    <w:rsid w:val="007C08E6"/>
    <w:rsid w:val="007C097E"/>
    <w:rsid w:val="007C0F5C"/>
    <w:rsid w:val="007C2EF8"/>
    <w:rsid w:val="007C331E"/>
    <w:rsid w:val="007C3AAB"/>
    <w:rsid w:val="007C4FDB"/>
    <w:rsid w:val="007C50D5"/>
    <w:rsid w:val="007C51B1"/>
    <w:rsid w:val="007C539F"/>
    <w:rsid w:val="007C5463"/>
    <w:rsid w:val="007C62AC"/>
    <w:rsid w:val="007D3025"/>
    <w:rsid w:val="007D3163"/>
    <w:rsid w:val="007D4557"/>
    <w:rsid w:val="007D49EB"/>
    <w:rsid w:val="007D7AF4"/>
    <w:rsid w:val="007E4803"/>
    <w:rsid w:val="007E49C3"/>
    <w:rsid w:val="007E5343"/>
    <w:rsid w:val="007E545C"/>
    <w:rsid w:val="007E61D5"/>
    <w:rsid w:val="007E6B06"/>
    <w:rsid w:val="007E766E"/>
    <w:rsid w:val="007F1678"/>
    <w:rsid w:val="007F32A3"/>
    <w:rsid w:val="007F3C66"/>
    <w:rsid w:val="007F5577"/>
    <w:rsid w:val="007F651E"/>
    <w:rsid w:val="007F7379"/>
    <w:rsid w:val="008002C2"/>
    <w:rsid w:val="00801D0F"/>
    <w:rsid w:val="00802469"/>
    <w:rsid w:val="008040DD"/>
    <w:rsid w:val="0080535D"/>
    <w:rsid w:val="0080535E"/>
    <w:rsid w:val="00806321"/>
    <w:rsid w:val="0080742E"/>
    <w:rsid w:val="00807B06"/>
    <w:rsid w:val="00807E8F"/>
    <w:rsid w:val="0081046B"/>
    <w:rsid w:val="00811244"/>
    <w:rsid w:val="0081138D"/>
    <w:rsid w:val="00811882"/>
    <w:rsid w:val="00813D8A"/>
    <w:rsid w:val="00817AEC"/>
    <w:rsid w:val="00820F66"/>
    <w:rsid w:val="008222F6"/>
    <w:rsid w:val="00822DC1"/>
    <w:rsid w:val="008233A0"/>
    <w:rsid w:val="008236B0"/>
    <w:rsid w:val="00824023"/>
    <w:rsid w:val="0082458F"/>
    <w:rsid w:val="0082498E"/>
    <w:rsid w:val="00824ECA"/>
    <w:rsid w:val="00824F85"/>
    <w:rsid w:val="00825B1B"/>
    <w:rsid w:val="00827706"/>
    <w:rsid w:val="00827DE6"/>
    <w:rsid w:val="00834874"/>
    <w:rsid w:val="00835ADA"/>
    <w:rsid w:val="00835CFA"/>
    <w:rsid w:val="0083699D"/>
    <w:rsid w:val="00837351"/>
    <w:rsid w:val="008379FE"/>
    <w:rsid w:val="00841514"/>
    <w:rsid w:val="0084186C"/>
    <w:rsid w:val="008444CB"/>
    <w:rsid w:val="008449D2"/>
    <w:rsid w:val="00844E35"/>
    <w:rsid w:val="0084590F"/>
    <w:rsid w:val="00846980"/>
    <w:rsid w:val="00851A0A"/>
    <w:rsid w:val="00851CDE"/>
    <w:rsid w:val="00853D59"/>
    <w:rsid w:val="00857156"/>
    <w:rsid w:val="00860B18"/>
    <w:rsid w:val="0086100F"/>
    <w:rsid w:val="0086394A"/>
    <w:rsid w:val="00863BD6"/>
    <w:rsid w:val="00865B30"/>
    <w:rsid w:val="00866630"/>
    <w:rsid w:val="0086692E"/>
    <w:rsid w:val="008715EF"/>
    <w:rsid w:val="00874676"/>
    <w:rsid w:val="008761F8"/>
    <w:rsid w:val="00881B5C"/>
    <w:rsid w:val="00881BC3"/>
    <w:rsid w:val="008821AC"/>
    <w:rsid w:val="00883400"/>
    <w:rsid w:val="008845E1"/>
    <w:rsid w:val="008845E5"/>
    <w:rsid w:val="00884706"/>
    <w:rsid w:val="008853AD"/>
    <w:rsid w:val="0088557F"/>
    <w:rsid w:val="0088574E"/>
    <w:rsid w:val="00887F79"/>
    <w:rsid w:val="00890BB3"/>
    <w:rsid w:val="00892BFC"/>
    <w:rsid w:val="00893C91"/>
    <w:rsid w:val="0089495A"/>
    <w:rsid w:val="00895446"/>
    <w:rsid w:val="00896228"/>
    <w:rsid w:val="00896412"/>
    <w:rsid w:val="00896B6E"/>
    <w:rsid w:val="00897976"/>
    <w:rsid w:val="008A05C0"/>
    <w:rsid w:val="008A4582"/>
    <w:rsid w:val="008A5A2B"/>
    <w:rsid w:val="008A7E12"/>
    <w:rsid w:val="008B0A8D"/>
    <w:rsid w:val="008B4E95"/>
    <w:rsid w:val="008B7D4E"/>
    <w:rsid w:val="008C1398"/>
    <w:rsid w:val="008C418F"/>
    <w:rsid w:val="008C505F"/>
    <w:rsid w:val="008C59E8"/>
    <w:rsid w:val="008C66F3"/>
    <w:rsid w:val="008C7D7C"/>
    <w:rsid w:val="008D54B9"/>
    <w:rsid w:val="008D7217"/>
    <w:rsid w:val="008E0A27"/>
    <w:rsid w:val="008E21BD"/>
    <w:rsid w:val="008E325C"/>
    <w:rsid w:val="008E38E1"/>
    <w:rsid w:val="008E4F92"/>
    <w:rsid w:val="008E62D0"/>
    <w:rsid w:val="008F0ABD"/>
    <w:rsid w:val="008F2F39"/>
    <w:rsid w:val="008F466E"/>
    <w:rsid w:val="008F558E"/>
    <w:rsid w:val="008F6154"/>
    <w:rsid w:val="008F6189"/>
    <w:rsid w:val="009006D3"/>
    <w:rsid w:val="0090265A"/>
    <w:rsid w:val="0090378E"/>
    <w:rsid w:val="00903DFC"/>
    <w:rsid w:val="00906168"/>
    <w:rsid w:val="009063C7"/>
    <w:rsid w:val="00906915"/>
    <w:rsid w:val="00906FFC"/>
    <w:rsid w:val="0091034B"/>
    <w:rsid w:val="0091054D"/>
    <w:rsid w:val="0091088C"/>
    <w:rsid w:val="0091111F"/>
    <w:rsid w:val="009114FE"/>
    <w:rsid w:val="009122E5"/>
    <w:rsid w:val="0091235A"/>
    <w:rsid w:val="009153AA"/>
    <w:rsid w:val="00915C19"/>
    <w:rsid w:val="00916718"/>
    <w:rsid w:val="0091751F"/>
    <w:rsid w:val="009205D8"/>
    <w:rsid w:val="00922758"/>
    <w:rsid w:val="00922CDB"/>
    <w:rsid w:val="00923A25"/>
    <w:rsid w:val="00923D0F"/>
    <w:rsid w:val="009247B7"/>
    <w:rsid w:val="00925610"/>
    <w:rsid w:val="009260B5"/>
    <w:rsid w:val="009276A0"/>
    <w:rsid w:val="0093054D"/>
    <w:rsid w:val="00930DD0"/>
    <w:rsid w:val="00931D70"/>
    <w:rsid w:val="0093293A"/>
    <w:rsid w:val="009331E0"/>
    <w:rsid w:val="00935447"/>
    <w:rsid w:val="009358A0"/>
    <w:rsid w:val="00935957"/>
    <w:rsid w:val="00936353"/>
    <w:rsid w:val="00936BA4"/>
    <w:rsid w:val="00937E34"/>
    <w:rsid w:val="00943DED"/>
    <w:rsid w:val="009471E1"/>
    <w:rsid w:val="009472DD"/>
    <w:rsid w:val="00951121"/>
    <w:rsid w:val="00951964"/>
    <w:rsid w:val="009519A0"/>
    <w:rsid w:val="0095477D"/>
    <w:rsid w:val="009560F5"/>
    <w:rsid w:val="0096040C"/>
    <w:rsid w:val="00961BF3"/>
    <w:rsid w:val="009639AF"/>
    <w:rsid w:val="0096731C"/>
    <w:rsid w:val="00967718"/>
    <w:rsid w:val="00970358"/>
    <w:rsid w:val="009718EA"/>
    <w:rsid w:val="009719EE"/>
    <w:rsid w:val="009727D6"/>
    <w:rsid w:val="00972A06"/>
    <w:rsid w:val="00974455"/>
    <w:rsid w:val="00974680"/>
    <w:rsid w:val="00975092"/>
    <w:rsid w:val="009752B3"/>
    <w:rsid w:val="00975420"/>
    <w:rsid w:val="009759B0"/>
    <w:rsid w:val="009765D7"/>
    <w:rsid w:val="009765EC"/>
    <w:rsid w:val="00976612"/>
    <w:rsid w:val="00977F2A"/>
    <w:rsid w:val="00980CAB"/>
    <w:rsid w:val="00981662"/>
    <w:rsid w:val="00982DB3"/>
    <w:rsid w:val="009833D9"/>
    <w:rsid w:val="00983778"/>
    <w:rsid w:val="00986B9D"/>
    <w:rsid w:val="0098711C"/>
    <w:rsid w:val="009915BE"/>
    <w:rsid w:val="009919B5"/>
    <w:rsid w:val="00992747"/>
    <w:rsid w:val="0099286C"/>
    <w:rsid w:val="00992BCE"/>
    <w:rsid w:val="00994599"/>
    <w:rsid w:val="009955C7"/>
    <w:rsid w:val="00995760"/>
    <w:rsid w:val="00996A59"/>
    <w:rsid w:val="0099701C"/>
    <w:rsid w:val="009A0E2A"/>
    <w:rsid w:val="009A354B"/>
    <w:rsid w:val="009A3674"/>
    <w:rsid w:val="009A4F34"/>
    <w:rsid w:val="009A711A"/>
    <w:rsid w:val="009B0651"/>
    <w:rsid w:val="009B06A2"/>
    <w:rsid w:val="009B2626"/>
    <w:rsid w:val="009B2635"/>
    <w:rsid w:val="009B2F62"/>
    <w:rsid w:val="009B61F6"/>
    <w:rsid w:val="009B6418"/>
    <w:rsid w:val="009B6587"/>
    <w:rsid w:val="009B7BD7"/>
    <w:rsid w:val="009C12A2"/>
    <w:rsid w:val="009C316F"/>
    <w:rsid w:val="009C3773"/>
    <w:rsid w:val="009C46DB"/>
    <w:rsid w:val="009C55E0"/>
    <w:rsid w:val="009C7292"/>
    <w:rsid w:val="009C7315"/>
    <w:rsid w:val="009D042B"/>
    <w:rsid w:val="009D17BD"/>
    <w:rsid w:val="009D4B0B"/>
    <w:rsid w:val="009D53F3"/>
    <w:rsid w:val="009D798A"/>
    <w:rsid w:val="009E0281"/>
    <w:rsid w:val="009E12D7"/>
    <w:rsid w:val="009E531F"/>
    <w:rsid w:val="009E6AE7"/>
    <w:rsid w:val="009E7324"/>
    <w:rsid w:val="009E735D"/>
    <w:rsid w:val="009E7E02"/>
    <w:rsid w:val="009F00A4"/>
    <w:rsid w:val="009F03BB"/>
    <w:rsid w:val="009F1253"/>
    <w:rsid w:val="009F192A"/>
    <w:rsid w:val="009F2889"/>
    <w:rsid w:val="009F3000"/>
    <w:rsid w:val="009F3AF1"/>
    <w:rsid w:val="009F4765"/>
    <w:rsid w:val="009F582F"/>
    <w:rsid w:val="009F6996"/>
    <w:rsid w:val="009F6B7A"/>
    <w:rsid w:val="00A00559"/>
    <w:rsid w:val="00A017DB"/>
    <w:rsid w:val="00A04844"/>
    <w:rsid w:val="00A0709D"/>
    <w:rsid w:val="00A12EC7"/>
    <w:rsid w:val="00A1306C"/>
    <w:rsid w:val="00A132D2"/>
    <w:rsid w:val="00A160BB"/>
    <w:rsid w:val="00A16B53"/>
    <w:rsid w:val="00A22AE6"/>
    <w:rsid w:val="00A232CF"/>
    <w:rsid w:val="00A25643"/>
    <w:rsid w:val="00A26583"/>
    <w:rsid w:val="00A26AA5"/>
    <w:rsid w:val="00A277A0"/>
    <w:rsid w:val="00A310FC"/>
    <w:rsid w:val="00A3209D"/>
    <w:rsid w:val="00A34234"/>
    <w:rsid w:val="00A35B76"/>
    <w:rsid w:val="00A35D2C"/>
    <w:rsid w:val="00A3702A"/>
    <w:rsid w:val="00A40DB1"/>
    <w:rsid w:val="00A41D91"/>
    <w:rsid w:val="00A4208C"/>
    <w:rsid w:val="00A42243"/>
    <w:rsid w:val="00A422E1"/>
    <w:rsid w:val="00A42C61"/>
    <w:rsid w:val="00A434AA"/>
    <w:rsid w:val="00A44751"/>
    <w:rsid w:val="00A45C52"/>
    <w:rsid w:val="00A4769D"/>
    <w:rsid w:val="00A50E9E"/>
    <w:rsid w:val="00A52D6A"/>
    <w:rsid w:val="00A52FB7"/>
    <w:rsid w:val="00A54C9A"/>
    <w:rsid w:val="00A57445"/>
    <w:rsid w:val="00A6165D"/>
    <w:rsid w:val="00A62EFB"/>
    <w:rsid w:val="00A6344C"/>
    <w:rsid w:val="00A64152"/>
    <w:rsid w:val="00A64ECA"/>
    <w:rsid w:val="00A66481"/>
    <w:rsid w:val="00A668DF"/>
    <w:rsid w:val="00A703A6"/>
    <w:rsid w:val="00A71B16"/>
    <w:rsid w:val="00A71B4D"/>
    <w:rsid w:val="00A72923"/>
    <w:rsid w:val="00A72BF1"/>
    <w:rsid w:val="00A74E7E"/>
    <w:rsid w:val="00A76A33"/>
    <w:rsid w:val="00A76B13"/>
    <w:rsid w:val="00A76F67"/>
    <w:rsid w:val="00A7737A"/>
    <w:rsid w:val="00A805FE"/>
    <w:rsid w:val="00A80F2C"/>
    <w:rsid w:val="00A80F63"/>
    <w:rsid w:val="00A815CC"/>
    <w:rsid w:val="00A832EE"/>
    <w:rsid w:val="00A860CC"/>
    <w:rsid w:val="00A87F18"/>
    <w:rsid w:val="00A930B7"/>
    <w:rsid w:val="00A942CD"/>
    <w:rsid w:val="00A97002"/>
    <w:rsid w:val="00AA0F52"/>
    <w:rsid w:val="00AA33F5"/>
    <w:rsid w:val="00AA3ACF"/>
    <w:rsid w:val="00AA53FA"/>
    <w:rsid w:val="00AA6104"/>
    <w:rsid w:val="00AA6A73"/>
    <w:rsid w:val="00AA7A44"/>
    <w:rsid w:val="00AA7A57"/>
    <w:rsid w:val="00AA7BB3"/>
    <w:rsid w:val="00AB0DC0"/>
    <w:rsid w:val="00AB3C9D"/>
    <w:rsid w:val="00AB3DEA"/>
    <w:rsid w:val="00AB4C62"/>
    <w:rsid w:val="00AB53D6"/>
    <w:rsid w:val="00AB6032"/>
    <w:rsid w:val="00AB662C"/>
    <w:rsid w:val="00AB71F0"/>
    <w:rsid w:val="00AC0983"/>
    <w:rsid w:val="00AC18FD"/>
    <w:rsid w:val="00AC1E86"/>
    <w:rsid w:val="00AC251A"/>
    <w:rsid w:val="00AC286A"/>
    <w:rsid w:val="00AC2E29"/>
    <w:rsid w:val="00AC303E"/>
    <w:rsid w:val="00AC382C"/>
    <w:rsid w:val="00AC3D83"/>
    <w:rsid w:val="00AC51B6"/>
    <w:rsid w:val="00AC631B"/>
    <w:rsid w:val="00AC6B7A"/>
    <w:rsid w:val="00AD06D9"/>
    <w:rsid w:val="00AD1D86"/>
    <w:rsid w:val="00AD2456"/>
    <w:rsid w:val="00AD27EE"/>
    <w:rsid w:val="00AD29D0"/>
    <w:rsid w:val="00AD3843"/>
    <w:rsid w:val="00AD4161"/>
    <w:rsid w:val="00AD56EC"/>
    <w:rsid w:val="00AD7F5E"/>
    <w:rsid w:val="00AE034A"/>
    <w:rsid w:val="00AE0D01"/>
    <w:rsid w:val="00AE1063"/>
    <w:rsid w:val="00AE1458"/>
    <w:rsid w:val="00AE2D13"/>
    <w:rsid w:val="00AE30D5"/>
    <w:rsid w:val="00AE3C58"/>
    <w:rsid w:val="00AE6E00"/>
    <w:rsid w:val="00AE7926"/>
    <w:rsid w:val="00AE7CAE"/>
    <w:rsid w:val="00AF1BD8"/>
    <w:rsid w:val="00AF3F93"/>
    <w:rsid w:val="00AF451D"/>
    <w:rsid w:val="00AF4C7C"/>
    <w:rsid w:val="00AF4FE7"/>
    <w:rsid w:val="00AF6D1E"/>
    <w:rsid w:val="00AF7D18"/>
    <w:rsid w:val="00AF7D38"/>
    <w:rsid w:val="00B016D4"/>
    <w:rsid w:val="00B01812"/>
    <w:rsid w:val="00B02D53"/>
    <w:rsid w:val="00B04BD2"/>
    <w:rsid w:val="00B05B4A"/>
    <w:rsid w:val="00B0708E"/>
    <w:rsid w:val="00B07311"/>
    <w:rsid w:val="00B07BD0"/>
    <w:rsid w:val="00B112EA"/>
    <w:rsid w:val="00B14C67"/>
    <w:rsid w:val="00B16DAC"/>
    <w:rsid w:val="00B1738C"/>
    <w:rsid w:val="00B22A61"/>
    <w:rsid w:val="00B24E46"/>
    <w:rsid w:val="00B26BDF"/>
    <w:rsid w:val="00B304D5"/>
    <w:rsid w:val="00B3075A"/>
    <w:rsid w:val="00B31433"/>
    <w:rsid w:val="00B31784"/>
    <w:rsid w:val="00B31A7B"/>
    <w:rsid w:val="00B40CA7"/>
    <w:rsid w:val="00B40ED1"/>
    <w:rsid w:val="00B41BC3"/>
    <w:rsid w:val="00B4304B"/>
    <w:rsid w:val="00B463C4"/>
    <w:rsid w:val="00B50325"/>
    <w:rsid w:val="00B51117"/>
    <w:rsid w:val="00B511C3"/>
    <w:rsid w:val="00B52DA7"/>
    <w:rsid w:val="00B53724"/>
    <w:rsid w:val="00B5542A"/>
    <w:rsid w:val="00B56102"/>
    <w:rsid w:val="00B5692E"/>
    <w:rsid w:val="00B60C3B"/>
    <w:rsid w:val="00B63CC9"/>
    <w:rsid w:val="00B66F8C"/>
    <w:rsid w:val="00B720AB"/>
    <w:rsid w:val="00B72802"/>
    <w:rsid w:val="00B72A1E"/>
    <w:rsid w:val="00B744C9"/>
    <w:rsid w:val="00B74745"/>
    <w:rsid w:val="00B74FF3"/>
    <w:rsid w:val="00B75761"/>
    <w:rsid w:val="00B75FF8"/>
    <w:rsid w:val="00B76254"/>
    <w:rsid w:val="00B77A18"/>
    <w:rsid w:val="00B8120D"/>
    <w:rsid w:val="00B82113"/>
    <w:rsid w:val="00B82512"/>
    <w:rsid w:val="00B83974"/>
    <w:rsid w:val="00B83B7B"/>
    <w:rsid w:val="00B909C4"/>
    <w:rsid w:val="00B90BB7"/>
    <w:rsid w:val="00B91AC1"/>
    <w:rsid w:val="00B93846"/>
    <w:rsid w:val="00B94F73"/>
    <w:rsid w:val="00B956BA"/>
    <w:rsid w:val="00B96437"/>
    <w:rsid w:val="00B96B2F"/>
    <w:rsid w:val="00BA11D9"/>
    <w:rsid w:val="00BA3D28"/>
    <w:rsid w:val="00BA58C1"/>
    <w:rsid w:val="00BA6BA1"/>
    <w:rsid w:val="00BA6CEA"/>
    <w:rsid w:val="00BA6D9A"/>
    <w:rsid w:val="00BA6FB6"/>
    <w:rsid w:val="00BA7D53"/>
    <w:rsid w:val="00BB00A7"/>
    <w:rsid w:val="00BB065F"/>
    <w:rsid w:val="00BB2095"/>
    <w:rsid w:val="00BB27F3"/>
    <w:rsid w:val="00BB33D5"/>
    <w:rsid w:val="00BB342E"/>
    <w:rsid w:val="00BB384B"/>
    <w:rsid w:val="00BB477D"/>
    <w:rsid w:val="00BB4995"/>
    <w:rsid w:val="00BB63C1"/>
    <w:rsid w:val="00BB6969"/>
    <w:rsid w:val="00BB72F2"/>
    <w:rsid w:val="00BB732C"/>
    <w:rsid w:val="00BC0402"/>
    <w:rsid w:val="00BC3CBB"/>
    <w:rsid w:val="00BC77CC"/>
    <w:rsid w:val="00BC7DFE"/>
    <w:rsid w:val="00BC7F30"/>
    <w:rsid w:val="00BD05EE"/>
    <w:rsid w:val="00BD1DCB"/>
    <w:rsid w:val="00BD1DF7"/>
    <w:rsid w:val="00BD2538"/>
    <w:rsid w:val="00BD3A06"/>
    <w:rsid w:val="00BD4340"/>
    <w:rsid w:val="00BD4CA2"/>
    <w:rsid w:val="00BD55E5"/>
    <w:rsid w:val="00BD5ED4"/>
    <w:rsid w:val="00BE05E9"/>
    <w:rsid w:val="00BE0B80"/>
    <w:rsid w:val="00BE1E64"/>
    <w:rsid w:val="00BE29B7"/>
    <w:rsid w:val="00BE32CD"/>
    <w:rsid w:val="00BE3470"/>
    <w:rsid w:val="00BE372C"/>
    <w:rsid w:val="00BE4029"/>
    <w:rsid w:val="00BE4DA9"/>
    <w:rsid w:val="00BE4E5B"/>
    <w:rsid w:val="00BF23D8"/>
    <w:rsid w:val="00BF2634"/>
    <w:rsid w:val="00BF2FE3"/>
    <w:rsid w:val="00BF33C6"/>
    <w:rsid w:val="00BF4FA7"/>
    <w:rsid w:val="00BF7219"/>
    <w:rsid w:val="00BF7F24"/>
    <w:rsid w:val="00BF7F78"/>
    <w:rsid w:val="00C013CB"/>
    <w:rsid w:val="00C03E43"/>
    <w:rsid w:val="00C04876"/>
    <w:rsid w:val="00C05322"/>
    <w:rsid w:val="00C10443"/>
    <w:rsid w:val="00C105D6"/>
    <w:rsid w:val="00C1075E"/>
    <w:rsid w:val="00C10D21"/>
    <w:rsid w:val="00C1195B"/>
    <w:rsid w:val="00C1391A"/>
    <w:rsid w:val="00C13B36"/>
    <w:rsid w:val="00C13CDE"/>
    <w:rsid w:val="00C1489B"/>
    <w:rsid w:val="00C16FBD"/>
    <w:rsid w:val="00C1777E"/>
    <w:rsid w:val="00C21EBA"/>
    <w:rsid w:val="00C242B2"/>
    <w:rsid w:val="00C243D1"/>
    <w:rsid w:val="00C253B5"/>
    <w:rsid w:val="00C25E29"/>
    <w:rsid w:val="00C26DC9"/>
    <w:rsid w:val="00C2721A"/>
    <w:rsid w:val="00C27F1B"/>
    <w:rsid w:val="00C31818"/>
    <w:rsid w:val="00C346ED"/>
    <w:rsid w:val="00C34EF2"/>
    <w:rsid w:val="00C353AB"/>
    <w:rsid w:val="00C37CAD"/>
    <w:rsid w:val="00C40CA9"/>
    <w:rsid w:val="00C415F3"/>
    <w:rsid w:val="00C41D5A"/>
    <w:rsid w:val="00C42585"/>
    <w:rsid w:val="00C428C8"/>
    <w:rsid w:val="00C43EB9"/>
    <w:rsid w:val="00C44955"/>
    <w:rsid w:val="00C44B7B"/>
    <w:rsid w:val="00C4687B"/>
    <w:rsid w:val="00C47262"/>
    <w:rsid w:val="00C476B2"/>
    <w:rsid w:val="00C47F15"/>
    <w:rsid w:val="00C52413"/>
    <w:rsid w:val="00C53A16"/>
    <w:rsid w:val="00C5409C"/>
    <w:rsid w:val="00C54187"/>
    <w:rsid w:val="00C55C41"/>
    <w:rsid w:val="00C575A2"/>
    <w:rsid w:val="00C63D55"/>
    <w:rsid w:val="00C64E7D"/>
    <w:rsid w:val="00C66D36"/>
    <w:rsid w:val="00C71D7A"/>
    <w:rsid w:val="00C72ECA"/>
    <w:rsid w:val="00C73AC5"/>
    <w:rsid w:val="00C73E4D"/>
    <w:rsid w:val="00C75C25"/>
    <w:rsid w:val="00C76D5C"/>
    <w:rsid w:val="00C76FBE"/>
    <w:rsid w:val="00C7700B"/>
    <w:rsid w:val="00C80DA7"/>
    <w:rsid w:val="00C81484"/>
    <w:rsid w:val="00C8184D"/>
    <w:rsid w:val="00C83350"/>
    <w:rsid w:val="00C83A2B"/>
    <w:rsid w:val="00C84C4D"/>
    <w:rsid w:val="00C85074"/>
    <w:rsid w:val="00C85427"/>
    <w:rsid w:val="00C85FCA"/>
    <w:rsid w:val="00C8619C"/>
    <w:rsid w:val="00C8684F"/>
    <w:rsid w:val="00C86EFB"/>
    <w:rsid w:val="00C87617"/>
    <w:rsid w:val="00C92118"/>
    <w:rsid w:val="00C92C12"/>
    <w:rsid w:val="00C92E4D"/>
    <w:rsid w:val="00C93691"/>
    <w:rsid w:val="00C97781"/>
    <w:rsid w:val="00CA0CBF"/>
    <w:rsid w:val="00CA125B"/>
    <w:rsid w:val="00CA2BB3"/>
    <w:rsid w:val="00CA307B"/>
    <w:rsid w:val="00CA3BE8"/>
    <w:rsid w:val="00CA3FD2"/>
    <w:rsid w:val="00CA4599"/>
    <w:rsid w:val="00CA533C"/>
    <w:rsid w:val="00CA62B4"/>
    <w:rsid w:val="00CA64FE"/>
    <w:rsid w:val="00CA7266"/>
    <w:rsid w:val="00CA78B7"/>
    <w:rsid w:val="00CB0814"/>
    <w:rsid w:val="00CB2AF2"/>
    <w:rsid w:val="00CB5750"/>
    <w:rsid w:val="00CB6329"/>
    <w:rsid w:val="00CB6857"/>
    <w:rsid w:val="00CB68D4"/>
    <w:rsid w:val="00CB7EE0"/>
    <w:rsid w:val="00CC2683"/>
    <w:rsid w:val="00CC268F"/>
    <w:rsid w:val="00CC2850"/>
    <w:rsid w:val="00CC2F9D"/>
    <w:rsid w:val="00CC602C"/>
    <w:rsid w:val="00CC6206"/>
    <w:rsid w:val="00CC6B37"/>
    <w:rsid w:val="00CC772E"/>
    <w:rsid w:val="00CD0413"/>
    <w:rsid w:val="00CD3380"/>
    <w:rsid w:val="00CD3395"/>
    <w:rsid w:val="00CD4B48"/>
    <w:rsid w:val="00CD4DA8"/>
    <w:rsid w:val="00CD62E2"/>
    <w:rsid w:val="00CE2287"/>
    <w:rsid w:val="00CF00F7"/>
    <w:rsid w:val="00CF2697"/>
    <w:rsid w:val="00CF296C"/>
    <w:rsid w:val="00CF2F0B"/>
    <w:rsid w:val="00CF2FFB"/>
    <w:rsid w:val="00CF3399"/>
    <w:rsid w:val="00CF45B8"/>
    <w:rsid w:val="00CF4D5A"/>
    <w:rsid w:val="00D006BA"/>
    <w:rsid w:val="00D031AE"/>
    <w:rsid w:val="00D06502"/>
    <w:rsid w:val="00D07940"/>
    <w:rsid w:val="00D10703"/>
    <w:rsid w:val="00D12BBD"/>
    <w:rsid w:val="00D133AA"/>
    <w:rsid w:val="00D1392E"/>
    <w:rsid w:val="00D13E4F"/>
    <w:rsid w:val="00D163DE"/>
    <w:rsid w:val="00D16B38"/>
    <w:rsid w:val="00D202F9"/>
    <w:rsid w:val="00D205C3"/>
    <w:rsid w:val="00D20AC2"/>
    <w:rsid w:val="00D2193C"/>
    <w:rsid w:val="00D231DE"/>
    <w:rsid w:val="00D26F5B"/>
    <w:rsid w:val="00D31874"/>
    <w:rsid w:val="00D319FF"/>
    <w:rsid w:val="00D329A6"/>
    <w:rsid w:val="00D32AF9"/>
    <w:rsid w:val="00D33F97"/>
    <w:rsid w:val="00D34D47"/>
    <w:rsid w:val="00D35108"/>
    <w:rsid w:val="00D36D6A"/>
    <w:rsid w:val="00D37790"/>
    <w:rsid w:val="00D37FFB"/>
    <w:rsid w:val="00D408BD"/>
    <w:rsid w:val="00D40C75"/>
    <w:rsid w:val="00D4257D"/>
    <w:rsid w:val="00D4382B"/>
    <w:rsid w:val="00D438C8"/>
    <w:rsid w:val="00D5012D"/>
    <w:rsid w:val="00D502FE"/>
    <w:rsid w:val="00D50A4D"/>
    <w:rsid w:val="00D5144B"/>
    <w:rsid w:val="00D51F71"/>
    <w:rsid w:val="00D540FD"/>
    <w:rsid w:val="00D54ACE"/>
    <w:rsid w:val="00D56519"/>
    <w:rsid w:val="00D60A0F"/>
    <w:rsid w:val="00D650C7"/>
    <w:rsid w:val="00D65B58"/>
    <w:rsid w:val="00D65F51"/>
    <w:rsid w:val="00D66A06"/>
    <w:rsid w:val="00D71906"/>
    <w:rsid w:val="00D73253"/>
    <w:rsid w:val="00D73987"/>
    <w:rsid w:val="00D7465F"/>
    <w:rsid w:val="00D7792E"/>
    <w:rsid w:val="00D7799D"/>
    <w:rsid w:val="00D77CF6"/>
    <w:rsid w:val="00D81456"/>
    <w:rsid w:val="00D815BC"/>
    <w:rsid w:val="00D826BF"/>
    <w:rsid w:val="00D82B59"/>
    <w:rsid w:val="00D830BD"/>
    <w:rsid w:val="00D83FC1"/>
    <w:rsid w:val="00D8618A"/>
    <w:rsid w:val="00D86424"/>
    <w:rsid w:val="00D90410"/>
    <w:rsid w:val="00D9122E"/>
    <w:rsid w:val="00D939F5"/>
    <w:rsid w:val="00D97091"/>
    <w:rsid w:val="00D974D6"/>
    <w:rsid w:val="00DA07B1"/>
    <w:rsid w:val="00DA090C"/>
    <w:rsid w:val="00DA0D48"/>
    <w:rsid w:val="00DA2042"/>
    <w:rsid w:val="00DA3883"/>
    <w:rsid w:val="00DA3FC9"/>
    <w:rsid w:val="00DB08A3"/>
    <w:rsid w:val="00DB162C"/>
    <w:rsid w:val="00DB255F"/>
    <w:rsid w:val="00DB33F8"/>
    <w:rsid w:val="00DB5C19"/>
    <w:rsid w:val="00DB62D4"/>
    <w:rsid w:val="00DB6E54"/>
    <w:rsid w:val="00DC0D06"/>
    <w:rsid w:val="00DC2EEA"/>
    <w:rsid w:val="00DC35D0"/>
    <w:rsid w:val="00DC49C2"/>
    <w:rsid w:val="00DC4A89"/>
    <w:rsid w:val="00DC7049"/>
    <w:rsid w:val="00DC7AE3"/>
    <w:rsid w:val="00DD10A9"/>
    <w:rsid w:val="00DD1A22"/>
    <w:rsid w:val="00DD46E3"/>
    <w:rsid w:val="00DD5452"/>
    <w:rsid w:val="00DD59BB"/>
    <w:rsid w:val="00DD6D1B"/>
    <w:rsid w:val="00DE1034"/>
    <w:rsid w:val="00DE2CFB"/>
    <w:rsid w:val="00DE556E"/>
    <w:rsid w:val="00DE7A8F"/>
    <w:rsid w:val="00DF1182"/>
    <w:rsid w:val="00DF505C"/>
    <w:rsid w:val="00DF5927"/>
    <w:rsid w:val="00DF657A"/>
    <w:rsid w:val="00DF6D71"/>
    <w:rsid w:val="00E0107D"/>
    <w:rsid w:val="00E03F8D"/>
    <w:rsid w:val="00E044A0"/>
    <w:rsid w:val="00E105E6"/>
    <w:rsid w:val="00E12242"/>
    <w:rsid w:val="00E139D1"/>
    <w:rsid w:val="00E16B21"/>
    <w:rsid w:val="00E16D55"/>
    <w:rsid w:val="00E217CC"/>
    <w:rsid w:val="00E25385"/>
    <w:rsid w:val="00E2640C"/>
    <w:rsid w:val="00E2698D"/>
    <w:rsid w:val="00E26FA4"/>
    <w:rsid w:val="00E27150"/>
    <w:rsid w:val="00E273D4"/>
    <w:rsid w:val="00E275E2"/>
    <w:rsid w:val="00E27B0D"/>
    <w:rsid w:val="00E32FF1"/>
    <w:rsid w:val="00E3419E"/>
    <w:rsid w:val="00E34DC4"/>
    <w:rsid w:val="00E35A02"/>
    <w:rsid w:val="00E35D0D"/>
    <w:rsid w:val="00E36ABA"/>
    <w:rsid w:val="00E36F90"/>
    <w:rsid w:val="00E400A4"/>
    <w:rsid w:val="00E41488"/>
    <w:rsid w:val="00E41EA1"/>
    <w:rsid w:val="00E43312"/>
    <w:rsid w:val="00E436AB"/>
    <w:rsid w:val="00E45C96"/>
    <w:rsid w:val="00E46AB6"/>
    <w:rsid w:val="00E46D6B"/>
    <w:rsid w:val="00E4716F"/>
    <w:rsid w:val="00E51478"/>
    <w:rsid w:val="00E5345F"/>
    <w:rsid w:val="00E54D76"/>
    <w:rsid w:val="00E575D4"/>
    <w:rsid w:val="00E57FB3"/>
    <w:rsid w:val="00E60739"/>
    <w:rsid w:val="00E61FD9"/>
    <w:rsid w:val="00E62B88"/>
    <w:rsid w:val="00E63D19"/>
    <w:rsid w:val="00E656DC"/>
    <w:rsid w:val="00E665AB"/>
    <w:rsid w:val="00E674A1"/>
    <w:rsid w:val="00E67EC8"/>
    <w:rsid w:val="00E72127"/>
    <w:rsid w:val="00E73BD6"/>
    <w:rsid w:val="00E7417E"/>
    <w:rsid w:val="00E74E2B"/>
    <w:rsid w:val="00E75E33"/>
    <w:rsid w:val="00E77B5A"/>
    <w:rsid w:val="00E80900"/>
    <w:rsid w:val="00E8516F"/>
    <w:rsid w:val="00E8526F"/>
    <w:rsid w:val="00E86179"/>
    <w:rsid w:val="00E87935"/>
    <w:rsid w:val="00E87B19"/>
    <w:rsid w:val="00E91AAA"/>
    <w:rsid w:val="00E921ED"/>
    <w:rsid w:val="00E922D9"/>
    <w:rsid w:val="00E9254F"/>
    <w:rsid w:val="00E931A5"/>
    <w:rsid w:val="00E95077"/>
    <w:rsid w:val="00E95CAB"/>
    <w:rsid w:val="00E96CC7"/>
    <w:rsid w:val="00EA1899"/>
    <w:rsid w:val="00EA3B4D"/>
    <w:rsid w:val="00EA51A9"/>
    <w:rsid w:val="00EA55F7"/>
    <w:rsid w:val="00EB1112"/>
    <w:rsid w:val="00EB2A4B"/>
    <w:rsid w:val="00EB2B70"/>
    <w:rsid w:val="00EB2F94"/>
    <w:rsid w:val="00EB48C9"/>
    <w:rsid w:val="00EB4CC5"/>
    <w:rsid w:val="00EB57B6"/>
    <w:rsid w:val="00EB5B88"/>
    <w:rsid w:val="00EB7DC2"/>
    <w:rsid w:val="00EC29A7"/>
    <w:rsid w:val="00EC38CD"/>
    <w:rsid w:val="00EC4028"/>
    <w:rsid w:val="00EC4B64"/>
    <w:rsid w:val="00EC69D3"/>
    <w:rsid w:val="00EC6E95"/>
    <w:rsid w:val="00EC74C3"/>
    <w:rsid w:val="00EC7685"/>
    <w:rsid w:val="00ED002E"/>
    <w:rsid w:val="00ED1EC8"/>
    <w:rsid w:val="00ED25FD"/>
    <w:rsid w:val="00ED2B1C"/>
    <w:rsid w:val="00ED3651"/>
    <w:rsid w:val="00ED4696"/>
    <w:rsid w:val="00ED4B57"/>
    <w:rsid w:val="00ED52D9"/>
    <w:rsid w:val="00ED6F64"/>
    <w:rsid w:val="00ED6FE5"/>
    <w:rsid w:val="00ED7C6E"/>
    <w:rsid w:val="00EE0329"/>
    <w:rsid w:val="00EE14C2"/>
    <w:rsid w:val="00EE494A"/>
    <w:rsid w:val="00EE595D"/>
    <w:rsid w:val="00EE5A96"/>
    <w:rsid w:val="00EE63C6"/>
    <w:rsid w:val="00EE7E86"/>
    <w:rsid w:val="00EF0C7C"/>
    <w:rsid w:val="00EF43FC"/>
    <w:rsid w:val="00EF685D"/>
    <w:rsid w:val="00EF7BB4"/>
    <w:rsid w:val="00F00D28"/>
    <w:rsid w:val="00F02870"/>
    <w:rsid w:val="00F04001"/>
    <w:rsid w:val="00F065BD"/>
    <w:rsid w:val="00F103BC"/>
    <w:rsid w:val="00F10712"/>
    <w:rsid w:val="00F11D52"/>
    <w:rsid w:val="00F13207"/>
    <w:rsid w:val="00F13CA7"/>
    <w:rsid w:val="00F150C2"/>
    <w:rsid w:val="00F157CD"/>
    <w:rsid w:val="00F15F07"/>
    <w:rsid w:val="00F1790F"/>
    <w:rsid w:val="00F209B6"/>
    <w:rsid w:val="00F21D36"/>
    <w:rsid w:val="00F21D50"/>
    <w:rsid w:val="00F22489"/>
    <w:rsid w:val="00F22ED0"/>
    <w:rsid w:val="00F23285"/>
    <w:rsid w:val="00F23562"/>
    <w:rsid w:val="00F23A46"/>
    <w:rsid w:val="00F25580"/>
    <w:rsid w:val="00F2591D"/>
    <w:rsid w:val="00F25CF7"/>
    <w:rsid w:val="00F30B2D"/>
    <w:rsid w:val="00F32A9A"/>
    <w:rsid w:val="00F34E18"/>
    <w:rsid w:val="00F35D00"/>
    <w:rsid w:val="00F41458"/>
    <w:rsid w:val="00F45AF5"/>
    <w:rsid w:val="00F45E87"/>
    <w:rsid w:val="00F47212"/>
    <w:rsid w:val="00F4766E"/>
    <w:rsid w:val="00F477B6"/>
    <w:rsid w:val="00F479C6"/>
    <w:rsid w:val="00F500F7"/>
    <w:rsid w:val="00F51916"/>
    <w:rsid w:val="00F52407"/>
    <w:rsid w:val="00F5258E"/>
    <w:rsid w:val="00F52A8C"/>
    <w:rsid w:val="00F5673A"/>
    <w:rsid w:val="00F571AC"/>
    <w:rsid w:val="00F62C89"/>
    <w:rsid w:val="00F62E91"/>
    <w:rsid w:val="00F6353A"/>
    <w:rsid w:val="00F64734"/>
    <w:rsid w:val="00F65620"/>
    <w:rsid w:val="00F67410"/>
    <w:rsid w:val="00F703F6"/>
    <w:rsid w:val="00F7074F"/>
    <w:rsid w:val="00F715DD"/>
    <w:rsid w:val="00F71C4B"/>
    <w:rsid w:val="00F71DAA"/>
    <w:rsid w:val="00F74768"/>
    <w:rsid w:val="00F74CFC"/>
    <w:rsid w:val="00F75585"/>
    <w:rsid w:val="00F75E19"/>
    <w:rsid w:val="00F76182"/>
    <w:rsid w:val="00F77941"/>
    <w:rsid w:val="00F77B3B"/>
    <w:rsid w:val="00F77BE2"/>
    <w:rsid w:val="00F8620D"/>
    <w:rsid w:val="00F86E61"/>
    <w:rsid w:val="00F87F38"/>
    <w:rsid w:val="00F909F3"/>
    <w:rsid w:val="00F9110C"/>
    <w:rsid w:val="00F917B0"/>
    <w:rsid w:val="00F91C73"/>
    <w:rsid w:val="00F91C9A"/>
    <w:rsid w:val="00F9453B"/>
    <w:rsid w:val="00F95C32"/>
    <w:rsid w:val="00F95EDA"/>
    <w:rsid w:val="00FA0D81"/>
    <w:rsid w:val="00FA0DAF"/>
    <w:rsid w:val="00FA1325"/>
    <w:rsid w:val="00FA1750"/>
    <w:rsid w:val="00FA325A"/>
    <w:rsid w:val="00FA35D9"/>
    <w:rsid w:val="00FA38D0"/>
    <w:rsid w:val="00FA5041"/>
    <w:rsid w:val="00FA54E0"/>
    <w:rsid w:val="00FA5A70"/>
    <w:rsid w:val="00FA6243"/>
    <w:rsid w:val="00FB0187"/>
    <w:rsid w:val="00FB51DB"/>
    <w:rsid w:val="00FB7311"/>
    <w:rsid w:val="00FB7478"/>
    <w:rsid w:val="00FB7AD0"/>
    <w:rsid w:val="00FB7FC1"/>
    <w:rsid w:val="00FC04FC"/>
    <w:rsid w:val="00FC237C"/>
    <w:rsid w:val="00FC30D6"/>
    <w:rsid w:val="00FC3C92"/>
    <w:rsid w:val="00FC63E6"/>
    <w:rsid w:val="00FC6800"/>
    <w:rsid w:val="00FC7AF7"/>
    <w:rsid w:val="00FC7BBA"/>
    <w:rsid w:val="00FD0708"/>
    <w:rsid w:val="00FD0AC2"/>
    <w:rsid w:val="00FD0D5A"/>
    <w:rsid w:val="00FD100F"/>
    <w:rsid w:val="00FD27ED"/>
    <w:rsid w:val="00FD3C8D"/>
    <w:rsid w:val="00FD47CA"/>
    <w:rsid w:val="00FD5466"/>
    <w:rsid w:val="00FE0B48"/>
    <w:rsid w:val="00FE5503"/>
    <w:rsid w:val="00FE5678"/>
    <w:rsid w:val="00FE6912"/>
    <w:rsid w:val="00FE69A0"/>
    <w:rsid w:val="00FF2036"/>
    <w:rsid w:val="00FF7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B0A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66660" w:themeColor="text2" w:themeTint="BF"/>
        <w:sz w:val="24"/>
        <w:szCs w:val="24"/>
        <w:lang w:val="en-US" w:eastAsia="ja-JP" w:bidi="ar-SA"/>
      </w:rPr>
    </w:rPrDefault>
    <w:pPrDefault>
      <w:pPr>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2D08"/>
    <w:pPr>
      <w:ind w:left="0" w:firstLine="0"/>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pPr>
      <w:keepNext/>
      <w:keepLines/>
      <w:spacing w:before="400" w:after="160"/>
      <w:ind w:left="360" w:hanging="360"/>
      <w:contextualSpacing/>
      <w:outlineLvl w:val="0"/>
    </w:pPr>
    <w:rPr>
      <w:rFonts w:asciiTheme="majorHAnsi" w:eastAsiaTheme="majorEastAsia" w:hAnsiTheme="majorHAnsi" w:cstheme="majorBidi"/>
      <w:b/>
      <w:color w:val="454541" w:themeColor="text2" w:themeTint="E6"/>
      <w:sz w:val="44"/>
      <w:szCs w:val="32"/>
      <w:lang w:eastAsia="ja-JP"/>
    </w:rPr>
  </w:style>
  <w:style w:type="paragraph" w:styleId="Heading2">
    <w:name w:val="heading 2"/>
    <w:basedOn w:val="Normal"/>
    <w:next w:val="Normal"/>
    <w:link w:val="Heading2Char"/>
    <w:uiPriority w:val="9"/>
    <w:unhideWhenUsed/>
    <w:qFormat/>
    <w:rsid w:val="00151176"/>
    <w:pPr>
      <w:keepNext/>
      <w:keepLines/>
      <w:spacing w:before="40"/>
      <w:ind w:left="360" w:hanging="360"/>
      <w:outlineLvl w:val="1"/>
    </w:pPr>
    <w:rPr>
      <w:rFonts w:asciiTheme="majorHAnsi" w:eastAsiaTheme="majorEastAsia" w:hAnsiTheme="majorHAnsi" w:cstheme="majorBidi"/>
      <w:color w:val="BF5B00" w:themeColor="accent1" w:themeShade="BF"/>
      <w:sz w:val="26"/>
      <w:szCs w:val="26"/>
      <w:lang w:eastAsia="ja-JP"/>
    </w:rPr>
  </w:style>
  <w:style w:type="paragraph" w:styleId="Heading3">
    <w:name w:val="heading 3"/>
    <w:basedOn w:val="Normal"/>
    <w:next w:val="Normal"/>
    <w:link w:val="Heading3Char"/>
    <w:uiPriority w:val="9"/>
    <w:unhideWhenUsed/>
    <w:qFormat/>
    <w:rsid w:val="001900FC"/>
    <w:pPr>
      <w:keepNext/>
      <w:keepLines/>
      <w:spacing w:before="40"/>
      <w:ind w:left="360" w:hanging="360"/>
      <w:outlineLvl w:val="2"/>
    </w:pPr>
    <w:rPr>
      <w:rFonts w:asciiTheme="majorHAnsi" w:eastAsiaTheme="majorEastAsia" w:hAnsiTheme="majorHAnsi" w:cstheme="majorBidi"/>
      <w:color w:val="7F3C00" w:themeColor="accent1" w:themeShade="7F"/>
      <w:sz w:val="23"/>
      <w:lang w:eastAsia="ja-JP"/>
    </w:rPr>
  </w:style>
  <w:style w:type="paragraph" w:styleId="Heading4">
    <w:name w:val="heading 4"/>
    <w:basedOn w:val="Normal"/>
    <w:next w:val="Normal"/>
    <w:uiPriority w:val="9"/>
    <w:semiHidden/>
    <w:unhideWhenUsed/>
    <w:qFormat/>
    <w:pPr>
      <w:keepNext/>
      <w:keepLines/>
      <w:spacing w:before="340" w:after="120"/>
      <w:ind w:left="360" w:hanging="360"/>
      <w:contextualSpacing/>
      <w:outlineLvl w:val="3"/>
    </w:pPr>
    <w:rPr>
      <w:rFonts w:asciiTheme="majorHAnsi" w:eastAsiaTheme="majorEastAsia" w:hAnsiTheme="majorHAnsi" w:cstheme="majorBidi"/>
      <w:iCs/>
      <w:color w:val="FF7A00" w:themeColor="accent1"/>
      <w:sz w:val="23"/>
      <w:lang w:eastAsia="ja-JP"/>
    </w:rPr>
  </w:style>
  <w:style w:type="paragraph" w:styleId="Heading5">
    <w:name w:val="heading 5"/>
    <w:basedOn w:val="Normal"/>
    <w:next w:val="Normal"/>
    <w:link w:val="Heading5Char"/>
    <w:uiPriority w:val="9"/>
    <w:semiHidden/>
    <w:unhideWhenUsed/>
    <w:qFormat/>
    <w:pPr>
      <w:keepNext/>
      <w:keepLines/>
      <w:spacing w:before="340" w:after="120"/>
      <w:ind w:left="360" w:hanging="360"/>
      <w:contextualSpacing/>
      <w:outlineLvl w:val="4"/>
    </w:pPr>
    <w:rPr>
      <w:rFonts w:asciiTheme="majorHAnsi" w:eastAsiaTheme="majorEastAsia" w:hAnsiTheme="majorHAnsi" w:cstheme="majorBidi"/>
      <w:i/>
      <w:color w:val="FF7A00" w:themeColor="accent1"/>
      <w:sz w:val="23"/>
      <w:lang w:eastAsia="ja-JP"/>
    </w:rPr>
  </w:style>
  <w:style w:type="paragraph" w:styleId="Heading6">
    <w:name w:val="heading 6"/>
    <w:basedOn w:val="Normal"/>
    <w:next w:val="Normal"/>
    <w:link w:val="Heading6Char"/>
    <w:uiPriority w:val="9"/>
    <w:semiHidden/>
    <w:unhideWhenUsed/>
    <w:qFormat/>
    <w:pPr>
      <w:keepNext/>
      <w:keepLines/>
      <w:spacing w:before="340" w:after="120"/>
      <w:ind w:left="360" w:hanging="360"/>
      <w:contextualSpacing/>
      <w:outlineLvl w:val="5"/>
    </w:pPr>
    <w:rPr>
      <w:rFonts w:asciiTheme="majorHAnsi" w:eastAsiaTheme="majorEastAsia" w:hAnsiTheme="majorHAnsi" w:cstheme="majorBidi"/>
      <w:b/>
      <w:color w:val="FF7A00" w:themeColor="accent1"/>
      <w:sz w:val="20"/>
      <w:lang w:eastAsia="ja-JP"/>
    </w:rPr>
  </w:style>
  <w:style w:type="paragraph" w:styleId="Heading7">
    <w:name w:val="heading 7"/>
    <w:basedOn w:val="Normal"/>
    <w:next w:val="Normal"/>
    <w:link w:val="Heading7Char"/>
    <w:uiPriority w:val="9"/>
    <w:semiHidden/>
    <w:unhideWhenUsed/>
    <w:qFormat/>
    <w:pPr>
      <w:keepNext/>
      <w:keepLines/>
      <w:spacing w:before="340" w:after="120"/>
      <w:ind w:left="360" w:hanging="360"/>
      <w:contextualSpacing/>
      <w:outlineLvl w:val="6"/>
    </w:pPr>
    <w:rPr>
      <w:rFonts w:asciiTheme="majorHAnsi" w:eastAsiaTheme="majorEastAsia" w:hAnsiTheme="majorHAnsi" w:cstheme="majorBidi"/>
      <w:b/>
      <w:i/>
      <w:iCs/>
      <w:color w:val="FF7A00" w:themeColor="accent1"/>
      <w:sz w:val="20"/>
      <w:lang w:eastAsia="ja-JP"/>
    </w:rPr>
  </w:style>
  <w:style w:type="paragraph" w:styleId="Heading8">
    <w:name w:val="heading 8"/>
    <w:basedOn w:val="Normal"/>
    <w:next w:val="Normal"/>
    <w:link w:val="Heading8Char"/>
    <w:uiPriority w:val="9"/>
    <w:semiHidden/>
    <w:unhideWhenUsed/>
    <w:qFormat/>
    <w:pPr>
      <w:keepNext/>
      <w:keepLines/>
      <w:spacing w:before="340" w:after="120"/>
      <w:ind w:left="360" w:hanging="360"/>
      <w:contextualSpacing/>
      <w:outlineLvl w:val="7"/>
    </w:pPr>
    <w:rPr>
      <w:rFonts w:asciiTheme="majorHAnsi" w:eastAsiaTheme="majorEastAsia" w:hAnsiTheme="majorHAnsi" w:cstheme="majorBidi"/>
      <w:color w:val="FF7A00" w:themeColor="accent1"/>
      <w:sz w:val="20"/>
      <w:szCs w:val="21"/>
      <w:lang w:eastAsia="ja-JP"/>
    </w:rPr>
  </w:style>
  <w:style w:type="paragraph" w:styleId="Heading9">
    <w:name w:val="heading 9"/>
    <w:basedOn w:val="Normal"/>
    <w:next w:val="Normal"/>
    <w:link w:val="Heading9Char"/>
    <w:uiPriority w:val="9"/>
    <w:semiHidden/>
    <w:unhideWhenUsed/>
    <w:qFormat/>
    <w:pPr>
      <w:keepNext/>
      <w:keepLines/>
      <w:spacing w:before="340" w:after="120"/>
      <w:ind w:left="360" w:hanging="360"/>
      <w:contextualSpacing/>
      <w:outlineLvl w:val="8"/>
    </w:pPr>
    <w:rPr>
      <w:rFonts w:asciiTheme="majorHAnsi" w:eastAsiaTheme="majorEastAsia" w:hAnsiTheme="majorHAnsi" w:cstheme="majorBidi"/>
      <w:i/>
      <w:iCs/>
      <w:color w:val="FF7A00" w:themeColor="accent1"/>
      <w:sz w:val="20"/>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ind w:left="360" w:hanging="360"/>
      <w:contextualSpacing/>
    </w:pPr>
    <w:rPr>
      <w:rFonts w:asciiTheme="majorHAnsi" w:eastAsiaTheme="majorEastAsia" w:hAnsiTheme="majorHAnsi" w:cstheme="majorBidi"/>
      <w:b/>
      <w:color w:val="454541" w:themeColor="text2" w:themeTint="E6"/>
      <w:kern w:val="28"/>
      <w:sz w:val="60"/>
      <w:szCs w:val="56"/>
      <w:lang w:eastAsia="ja-JP"/>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ind w:left="360" w:hanging="360"/>
      <w:contextualSpacing/>
    </w:pPr>
    <w:rPr>
      <w:rFonts w:ascii="Segoe UI" w:eastAsiaTheme="minorEastAsia" w:hAnsi="Segoe UI" w:cstheme="minorBidi"/>
      <w:color w:val="FF7A00" w:themeColor="accent1"/>
      <w:sz w:val="34"/>
      <w:szCs w:val="22"/>
      <w:lang w:eastAsia="ja-JP"/>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ind w:left="360" w:hanging="360"/>
    </w:pPr>
    <w:rPr>
      <w:rFonts w:ascii="Segoe UI" w:eastAsiaTheme="minorHAnsi" w:hAnsi="Segoe UI" w:cstheme="minorBidi"/>
      <w:i/>
      <w:iCs/>
      <w:color w:val="000000" w:themeColor="text1"/>
      <w:sz w:val="34"/>
      <w:lang w:eastAsia="ja-JP"/>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ind w:left="360" w:hanging="360"/>
    </w:pPr>
    <w:rPr>
      <w:rFonts w:ascii="Segoe UI" w:eastAsiaTheme="minorHAnsi" w:hAnsi="Segoe UI" w:cstheme="minorBidi"/>
      <w:b/>
      <w:i/>
      <w:iCs/>
      <w:color w:val="454541" w:themeColor="text2" w:themeTint="E6"/>
      <w:sz w:val="34"/>
      <w:lang w:eastAsia="ja-JP"/>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ind w:left="360" w:hanging="360"/>
    </w:pPr>
    <w:rPr>
      <w:rFonts w:ascii="Segoe UI" w:eastAsiaTheme="minorHAnsi" w:hAnsi="Segoe UI" w:cstheme="minorBidi"/>
      <w:i/>
      <w:iCs/>
      <w:color w:val="000000" w:themeColor="text1"/>
      <w:sz w:val="20"/>
      <w:szCs w:val="18"/>
      <w:lang w:eastAsia="ja-JP"/>
    </w:rPr>
  </w:style>
  <w:style w:type="paragraph" w:styleId="TOCHeading">
    <w:name w:val="TOC Heading"/>
    <w:basedOn w:val="Heading1"/>
    <w:next w:val="Normal"/>
    <w:uiPriority w:val="39"/>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ind w:left="360" w:hanging="360"/>
    </w:pPr>
    <w:rPr>
      <w:rFonts w:asciiTheme="majorHAnsi" w:eastAsiaTheme="majorEastAsia" w:hAnsiTheme="majorHAnsi" w:cstheme="majorBidi"/>
      <w:b/>
      <w:bCs/>
      <w:color w:val="000000" w:themeColor="text1"/>
      <w:sz w:val="23"/>
      <w:lang w:eastAsia="ja-JP"/>
    </w:rPr>
  </w:style>
  <w:style w:type="paragraph" w:styleId="Header">
    <w:name w:val="header"/>
    <w:basedOn w:val="Normal"/>
    <w:link w:val="HeaderChar"/>
    <w:uiPriority w:val="99"/>
    <w:unhideWhenUsed/>
    <w:pPr>
      <w:ind w:left="360" w:hanging="360"/>
    </w:pPr>
    <w:rPr>
      <w:rFonts w:ascii="Segoe UI" w:eastAsiaTheme="minorHAnsi" w:hAnsi="Segoe UI" w:cstheme="minorBidi"/>
      <w:color w:val="000000" w:themeColor="text1"/>
      <w:sz w:val="23"/>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ind w:left="360" w:hanging="360"/>
    </w:pPr>
    <w:rPr>
      <w:rFonts w:ascii="Segoe UI" w:eastAsiaTheme="minorHAnsi" w:hAnsi="Segoe UI" w:cstheme="minorBidi"/>
      <w:color w:val="000000" w:themeColor="text1"/>
      <w:sz w:val="23"/>
      <w:lang w:eastAsia="ja-JP"/>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860B18"/>
    <w:rPr>
      <w:color w:val="34B6C3" w:themeColor="hyperlink"/>
      <w:u w:val="single"/>
    </w:rPr>
  </w:style>
  <w:style w:type="paragraph" w:styleId="TOC1">
    <w:name w:val="toc 1"/>
    <w:basedOn w:val="Normal"/>
    <w:next w:val="Normal"/>
    <w:autoRedefine/>
    <w:uiPriority w:val="39"/>
    <w:unhideWhenUsed/>
    <w:rsid w:val="001A32ED"/>
    <w:pPr>
      <w:tabs>
        <w:tab w:val="right" w:leader="dot" w:pos="10502"/>
      </w:tabs>
      <w:ind w:left="360" w:hanging="360"/>
    </w:pPr>
    <w:rPr>
      <w:rFonts w:ascii="Segoe UI" w:eastAsiaTheme="minorHAnsi" w:hAnsi="Segoe UI" w:cstheme="minorHAnsi"/>
      <w:b/>
      <w:bCs/>
      <w:color w:val="000000" w:themeColor="text1"/>
      <w:sz w:val="20"/>
      <w:szCs w:val="20"/>
      <w:lang w:eastAsia="ja-JP"/>
    </w:rPr>
  </w:style>
  <w:style w:type="paragraph" w:styleId="TOC2">
    <w:name w:val="toc 2"/>
    <w:basedOn w:val="Normal"/>
    <w:next w:val="Normal"/>
    <w:autoRedefine/>
    <w:uiPriority w:val="39"/>
    <w:unhideWhenUsed/>
    <w:rsid w:val="0036703B"/>
    <w:pPr>
      <w:tabs>
        <w:tab w:val="right" w:leader="dot" w:pos="10502"/>
      </w:tabs>
      <w:ind w:left="490" w:hanging="245"/>
    </w:pPr>
    <w:rPr>
      <w:rFonts w:ascii="Segoe UI" w:eastAsiaTheme="minorHAnsi" w:hAnsi="Segoe UI" w:cs="Segoe UI"/>
      <w:b/>
      <w:bCs/>
      <w:noProof/>
      <w:color w:val="000000" w:themeColor="text1"/>
      <w:sz w:val="20"/>
      <w:szCs w:val="20"/>
      <w:lang w:eastAsia="ja-JP"/>
    </w:rPr>
  </w:style>
  <w:style w:type="paragraph" w:styleId="TOC3">
    <w:name w:val="toc 3"/>
    <w:basedOn w:val="Normal"/>
    <w:next w:val="Normal"/>
    <w:autoRedefine/>
    <w:uiPriority w:val="39"/>
    <w:unhideWhenUsed/>
    <w:rsid w:val="001A32ED"/>
    <w:pPr>
      <w:tabs>
        <w:tab w:val="right" w:leader="dot" w:pos="10502"/>
      </w:tabs>
      <w:ind w:left="475" w:hanging="360"/>
    </w:pPr>
    <w:rPr>
      <w:rFonts w:ascii="Segoe UI" w:eastAsiaTheme="minorHAnsi" w:hAnsi="Segoe UI" w:cstheme="minorHAnsi"/>
      <w:color w:val="000000" w:themeColor="text1"/>
      <w:sz w:val="20"/>
      <w:szCs w:val="20"/>
      <w:lang w:eastAsia="ja-JP"/>
    </w:rPr>
  </w:style>
  <w:style w:type="paragraph" w:styleId="TOC4">
    <w:name w:val="toc 4"/>
    <w:basedOn w:val="Normal"/>
    <w:next w:val="Normal"/>
    <w:autoRedefine/>
    <w:uiPriority w:val="39"/>
    <w:unhideWhenUsed/>
    <w:rsid w:val="00BD1DF7"/>
    <w:pPr>
      <w:ind w:left="720" w:hanging="360"/>
    </w:pPr>
    <w:rPr>
      <w:rFonts w:ascii="Segoe UI" w:eastAsiaTheme="minorHAnsi" w:hAnsi="Segoe UI" w:cstheme="minorHAnsi"/>
      <w:color w:val="000000" w:themeColor="text1"/>
      <w:sz w:val="20"/>
      <w:szCs w:val="20"/>
      <w:lang w:eastAsia="ja-JP"/>
    </w:rPr>
  </w:style>
  <w:style w:type="paragraph" w:styleId="TOC5">
    <w:name w:val="toc 5"/>
    <w:basedOn w:val="Normal"/>
    <w:next w:val="Normal"/>
    <w:autoRedefine/>
    <w:uiPriority w:val="39"/>
    <w:unhideWhenUsed/>
    <w:rsid w:val="00BD1DF7"/>
    <w:pPr>
      <w:ind w:left="960" w:hanging="360"/>
    </w:pPr>
    <w:rPr>
      <w:rFonts w:ascii="Segoe UI" w:eastAsiaTheme="minorHAnsi" w:hAnsi="Segoe UI" w:cstheme="minorHAnsi"/>
      <w:color w:val="000000" w:themeColor="text1"/>
      <w:sz w:val="20"/>
      <w:szCs w:val="20"/>
      <w:lang w:eastAsia="ja-JP"/>
    </w:rPr>
  </w:style>
  <w:style w:type="paragraph" w:styleId="TOC6">
    <w:name w:val="toc 6"/>
    <w:basedOn w:val="Normal"/>
    <w:next w:val="Normal"/>
    <w:autoRedefine/>
    <w:uiPriority w:val="39"/>
    <w:unhideWhenUsed/>
    <w:rsid w:val="00BD1DF7"/>
    <w:pPr>
      <w:ind w:left="1200" w:hanging="360"/>
    </w:pPr>
    <w:rPr>
      <w:rFonts w:ascii="Segoe UI" w:eastAsiaTheme="minorHAnsi" w:hAnsi="Segoe UI" w:cstheme="minorHAnsi"/>
      <w:color w:val="000000" w:themeColor="text1"/>
      <w:sz w:val="20"/>
      <w:szCs w:val="20"/>
      <w:lang w:eastAsia="ja-JP"/>
    </w:rPr>
  </w:style>
  <w:style w:type="paragraph" w:styleId="TOC7">
    <w:name w:val="toc 7"/>
    <w:basedOn w:val="Normal"/>
    <w:next w:val="Normal"/>
    <w:autoRedefine/>
    <w:uiPriority w:val="39"/>
    <w:unhideWhenUsed/>
    <w:rsid w:val="00BD1DF7"/>
    <w:pPr>
      <w:ind w:left="1440" w:hanging="360"/>
    </w:pPr>
    <w:rPr>
      <w:rFonts w:ascii="Segoe UI" w:eastAsiaTheme="minorHAnsi" w:hAnsi="Segoe UI" w:cstheme="minorHAnsi"/>
      <w:color w:val="000000" w:themeColor="text1"/>
      <w:sz w:val="20"/>
      <w:szCs w:val="20"/>
      <w:lang w:eastAsia="ja-JP"/>
    </w:rPr>
  </w:style>
  <w:style w:type="paragraph" w:styleId="TOC8">
    <w:name w:val="toc 8"/>
    <w:basedOn w:val="Normal"/>
    <w:next w:val="Normal"/>
    <w:autoRedefine/>
    <w:uiPriority w:val="39"/>
    <w:unhideWhenUsed/>
    <w:rsid w:val="00BD1DF7"/>
    <w:pPr>
      <w:ind w:left="1680" w:hanging="360"/>
    </w:pPr>
    <w:rPr>
      <w:rFonts w:ascii="Segoe UI" w:eastAsiaTheme="minorHAnsi" w:hAnsi="Segoe UI" w:cstheme="minorHAnsi"/>
      <w:color w:val="000000" w:themeColor="text1"/>
      <w:sz w:val="20"/>
      <w:szCs w:val="20"/>
      <w:lang w:eastAsia="ja-JP"/>
    </w:rPr>
  </w:style>
  <w:style w:type="paragraph" w:styleId="TOC9">
    <w:name w:val="toc 9"/>
    <w:basedOn w:val="Normal"/>
    <w:next w:val="Normal"/>
    <w:autoRedefine/>
    <w:uiPriority w:val="39"/>
    <w:unhideWhenUsed/>
    <w:rsid w:val="00BD1DF7"/>
    <w:pPr>
      <w:ind w:left="1920" w:hanging="360"/>
    </w:pPr>
    <w:rPr>
      <w:rFonts w:ascii="Segoe UI" w:eastAsiaTheme="minorHAnsi" w:hAnsi="Segoe UI" w:cstheme="minorHAnsi"/>
      <w:color w:val="000000" w:themeColor="text1"/>
      <w:sz w:val="20"/>
      <w:szCs w:val="20"/>
      <w:lang w:eastAsia="ja-JP"/>
    </w:rPr>
  </w:style>
  <w:style w:type="character" w:customStyle="1" w:styleId="Heading2Char">
    <w:name w:val="Heading 2 Char"/>
    <w:basedOn w:val="DefaultParagraphFont"/>
    <w:link w:val="Heading2"/>
    <w:uiPriority w:val="9"/>
    <w:rsid w:val="00151176"/>
    <w:rPr>
      <w:rFonts w:asciiTheme="majorHAnsi" w:eastAsiaTheme="majorEastAsia" w:hAnsiTheme="majorHAnsi" w:cstheme="majorBidi"/>
      <w:color w:val="BF5B00" w:themeColor="accent1" w:themeShade="BF"/>
      <w:sz w:val="26"/>
      <w:szCs w:val="26"/>
    </w:rPr>
  </w:style>
  <w:style w:type="character" w:customStyle="1" w:styleId="Heading3Char">
    <w:name w:val="Heading 3 Char"/>
    <w:basedOn w:val="DefaultParagraphFont"/>
    <w:link w:val="Heading3"/>
    <w:uiPriority w:val="9"/>
    <w:rsid w:val="001900FC"/>
    <w:rPr>
      <w:rFonts w:asciiTheme="majorHAnsi" w:eastAsiaTheme="majorEastAsia" w:hAnsiTheme="majorHAnsi" w:cstheme="majorBidi"/>
      <w:color w:val="7F3C00" w:themeColor="accent1" w:themeShade="7F"/>
    </w:rPr>
  </w:style>
  <w:style w:type="character" w:styleId="FollowedHyperlink">
    <w:name w:val="FollowedHyperlink"/>
    <w:basedOn w:val="DefaultParagraphFont"/>
    <w:uiPriority w:val="99"/>
    <w:semiHidden/>
    <w:unhideWhenUsed/>
    <w:rsid w:val="004B52E4"/>
    <w:rPr>
      <w:color w:val="A96EB6" w:themeColor="followedHyperlink"/>
      <w:u w:val="single"/>
    </w:rPr>
  </w:style>
  <w:style w:type="paragraph" w:customStyle="1" w:styleId="Default">
    <w:name w:val="Default"/>
    <w:rsid w:val="006076B4"/>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link w:val="ListParagraphChar"/>
    <w:uiPriority w:val="34"/>
    <w:unhideWhenUsed/>
    <w:qFormat/>
    <w:rsid w:val="00512664"/>
    <w:pPr>
      <w:ind w:left="720" w:hanging="360"/>
      <w:contextualSpacing/>
    </w:pPr>
    <w:rPr>
      <w:rFonts w:ascii="Segoe UI" w:eastAsiaTheme="minorHAnsi" w:hAnsi="Segoe UI" w:cstheme="minorBidi"/>
      <w:color w:val="000000" w:themeColor="text1"/>
      <w:sz w:val="23"/>
      <w:lang w:eastAsia="ja-JP"/>
    </w:rPr>
  </w:style>
  <w:style w:type="paragraph" w:styleId="NormalWeb">
    <w:name w:val="Normal (Web)"/>
    <w:basedOn w:val="Normal"/>
    <w:uiPriority w:val="99"/>
    <w:unhideWhenUsed/>
    <w:rsid w:val="00FD47CA"/>
    <w:pPr>
      <w:spacing w:before="100" w:beforeAutospacing="1" w:after="100" w:afterAutospacing="1"/>
      <w:ind w:left="360" w:hanging="360"/>
    </w:pPr>
    <w:rPr>
      <w:rFonts w:eastAsiaTheme="minorHAnsi"/>
      <w:sz w:val="23"/>
    </w:rPr>
  </w:style>
  <w:style w:type="paragraph" w:styleId="BalloonText">
    <w:name w:val="Balloon Text"/>
    <w:basedOn w:val="Normal"/>
    <w:link w:val="BalloonTextChar"/>
    <w:uiPriority w:val="99"/>
    <w:semiHidden/>
    <w:unhideWhenUsed/>
    <w:rsid w:val="00BE29B7"/>
    <w:pPr>
      <w:ind w:left="360" w:hanging="360"/>
    </w:pPr>
    <w:rPr>
      <w:rFonts w:ascii="Segoe UI" w:eastAsiaTheme="minorHAnsi" w:hAnsi="Segoe UI" w:cs="Segoe UI"/>
      <w:color w:val="000000" w:themeColor="text1"/>
      <w:sz w:val="18"/>
      <w:szCs w:val="18"/>
      <w:lang w:eastAsia="ja-JP"/>
    </w:rPr>
  </w:style>
  <w:style w:type="character" w:customStyle="1" w:styleId="BalloonTextChar">
    <w:name w:val="Balloon Text Char"/>
    <w:basedOn w:val="DefaultParagraphFont"/>
    <w:link w:val="BalloonText"/>
    <w:uiPriority w:val="99"/>
    <w:semiHidden/>
    <w:rsid w:val="00BE29B7"/>
    <w:rPr>
      <w:rFonts w:ascii="Segoe UI" w:hAnsi="Segoe UI" w:cs="Segoe UI"/>
      <w:sz w:val="18"/>
      <w:szCs w:val="18"/>
    </w:rPr>
  </w:style>
  <w:style w:type="character" w:customStyle="1" w:styleId="apple-converted-space">
    <w:name w:val="apple-converted-space"/>
    <w:basedOn w:val="DefaultParagraphFont"/>
    <w:rsid w:val="00B96437"/>
  </w:style>
  <w:style w:type="character" w:styleId="Emphasis">
    <w:name w:val="Emphasis"/>
    <w:basedOn w:val="DefaultParagraphFont"/>
    <w:uiPriority w:val="20"/>
    <w:qFormat/>
    <w:rsid w:val="00BB477D"/>
    <w:rPr>
      <w:i/>
      <w:iCs/>
    </w:rPr>
  </w:style>
  <w:style w:type="character" w:customStyle="1" w:styleId="spanfontwrapper">
    <w:name w:val="span_font_wrapper"/>
    <w:basedOn w:val="DefaultParagraphFont"/>
    <w:rsid w:val="003F3246"/>
  </w:style>
  <w:style w:type="character" w:customStyle="1" w:styleId="sr-only">
    <w:name w:val="sr-only"/>
    <w:basedOn w:val="DefaultParagraphFont"/>
    <w:rsid w:val="005C2AF5"/>
  </w:style>
  <w:style w:type="character" w:styleId="UnresolvedMention">
    <w:name w:val="Unresolved Mention"/>
    <w:basedOn w:val="DefaultParagraphFont"/>
    <w:uiPriority w:val="99"/>
    <w:rsid w:val="00620CE3"/>
    <w:rPr>
      <w:color w:val="605E5C"/>
      <w:shd w:val="clear" w:color="auto" w:fill="E1DFDD"/>
    </w:rPr>
  </w:style>
  <w:style w:type="character" w:customStyle="1" w:styleId="mobilewrap">
    <w:name w:val="mobile_wrap"/>
    <w:basedOn w:val="DefaultParagraphFont"/>
    <w:rsid w:val="001867E4"/>
  </w:style>
  <w:style w:type="paragraph" w:customStyle="1" w:styleId="gdp">
    <w:name w:val="gd_p"/>
    <w:basedOn w:val="Normal"/>
    <w:rsid w:val="00405CB3"/>
    <w:pPr>
      <w:ind w:left="360" w:hanging="360"/>
    </w:pPr>
    <w:rPr>
      <w:rFonts w:ascii="Arial" w:eastAsiaTheme="minorHAnsi" w:hAnsi="Arial" w:cs="Arial"/>
      <w:sz w:val="22"/>
      <w:szCs w:val="22"/>
    </w:rPr>
  </w:style>
  <w:style w:type="character" w:customStyle="1" w:styleId="storyheader">
    <w:name w:val="storyheader"/>
    <w:basedOn w:val="DefaultParagraphFont"/>
    <w:rsid w:val="0080535D"/>
  </w:style>
  <w:style w:type="paragraph" w:styleId="PlainText">
    <w:name w:val="Plain Text"/>
    <w:basedOn w:val="Normal"/>
    <w:link w:val="PlainTextChar"/>
    <w:uiPriority w:val="99"/>
    <w:semiHidden/>
    <w:unhideWhenUsed/>
    <w:rsid w:val="00736960"/>
    <w:pPr>
      <w:ind w:left="360" w:hanging="360"/>
    </w:pPr>
    <w:rPr>
      <w:rFonts w:ascii="Consolas" w:eastAsiaTheme="minorHAnsi" w:hAnsi="Consolas" w:cstheme="minorBidi"/>
      <w:color w:val="000000" w:themeColor="text1"/>
      <w:sz w:val="21"/>
      <w:szCs w:val="21"/>
      <w:lang w:eastAsia="ja-JP"/>
    </w:rPr>
  </w:style>
  <w:style w:type="character" w:customStyle="1" w:styleId="PlainTextChar">
    <w:name w:val="Plain Text Char"/>
    <w:basedOn w:val="DefaultParagraphFont"/>
    <w:link w:val="PlainText"/>
    <w:uiPriority w:val="99"/>
    <w:semiHidden/>
    <w:rsid w:val="00736960"/>
    <w:rPr>
      <w:rFonts w:ascii="Consolas" w:hAnsi="Consolas"/>
      <w:sz w:val="21"/>
      <w:szCs w:val="21"/>
    </w:rPr>
  </w:style>
  <w:style w:type="character" w:customStyle="1" w:styleId="ListParagraphChar">
    <w:name w:val="List Paragraph Char"/>
    <w:basedOn w:val="DefaultParagraphFont"/>
    <w:link w:val="ListParagraph"/>
    <w:uiPriority w:val="34"/>
    <w:locked/>
    <w:rsid w:val="0050161C"/>
  </w:style>
  <w:style w:type="character" w:styleId="CommentReference">
    <w:name w:val="annotation reference"/>
    <w:basedOn w:val="DefaultParagraphFont"/>
    <w:uiPriority w:val="99"/>
    <w:semiHidden/>
    <w:unhideWhenUsed/>
    <w:rsid w:val="00A72BF1"/>
    <w:rPr>
      <w:sz w:val="16"/>
      <w:szCs w:val="16"/>
    </w:rPr>
  </w:style>
  <w:style w:type="paragraph" w:styleId="CommentText">
    <w:name w:val="annotation text"/>
    <w:basedOn w:val="Normal"/>
    <w:link w:val="CommentTextChar"/>
    <w:uiPriority w:val="99"/>
    <w:semiHidden/>
    <w:unhideWhenUsed/>
    <w:rsid w:val="00A72BF1"/>
    <w:pPr>
      <w:ind w:left="360" w:hanging="360"/>
    </w:pPr>
    <w:rPr>
      <w:rFonts w:ascii="Segoe UI" w:eastAsiaTheme="minorHAnsi" w:hAnsi="Segoe UI" w:cstheme="minorBidi"/>
      <w:color w:val="000000" w:themeColor="text1"/>
      <w:sz w:val="20"/>
      <w:szCs w:val="20"/>
      <w:lang w:eastAsia="ja-JP"/>
    </w:rPr>
  </w:style>
  <w:style w:type="character" w:customStyle="1" w:styleId="CommentTextChar">
    <w:name w:val="Comment Text Char"/>
    <w:basedOn w:val="DefaultParagraphFont"/>
    <w:link w:val="CommentText"/>
    <w:uiPriority w:val="99"/>
    <w:semiHidden/>
    <w:rsid w:val="00A72BF1"/>
    <w:rPr>
      <w:sz w:val="20"/>
      <w:szCs w:val="20"/>
    </w:rPr>
  </w:style>
  <w:style w:type="paragraph" w:styleId="CommentSubject">
    <w:name w:val="annotation subject"/>
    <w:basedOn w:val="CommentText"/>
    <w:next w:val="CommentText"/>
    <w:link w:val="CommentSubjectChar"/>
    <w:uiPriority w:val="99"/>
    <w:semiHidden/>
    <w:unhideWhenUsed/>
    <w:rsid w:val="00A72BF1"/>
    <w:rPr>
      <w:b/>
      <w:bCs/>
    </w:rPr>
  </w:style>
  <w:style w:type="character" w:customStyle="1" w:styleId="CommentSubjectChar">
    <w:name w:val="Comment Subject Char"/>
    <w:basedOn w:val="CommentTextChar"/>
    <w:link w:val="CommentSubject"/>
    <w:uiPriority w:val="99"/>
    <w:semiHidden/>
    <w:rsid w:val="00A72BF1"/>
    <w:rPr>
      <w:b/>
      <w:bCs/>
      <w:sz w:val="20"/>
      <w:szCs w:val="20"/>
    </w:rPr>
  </w:style>
  <w:style w:type="table" w:styleId="TableGrid">
    <w:name w:val="Table Grid"/>
    <w:basedOn w:val="TableNormal"/>
    <w:uiPriority w:val="39"/>
    <w:rsid w:val="002F7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mall">
    <w:name w:val="font-small"/>
    <w:basedOn w:val="DefaultParagraphFont"/>
    <w:rsid w:val="00062FF7"/>
  </w:style>
  <w:style w:type="table" w:styleId="GridTable6Colorful">
    <w:name w:val="Grid Table 6 Colorful"/>
    <w:basedOn w:val="TableNormal"/>
    <w:uiPriority w:val="51"/>
    <w:rsid w:val="00030ED7"/>
    <w:pPr>
      <w:ind w:left="0" w:firstLine="0"/>
    </w:pPr>
    <w:rPr>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widow">
    <w:name w:val="dewidow"/>
    <w:basedOn w:val="DefaultParagraphFont"/>
    <w:rsid w:val="00BD5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564">
      <w:bodyDiv w:val="1"/>
      <w:marLeft w:val="0"/>
      <w:marRight w:val="0"/>
      <w:marTop w:val="0"/>
      <w:marBottom w:val="0"/>
      <w:divBdr>
        <w:top w:val="none" w:sz="0" w:space="0" w:color="auto"/>
        <w:left w:val="none" w:sz="0" w:space="0" w:color="auto"/>
        <w:bottom w:val="none" w:sz="0" w:space="0" w:color="auto"/>
        <w:right w:val="none" w:sz="0" w:space="0" w:color="auto"/>
      </w:divBdr>
    </w:div>
    <w:div w:id="2098245">
      <w:bodyDiv w:val="1"/>
      <w:marLeft w:val="0"/>
      <w:marRight w:val="0"/>
      <w:marTop w:val="0"/>
      <w:marBottom w:val="0"/>
      <w:divBdr>
        <w:top w:val="none" w:sz="0" w:space="0" w:color="auto"/>
        <w:left w:val="none" w:sz="0" w:space="0" w:color="auto"/>
        <w:bottom w:val="none" w:sz="0" w:space="0" w:color="auto"/>
        <w:right w:val="none" w:sz="0" w:space="0" w:color="auto"/>
      </w:divBdr>
    </w:div>
    <w:div w:id="4092890">
      <w:bodyDiv w:val="1"/>
      <w:marLeft w:val="0"/>
      <w:marRight w:val="0"/>
      <w:marTop w:val="0"/>
      <w:marBottom w:val="0"/>
      <w:divBdr>
        <w:top w:val="none" w:sz="0" w:space="0" w:color="auto"/>
        <w:left w:val="none" w:sz="0" w:space="0" w:color="auto"/>
        <w:bottom w:val="none" w:sz="0" w:space="0" w:color="auto"/>
        <w:right w:val="none" w:sz="0" w:space="0" w:color="auto"/>
      </w:divBdr>
    </w:div>
    <w:div w:id="52581440">
      <w:bodyDiv w:val="1"/>
      <w:marLeft w:val="0"/>
      <w:marRight w:val="0"/>
      <w:marTop w:val="0"/>
      <w:marBottom w:val="0"/>
      <w:divBdr>
        <w:top w:val="none" w:sz="0" w:space="0" w:color="auto"/>
        <w:left w:val="none" w:sz="0" w:space="0" w:color="auto"/>
        <w:bottom w:val="none" w:sz="0" w:space="0" w:color="auto"/>
        <w:right w:val="none" w:sz="0" w:space="0" w:color="auto"/>
      </w:divBdr>
    </w:div>
    <w:div w:id="59641490">
      <w:bodyDiv w:val="1"/>
      <w:marLeft w:val="0"/>
      <w:marRight w:val="0"/>
      <w:marTop w:val="0"/>
      <w:marBottom w:val="0"/>
      <w:divBdr>
        <w:top w:val="none" w:sz="0" w:space="0" w:color="auto"/>
        <w:left w:val="none" w:sz="0" w:space="0" w:color="auto"/>
        <w:bottom w:val="none" w:sz="0" w:space="0" w:color="auto"/>
        <w:right w:val="none" w:sz="0" w:space="0" w:color="auto"/>
      </w:divBdr>
    </w:div>
    <w:div w:id="68770357">
      <w:bodyDiv w:val="1"/>
      <w:marLeft w:val="0"/>
      <w:marRight w:val="0"/>
      <w:marTop w:val="0"/>
      <w:marBottom w:val="0"/>
      <w:divBdr>
        <w:top w:val="none" w:sz="0" w:space="0" w:color="auto"/>
        <w:left w:val="none" w:sz="0" w:space="0" w:color="auto"/>
        <w:bottom w:val="none" w:sz="0" w:space="0" w:color="auto"/>
        <w:right w:val="none" w:sz="0" w:space="0" w:color="auto"/>
      </w:divBdr>
    </w:div>
    <w:div w:id="91515976">
      <w:bodyDiv w:val="1"/>
      <w:marLeft w:val="0"/>
      <w:marRight w:val="0"/>
      <w:marTop w:val="0"/>
      <w:marBottom w:val="0"/>
      <w:divBdr>
        <w:top w:val="none" w:sz="0" w:space="0" w:color="auto"/>
        <w:left w:val="none" w:sz="0" w:space="0" w:color="auto"/>
        <w:bottom w:val="none" w:sz="0" w:space="0" w:color="auto"/>
        <w:right w:val="none" w:sz="0" w:space="0" w:color="auto"/>
      </w:divBdr>
    </w:div>
    <w:div w:id="179316072">
      <w:bodyDiv w:val="1"/>
      <w:marLeft w:val="0"/>
      <w:marRight w:val="0"/>
      <w:marTop w:val="0"/>
      <w:marBottom w:val="0"/>
      <w:divBdr>
        <w:top w:val="none" w:sz="0" w:space="0" w:color="auto"/>
        <w:left w:val="none" w:sz="0" w:space="0" w:color="auto"/>
        <w:bottom w:val="none" w:sz="0" w:space="0" w:color="auto"/>
        <w:right w:val="none" w:sz="0" w:space="0" w:color="auto"/>
      </w:divBdr>
    </w:div>
    <w:div w:id="266154300">
      <w:bodyDiv w:val="1"/>
      <w:marLeft w:val="0"/>
      <w:marRight w:val="0"/>
      <w:marTop w:val="0"/>
      <w:marBottom w:val="0"/>
      <w:divBdr>
        <w:top w:val="none" w:sz="0" w:space="0" w:color="auto"/>
        <w:left w:val="none" w:sz="0" w:space="0" w:color="auto"/>
        <w:bottom w:val="none" w:sz="0" w:space="0" w:color="auto"/>
        <w:right w:val="none" w:sz="0" w:space="0" w:color="auto"/>
      </w:divBdr>
    </w:div>
    <w:div w:id="268975039">
      <w:bodyDiv w:val="1"/>
      <w:marLeft w:val="0"/>
      <w:marRight w:val="0"/>
      <w:marTop w:val="0"/>
      <w:marBottom w:val="0"/>
      <w:divBdr>
        <w:top w:val="none" w:sz="0" w:space="0" w:color="auto"/>
        <w:left w:val="none" w:sz="0" w:space="0" w:color="auto"/>
        <w:bottom w:val="none" w:sz="0" w:space="0" w:color="auto"/>
        <w:right w:val="none" w:sz="0" w:space="0" w:color="auto"/>
      </w:divBdr>
    </w:div>
    <w:div w:id="284507206">
      <w:bodyDiv w:val="1"/>
      <w:marLeft w:val="0"/>
      <w:marRight w:val="0"/>
      <w:marTop w:val="0"/>
      <w:marBottom w:val="0"/>
      <w:divBdr>
        <w:top w:val="none" w:sz="0" w:space="0" w:color="auto"/>
        <w:left w:val="none" w:sz="0" w:space="0" w:color="auto"/>
        <w:bottom w:val="none" w:sz="0" w:space="0" w:color="auto"/>
        <w:right w:val="none" w:sz="0" w:space="0" w:color="auto"/>
      </w:divBdr>
    </w:div>
    <w:div w:id="302587691">
      <w:bodyDiv w:val="1"/>
      <w:marLeft w:val="0"/>
      <w:marRight w:val="0"/>
      <w:marTop w:val="0"/>
      <w:marBottom w:val="0"/>
      <w:divBdr>
        <w:top w:val="none" w:sz="0" w:space="0" w:color="auto"/>
        <w:left w:val="none" w:sz="0" w:space="0" w:color="auto"/>
        <w:bottom w:val="none" w:sz="0" w:space="0" w:color="auto"/>
        <w:right w:val="none" w:sz="0" w:space="0" w:color="auto"/>
      </w:divBdr>
    </w:div>
    <w:div w:id="373887785">
      <w:bodyDiv w:val="1"/>
      <w:marLeft w:val="0"/>
      <w:marRight w:val="0"/>
      <w:marTop w:val="0"/>
      <w:marBottom w:val="0"/>
      <w:divBdr>
        <w:top w:val="none" w:sz="0" w:space="0" w:color="auto"/>
        <w:left w:val="none" w:sz="0" w:space="0" w:color="auto"/>
        <w:bottom w:val="none" w:sz="0" w:space="0" w:color="auto"/>
        <w:right w:val="none" w:sz="0" w:space="0" w:color="auto"/>
      </w:divBdr>
    </w:div>
    <w:div w:id="479348246">
      <w:bodyDiv w:val="1"/>
      <w:marLeft w:val="0"/>
      <w:marRight w:val="0"/>
      <w:marTop w:val="0"/>
      <w:marBottom w:val="0"/>
      <w:divBdr>
        <w:top w:val="none" w:sz="0" w:space="0" w:color="auto"/>
        <w:left w:val="none" w:sz="0" w:space="0" w:color="auto"/>
        <w:bottom w:val="none" w:sz="0" w:space="0" w:color="auto"/>
        <w:right w:val="none" w:sz="0" w:space="0" w:color="auto"/>
      </w:divBdr>
    </w:div>
    <w:div w:id="489756923">
      <w:bodyDiv w:val="1"/>
      <w:marLeft w:val="0"/>
      <w:marRight w:val="0"/>
      <w:marTop w:val="0"/>
      <w:marBottom w:val="0"/>
      <w:divBdr>
        <w:top w:val="none" w:sz="0" w:space="0" w:color="auto"/>
        <w:left w:val="none" w:sz="0" w:space="0" w:color="auto"/>
        <w:bottom w:val="none" w:sz="0" w:space="0" w:color="auto"/>
        <w:right w:val="none" w:sz="0" w:space="0" w:color="auto"/>
      </w:divBdr>
    </w:div>
    <w:div w:id="540750660">
      <w:bodyDiv w:val="1"/>
      <w:marLeft w:val="0"/>
      <w:marRight w:val="0"/>
      <w:marTop w:val="0"/>
      <w:marBottom w:val="0"/>
      <w:divBdr>
        <w:top w:val="none" w:sz="0" w:space="0" w:color="auto"/>
        <w:left w:val="none" w:sz="0" w:space="0" w:color="auto"/>
        <w:bottom w:val="none" w:sz="0" w:space="0" w:color="auto"/>
        <w:right w:val="none" w:sz="0" w:space="0" w:color="auto"/>
      </w:divBdr>
    </w:div>
    <w:div w:id="559362414">
      <w:bodyDiv w:val="1"/>
      <w:marLeft w:val="0"/>
      <w:marRight w:val="0"/>
      <w:marTop w:val="0"/>
      <w:marBottom w:val="0"/>
      <w:divBdr>
        <w:top w:val="none" w:sz="0" w:space="0" w:color="auto"/>
        <w:left w:val="none" w:sz="0" w:space="0" w:color="auto"/>
        <w:bottom w:val="none" w:sz="0" w:space="0" w:color="auto"/>
        <w:right w:val="none" w:sz="0" w:space="0" w:color="auto"/>
      </w:divBdr>
    </w:div>
    <w:div w:id="588200820">
      <w:bodyDiv w:val="1"/>
      <w:marLeft w:val="0"/>
      <w:marRight w:val="0"/>
      <w:marTop w:val="0"/>
      <w:marBottom w:val="0"/>
      <w:divBdr>
        <w:top w:val="none" w:sz="0" w:space="0" w:color="auto"/>
        <w:left w:val="none" w:sz="0" w:space="0" w:color="auto"/>
        <w:bottom w:val="none" w:sz="0" w:space="0" w:color="auto"/>
        <w:right w:val="none" w:sz="0" w:space="0" w:color="auto"/>
      </w:divBdr>
    </w:div>
    <w:div w:id="629242953">
      <w:bodyDiv w:val="1"/>
      <w:marLeft w:val="0"/>
      <w:marRight w:val="0"/>
      <w:marTop w:val="0"/>
      <w:marBottom w:val="0"/>
      <w:divBdr>
        <w:top w:val="none" w:sz="0" w:space="0" w:color="auto"/>
        <w:left w:val="none" w:sz="0" w:space="0" w:color="auto"/>
        <w:bottom w:val="none" w:sz="0" w:space="0" w:color="auto"/>
        <w:right w:val="none" w:sz="0" w:space="0" w:color="auto"/>
      </w:divBdr>
    </w:div>
    <w:div w:id="639269606">
      <w:bodyDiv w:val="1"/>
      <w:marLeft w:val="0"/>
      <w:marRight w:val="0"/>
      <w:marTop w:val="0"/>
      <w:marBottom w:val="0"/>
      <w:divBdr>
        <w:top w:val="none" w:sz="0" w:space="0" w:color="auto"/>
        <w:left w:val="none" w:sz="0" w:space="0" w:color="auto"/>
        <w:bottom w:val="none" w:sz="0" w:space="0" w:color="auto"/>
        <w:right w:val="none" w:sz="0" w:space="0" w:color="auto"/>
      </w:divBdr>
    </w:div>
    <w:div w:id="640842213">
      <w:bodyDiv w:val="1"/>
      <w:marLeft w:val="0"/>
      <w:marRight w:val="0"/>
      <w:marTop w:val="0"/>
      <w:marBottom w:val="0"/>
      <w:divBdr>
        <w:top w:val="none" w:sz="0" w:space="0" w:color="auto"/>
        <w:left w:val="none" w:sz="0" w:space="0" w:color="auto"/>
        <w:bottom w:val="none" w:sz="0" w:space="0" w:color="auto"/>
        <w:right w:val="none" w:sz="0" w:space="0" w:color="auto"/>
      </w:divBdr>
    </w:div>
    <w:div w:id="657005463">
      <w:bodyDiv w:val="1"/>
      <w:marLeft w:val="0"/>
      <w:marRight w:val="0"/>
      <w:marTop w:val="0"/>
      <w:marBottom w:val="0"/>
      <w:divBdr>
        <w:top w:val="none" w:sz="0" w:space="0" w:color="auto"/>
        <w:left w:val="none" w:sz="0" w:space="0" w:color="auto"/>
        <w:bottom w:val="none" w:sz="0" w:space="0" w:color="auto"/>
        <w:right w:val="none" w:sz="0" w:space="0" w:color="auto"/>
      </w:divBdr>
    </w:div>
    <w:div w:id="665211303">
      <w:bodyDiv w:val="1"/>
      <w:marLeft w:val="0"/>
      <w:marRight w:val="0"/>
      <w:marTop w:val="0"/>
      <w:marBottom w:val="0"/>
      <w:divBdr>
        <w:top w:val="none" w:sz="0" w:space="0" w:color="auto"/>
        <w:left w:val="none" w:sz="0" w:space="0" w:color="auto"/>
        <w:bottom w:val="none" w:sz="0" w:space="0" w:color="auto"/>
        <w:right w:val="none" w:sz="0" w:space="0" w:color="auto"/>
      </w:divBdr>
    </w:div>
    <w:div w:id="678040261">
      <w:bodyDiv w:val="1"/>
      <w:marLeft w:val="0"/>
      <w:marRight w:val="0"/>
      <w:marTop w:val="0"/>
      <w:marBottom w:val="0"/>
      <w:divBdr>
        <w:top w:val="none" w:sz="0" w:space="0" w:color="auto"/>
        <w:left w:val="none" w:sz="0" w:space="0" w:color="auto"/>
        <w:bottom w:val="none" w:sz="0" w:space="0" w:color="auto"/>
        <w:right w:val="none" w:sz="0" w:space="0" w:color="auto"/>
      </w:divBdr>
    </w:div>
    <w:div w:id="693267917">
      <w:bodyDiv w:val="1"/>
      <w:marLeft w:val="0"/>
      <w:marRight w:val="0"/>
      <w:marTop w:val="0"/>
      <w:marBottom w:val="0"/>
      <w:divBdr>
        <w:top w:val="none" w:sz="0" w:space="0" w:color="auto"/>
        <w:left w:val="none" w:sz="0" w:space="0" w:color="auto"/>
        <w:bottom w:val="none" w:sz="0" w:space="0" w:color="auto"/>
        <w:right w:val="none" w:sz="0" w:space="0" w:color="auto"/>
      </w:divBdr>
    </w:div>
    <w:div w:id="714892741">
      <w:bodyDiv w:val="1"/>
      <w:marLeft w:val="0"/>
      <w:marRight w:val="0"/>
      <w:marTop w:val="0"/>
      <w:marBottom w:val="0"/>
      <w:divBdr>
        <w:top w:val="none" w:sz="0" w:space="0" w:color="auto"/>
        <w:left w:val="none" w:sz="0" w:space="0" w:color="auto"/>
        <w:bottom w:val="none" w:sz="0" w:space="0" w:color="auto"/>
        <w:right w:val="none" w:sz="0" w:space="0" w:color="auto"/>
      </w:divBdr>
    </w:div>
    <w:div w:id="727069303">
      <w:bodyDiv w:val="1"/>
      <w:marLeft w:val="0"/>
      <w:marRight w:val="0"/>
      <w:marTop w:val="0"/>
      <w:marBottom w:val="0"/>
      <w:divBdr>
        <w:top w:val="none" w:sz="0" w:space="0" w:color="auto"/>
        <w:left w:val="none" w:sz="0" w:space="0" w:color="auto"/>
        <w:bottom w:val="none" w:sz="0" w:space="0" w:color="auto"/>
        <w:right w:val="none" w:sz="0" w:space="0" w:color="auto"/>
      </w:divBdr>
    </w:div>
    <w:div w:id="758259815">
      <w:bodyDiv w:val="1"/>
      <w:marLeft w:val="0"/>
      <w:marRight w:val="0"/>
      <w:marTop w:val="0"/>
      <w:marBottom w:val="0"/>
      <w:divBdr>
        <w:top w:val="none" w:sz="0" w:space="0" w:color="auto"/>
        <w:left w:val="none" w:sz="0" w:space="0" w:color="auto"/>
        <w:bottom w:val="none" w:sz="0" w:space="0" w:color="auto"/>
        <w:right w:val="none" w:sz="0" w:space="0" w:color="auto"/>
      </w:divBdr>
    </w:div>
    <w:div w:id="758409499">
      <w:bodyDiv w:val="1"/>
      <w:marLeft w:val="0"/>
      <w:marRight w:val="0"/>
      <w:marTop w:val="0"/>
      <w:marBottom w:val="0"/>
      <w:divBdr>
        <w:top w:val="none" w:sz="0" w:space="0" w:color="auto"/>
        <w:left w:val="none" w:sz="0" w:space="0" w:color="auto"/>
        <w:bottom w:val="none" w:sz="0" w:space="0" w:color="auto"/>
        <w:right w:val="none" w:sz="0" w:space="0" w:color="auto"/>
      </w:divBdr>
    </w:div>
    <w:div w:id="764767565">
      <w:bodyDiv w:val="1"/>
      <w:marLeft w:val="0"/>
      <w:marRight w:val="0"/>
      <w:marTop w:val="0"/>
      <w:marBottom w:val="0"/>
      <w:divBdr>
        <w:top w:val="none" w:sz="0" w:space="0" w:color="auto"/>
        <w:left w:val="none" w:sz="0" w:space="0" w:color="auto"/>
        <w:bottom w:val="none" w:sz="0" w:space="0" w:color="auto"/>
        <w:right w:val="none" w:sz="0" w:space="0" w:color="auto"/>
      </w:divBdr>
    </w:div>
    <w:div w:id="787092753">
      <w:bodyDiv w:val="1"/>
      <w:marLeft w:val="0"/>
      <w:marRight w:val="0"/>
      <w:marTop w:val="0"/>
      <w:marBottom w:val="0"/>
      <w:divBdr>
        <w:top w:val="none" w:sz="0" w:space="0" w:color="auto"/>
        <w:left w:val="none" w:sz="0" w:space="0" w:color="auto"/>
        <w:bottom w:val="none" w:sz="0" w:space="0" w:color="auto"/>
        <w:right w:val="none" w:sz="0" w:space="0" w:color="auto"/>
      </w:divBdr>
    </w:div>
    <w:div w:id="800151306">
      <w:bodyDiv w:val="1"/>
      <w:marLeft w:val="0"/>
      <w:marRight w:val="0"/>
      <w:marTop w:val="0"/>
      <w:marBottom w:val="0"/>
      <w:divBdr>
        <w:top w:val="none" w:sz="0" w:space="0" w:color="auto"/>
        <w:left w:val="none" w:sz="0" w:space="0" w:color="auto"/>
        <w:bottom w:val="none" w:sz="0" w:space="0" w:color="auto"/>
        <w:right w:val="none" w:sz="0" w:space="0" w:color="auto"/>
      </w:divBdr>
    </w:div>
    <w:div w:id="803698257">
      <w:bodyDiv w:val="1"/>
      <w:marLeft w:val="0"/>
      <w:marRight w:val="0"/>
      <w:marTop w:val="0"/>
      <w:marBottom w:val="0"/>
      <w:divBdr>
        <w:top w:val="none" w:sz="0" w:space="0" w:color="auto"/>
        <w:left w:val="none" w:sz="0" w:space="0" w:color="auto"/>
        <w:bottom w:val="none" w:sz="0" w:space="0" w:color="auto"/>
        <w:right w:val="none" w:sz="0" w:space="0" w:color="auto"/>
      </w:divBdr>
    </w:div>
    <w:div w:id="807433320">
      <w:bodyDiv w:val="1"/>
      <w:marLeft w:val="0"/>
      <w:marRight w:val="0"/>
      <w:marTop w:val="0"/>
      <w:marBottom w:val="0"/>
      <w:divBdr>
        <w:top w:val="none" w:sz="0" w:space="0" w:color="auto"/>
        <w:left w:val="none" w:sz="0" w:space="0" w:color="auto"/>
        <w:bottom w:val="none" w:sz="0" w:space="0" w:color="auto"/>
        <w:right w:val="none" w:sz="0" w:space="0" w:color="auto"/>
      </w:divBdr>
    </w:div>
    <w:div w:id="809052671">
      <w:bodyDiv w:val="1"/>
      <w:marLeft w:val="0"/>
      <w:marRight w:val="0"/>
      <w:marTop w:val="0"/>
      <w:marBottom w:val="0"/>
      <w:divBdr>
        <w:top w:val="none" w:sz="0" w:space="0" w:color="auto"/>
        <w:left w:val="none" w:sz="0" w:space="0" w:color="auto"/>
        <w:bottom w:val="none" w:sz="0" w:space="0" w:color="auto"/>
        <w:right w:val="none" w:sz="0" w:space="0" w:color="auto"/>
      </w:divBdr>
    </w:div>
    <w:div w:id="811096192">
      <w:bodyDiv w:val="1"/>
      <w:marLeft w:val="0"/>
      <w:marRight w:val="0"/>
      <w:marTop w:val="0"/>
      <w:marBottom w:val="0"/>
      <w:divBdr>
        <w:top w:val="none" w:sz="0" w:space="0" w:color="auto"/>
        <w:left w:val="none" w:sz="0" w:space="0" w:color="auto"/>
        <w:bottom w:val="none" w:sz="0" w:space="0" w:color="auto"/>
        <w:right w:val="none" w:sz="0" w:space="0" w:color="auto"/>
      </w:divBdr>
    </w:div>
    <w:div w:id="821582311">
      <w:bodyDiv w:val="1"/>
      <w:marLeft w:val="0"/>
      <w:marRight w:val="0"/>
      <w:marTop w:val="0"/>
      <w:marBottom w:val="0"/>
      <w:divBdr>
        <w:top w:val="none" w:sz="0" w:space="0" w:color="auto"/>
        <w:left w:val="none" w:sz="0" w:space="0" w:color="auto"/>
        <w:bottom w:val="none" w:sz="0" w:space="0" w:color="auto"/>
        <w:right w:val="none" w:sz="0" w:space="0" w:color="auto"/>
      </w:divBdr>
    </w:div>
    <w:div w:id="861283618">
      <w:bodyDiv w:val="1"/>
      <w:marLeft w:val="0"/>
      <w:marRight w:val="0"/>
      <w:marTop w:val="0"/>
      <w:marBottom w:val="0"/>
      <w:divBdr>
        <w:top w:val="none" w:sz="0" w:space="0" w:color="auto"/>
        <w:left w:val="none" w:sz="0" w:space="0" w:color="auto"/>
        <w:bottom w:val="none" w:sz="0" w:space="0" w:color="auto"/>
        <w:right w:val="none" w:sz="0" w:space="0" w:color="auto"/>
      </w:divBdr>
    </w:div>
    <w:div w:id="882400994">
      <w:bodyDiv w:val="1"/>
      <w:marLeft w:val="0"/>
      <w:marRight w:val="0"/>
      <w:marTop w:val="0"/>
      <w:marBottom w:val="0"/>
      <w:divBdr>
        <w:top w:val="none" w:sz="0" w:space="0" w:color="auto"/>
        <w:left w:val="none" w:sz="0" w:space="0" w:color="auto"/>
        <w:bottom w:val="none" w:sz="0" w:space="0" w:color="auto"/>
        <w:right w:val="none" w:sz="0" w:space="0" w:color="auto"/>
      </w:divBdr>
    </w:div>
    <w:div w:id="921377302">
      <w:bodyDiv w:val="1"/>
      <w:marLeft w:val="0"/>
      <w:marRight w:val="0"/>
      <w:marTop w:val="0"/>
      <w:marBottom w:val="0"/>
      <w:divBdr>
        <w:top w:val="none" w:sz="0" w:space="0" w:color="auto"/>
        <w:left w:val="none" w:sz="0" w:space="0" w:color="auto"/>
        <w:bottom w:val="none" w:sz="0" w:space="0" w:color="auto"/>
        <w:right w:val="none" w:sz="0" w:space="0" w:color="auto"/>
      </w:divBdr>
    </w:div>
    <w:div w:id="1021664771">
      <w:bodyDiv w:val="1"/>
      <w:marLeft w:val="0"/>
      <w:marRight w:val="0"/>
      <w:marTop w:val="0"/>
      <w:marBottom w:val="0"/>
      <w:divBdr>
        <w:top w:val="none" w:sz="0" w:space="0" w:color="auto"/>
        <w:left w:val="none" w:sz="0" w:space="0" w:color="auto"/>
        <w:bottom w:val="none" w:sz="0" w:space="0" w:color="auto"/>
        <w:right w:val="none" w:sz="0" w:space="0" w:color="auto"/>
      </w:divBdr>
    </w:div>
    <w:div w:id="1049499748">
      <w:bodyDiv w:val="1"/>
      <w:marLeft w:val="0"/>
      <w:marRight w:val="0"/>
      <w:marTop w:val="0"/>
      <w:marBottom w:val="0"/>
      <w:divBdr>
        <w:top w:val="none" w:sz="0" w:space="0" w:color="auto"/>
        <w:left w:val="none" w:sz="0" w:space="0" w:color="auto"/>
        <w:bottom w:val="none" w:sz="0" w:space="0" w:color="auto"/>
        <w:right w:val="none" w:sz="0" w:space="0" w:color="auto"/>
      </w:divBdr>
    </w:div>
    <w:div w:id="1062487690">
      <w:bodyDiv w:val="1"/>
      <w:marLeft w:val="0"/>
      <w:marRight w:val="0"/>
      <w:marTop w:val="0"/>
      <w:marBottom w:val="0"/>
      <w:divBdr>
        <w:top w:val="none" w:sz="0" w:space="0" w:color="auto"/>
        <w:left w:val="none" w:sz="0" w:space="0" w:color="auto"/>
        <w:bottom w:val="none" w:sz="0" w:space="0" w:color="auto"/>
        <w:right w:val="none" w:sz="0" w:space="0" w:color="auto"/>
      </w:divBdr>
    </w:div>
    <w:div w:id="1117069436">
      <w:bodyDiv w:val="1"/>
      <w:marLeft w:val="0"/>
      <w:marRight w:val="0"/>
      <w:marTop w:val="0"/>
      <w:marBottom w:val="0"/>
      <w:divBdr>
        <w:top w:val="none" w:sz="0" w:space="0" w:color="auto"/>
        <w:left w:val="none" w:sz="0" w:space="0" w:color="auto"/>
        <w:bottom w:val="none" w:sz="0" w:space="0" w:color="auto"/>
        <w:right w:val="none" w:sz="0" w:space="0" w:color="auto"/>
      </w:divBdr>
    </w:div>
    <w:div w:id="1136488074">
      <w:bodyDiv w:val="1"/>
      <w:marLeft w:val="0"/>
      <w:marRight w:val="0"/>
      <w:marTop w:val="0"/>
      <w:marBottom w:val="0"/>
      <w:divBdr>
        <w:top w:val="none" w:sz="0" w:space="0" w:color="auto"/>
        <w:left w:val="none" w:sz="0" w:space="0" w:color="auto"/>
        <w:bottom w:val="none" w:sz="0" w:space="0" w:color="auto"/>
        <w:right w:val="none" w:sz="0" w:space="0" w:color="auto"/>
      </w:divBdr>
    </w:div>
    <w:div w:id="1171069762">
      <w:bodyDiv w:val="1"/>
      <w:marLeft w:val="0"/>
      <w:marRight w:val="0"/>
      <w:marTop w:val="0"/>
      <w:marBottom w:val="0"/>
      <w:divBdr>
        <w:top w:val="none" w:sz="0" w:space="0" w:color="auto"/>
        <w:left w:val="none" w:sz="0" w:space="0" w:color="auto"/>
        <w:bottom w:val="none" w:sz="0" w:space="0" w:color="auto"/>
        <w:right w:val="none" w:sz="0" w:space="0" w:color="auto"/>
      </w:divBdr>
    </w:div>
    <w:div w:id="1184973333">
      <w:bodyDiv w:val="1"/>
      <w:marLeft w:val="0"/>
      <w:marRight w:val="0"/>
      <w:marTop w:val="0"/>
      <w:marBottom w:val="0"/>
      <w:divBdr>
        <w:top w:val="none" w:sz="0" w:space="0" w:color="auto"/>
        <w:left w:val="none" w:sz="0" w:space="0" w:color="auto"/>
        <w:bottom w:val="none" w:sz="0" w:space="0" w:color="auto"/>
        <w:right w:val="none" w:sz="0" w:space="0" w:color="auto"/>
      </w:divBdr>
    </w:div>
    <w:div w:id="1227448027">
      <w:bodyDiv w:val="1"/>
      <w:marLeft w:val="0"/>
      <w:marRight w:val="0"/>
      <w:marTop w:val="0"/>
      <w:marBottom w:val="0"/>
      <w:divBdr>
        <w:top w:val="none" w:sz="0" w:space="0" w:color="auto"/>
        <w:left w:val="none" w:sz="0" w:space="0" w:color="auto"/>
        <w:bottom w:val="none" w:sz="0" w:space="0" w:color="auto"/>
        <w:right w:val="none" w:sz="0" w:space="0" w:color="auto"/>
      </w:divBdr>
    </w:div>
    <w:div w:id="1244996929">
      <w:bodyDiv w:val="1"/>
      <w:marLeft w:val="0"/>
      <w:marRight w:val="0"/>
      <w:marTop w:val="0"/>
      <w:marBottom w:val="0"/>
      <w:divBdr>
        <w:top w:val="none" w:sz="0" w:space="0" w:color="auto"/>
        <w:left w:val="none" w:sz="0" w:space="0" w:color="auto"/>
        <w:bottom w:val="none" w:sz="0" w:space="0" w:color="auto"/>
        <w:right w:val="none" w:sz="0" w:space="0" w:color="auto"/>
      </w:divBdr>
    </w:div>
    <w:div w:id="1245720913">
      <w:bodyDiv w:val="1"/>
      <w:marLeft w:val="0"/>
      <w:marRight w:val="0"/>
      <w:marTop w:val="0"/>
      <w:marBottom w:val="0"/>
      <w:divBdr>
        <w:top w:val="none" w:sz="0" w:space="0" w:color="auto"/>
        <w:left w:val="none" w:sz="0" w:space="0" w:color="auto"/>
        <w:bottom w:val="none" w:sz="0" w:space="0" w:color="auto"/>
        <w:right w:val="none" w:sz="0" w:space="0" w:color="auto"/>
      </w:divBdr>
    </w:div>
    <w:div w:id="1252664751">
      <w:bodyDiv w:val="1"/>
      <w:marLeft w:val="0"/>
      <w:marRight w:val="0"/>
      <w:marTop w:val="0"/>
      <w:marBottom w:val="0"/>
      <w:divBdr>
        <w:top w:val="none" w:sz="0" w:space="0" w:color="auto"/>
        <w:left w:val="none" w:sz="0" w:space="0" w:color="auto"/>
        <w:bottom w:val="none" w:sz="0" w:space="0" w:color="auto"/>
        <w:right w:val="none" w:sz="0" w:space="0" w:color="auto"/>
      </w:divBdr>
    </w:div>
    <w:div w:id="1302493881">
      <w:bodyDiv w:val="1"/>
      <w:marLeft w:val="0"/>
      <w:marRight w:val="0"/>
      <w:marTop w:val="0"/>
      <w:marBottom w:val="0"/>
      <w:divBdr>
        <w:top w:val="none" w:sz="0" w:space="0" w:color="auto"/>
        <w:left w:val="none" w:sz="0" w:space="0" w:color="auto"/>
        <w:bottom w:val="none" w:sz="0" w:space="0" w:color="auto"/>
        <w:right w:val="none" w:sz="0" w:space="0" w:color="auto"/>
      </w:divBdr>
    </w:div>
    <w:div w:id="1326396659">
      <w:bodyDiv w:val="1"/>
      <w:marLeft w:val="0"/>
      <w:marRight w:val="0"/>
      <w:marTop w:val="0"/>
      <w:marBottom w:val="0"/>
      <w:divBdr>
        <w:top w:val="none" w:sz="0" w:space="0" w:color="auto"/>
        <w:left w:val="none" w:sz="0" w:space="0" w:color="auto"/>
        <w:bottom w:val="none" w:sz="0" w:space="0" w:color="auto"/>
        <w:right w:val="none" w:sz="0" w:space="0" w:color="auto"/>
      </w:divBdr>
    </w:div>
    <w:div w:id="1341591364">
      <w:bodyDiv w:val="1"/>
      <w:marLeft w:val="0"/>
      <w:marRight w:val="0"/>
      <w:marTop w:val="0"/>
      <w:marBottom w:val="0"/>
      <w:divBdr>
        <w:top w:val="none" w:sz="0" w:space="0" w:color="auto"/>
        <w:left w:val="none" w:sz="0" w:space="0" w:color="auto"/>
        <w:bottom w:val="none" w:sz="0" w:space="0" w:color="auto"/>
        <w:right w:val="none" w:sz="0" w:space="0" w:color="auto"/>
      </w:divBdr>
    </w:div>
    <w:div w:id="1346323162">
      <w:bodyDiv w:val="1"/>
      <w:marLeft w:val="0"/>
      <w:marRight w:val="0"/>
      <w:marTop w:val="0"/>
      <w:marBottom w:val="0"/>
      <w:divBdr>
        <w:top w:val="none" w:sz="0" w:space="0" w:color="auto"/>
        <w:left w:val="none" w:sz="0" w:space="0" w:color="auto"/>
        <w:bottom w:val="none" w:sz="0" w:space="0" w:color="auto"/>
        <w:right w:val="none" w:sz="0" w:space="0" w:color="auto"/>
      </w:divBdr>
    </w:div>
    <w:div w:id="1364407627">
      <w:bodyDiv w:val="1"/>
      <w:marLeft w:val="0"/>
      <w:marRight w:val="0"/>
      <w:marTop w:val="0"/>
      <w:marBottom w:val="0"/>
      <w:divBdr>
        <w:top w:val="none" w:sz="0" w:space="0" w:color="auto"/>
        <w:left w:val="none" w:sz="0" w:space="0" w:color="auto"/>
        <w:bottom w:val="none" w:sz="0" w:space="0" w:color="auto"/>
        <w:right w:val="none" w:sz="0" w:space="0" w:color="auto"/>
      </w:divBdr>
    </w:div>
    <w:div w:id="1419054449">
      <w:bodyDiv w:val="1"/>
      <w:marLeft w:val="0"/>
      <w:marRight w:val="0"/>
      <w:marTop w:val="0"/>
      <w:marBottom w:val="0"/>
      <w:divBdr>
        <w:top w:val="none" w:sz="0" w:space="0" w:color="auto"/>
        <w:left w:val="none" w:sz="0" w:space="0" w:color="auto"/>
        <w:bottom w:val="none" w:sz="0" w:space="0" w:color="auto"/>
        <w:right w:val="none" w:sz="0" w:space="0" w:color="auto"/>
      </w:divBdr>
      <w:divsChild>
        <w:div w:id="1288198179">
          <w:marLeft w:val="0"/>
          <w:marRight w:val="0"/>
          <w:marTop w:val="0"/>
          <w:marBottom w:val="0"/>
          <w:divBdr>
            <w:top w:val="none" w:sz="0" w:space="0" w:color="auto"/>
            <w:left w:val="none" w:sz="0" w:space="0" w:color="auto"/>
            <w:bottom w:val="none" w:sz="0" w:space="0" w:color="auto"/>
            <w:right w:val="none" w:sz="0" w:space="0" w:color="auto"/>
          </w:divBdr>
          <w:divsChild>
            <w:div w:id="1653368451">
              <w:marLeft w:val="0"/>
              <w:marRight w:val="0"/>
              <w:marTop w:val="0"/>
              <w:marBottom w:val="0"/>
              <w:divBdr>
                <w:top w:val="none" w:sz="0" w:space="0" w:color="auto"/>
                <w:left w:val="none" w:sz="0" w:space="0" w:color="auto"/>
                <w:bottom w:val="none" w:sz="0" w:space="0" w:color="auto"/>
                <w:right w:val="none" w:sz="0" w:space="0" w:color="auto"/>
              </w:divBdr>
              <w:divsChild>
                <w:div w:id="5450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78578">
      <w:bodyDiv w:val="1"/>
      <w:marLeft w:val="0"/>
      <w:marRight w:val="0"/>
      <w:marTop w:val="0"/>
      <w:marBottom w:val="0"/>
      <w:divBdr>
        <w:top w:val="none" w:sz="0" w:space="0" w:color="auto"/>
        <w:left w:val="none" w:sz="0" w:space="0" w:color="auto"/>
        <w:bottom w:val="none" w:sz="0" w:space="0" w:color="auto"/>
        <w:right w:val="none" w:sz="0" w:space="0" w:color="auto"/>
      </w:divBdr>
    </w:div>
    <w:div w:id="1467047490">
      <w:bodyDiv w:val="1"/>
      <w:marLeft w:val="0"/>
      <w:marRight w:val="0"/>
      <w:marTop w:val="0"/>
      <w:marBottom w:val="0"/>
      <w:divBdr>
        <w:top w:val="none" w:sz="0" w:space="0" w:color="auto"/>
        <w:left w:val="none" w:sz="0" w:space="0" w:color="auto"/>
        <w:bottom w:val="none" w:sz="0" w:space="0" w:color="auto"/>
        <w:right w:val="none" w:sz="0" w:space="0" w:color="auto"/>
      </w:divBdr>
    </w:div>
    <w:div w:id="1478692029">
      <w:bodyDiv w:val="1"/>
      <w:marLeft w:val="0"/>
      <w:marRight w:val="0"/>
      <w:marTop w:val="0"/>
      <w:marBottom w:val="0"/>
      <w:divBdr>
        <w:top w:val="none" w:sz="0" w:space="0" w:color="auto"/>
        <w:left w:val="none" w:sz="0" w:space="0" w:color="auto"/>
        <w:bottom w:val="none" w:sz="0" w:space="0" w:color="auto"/>
        <w:right w:val="none" w:sz="0" w:space="0" w:color="auto"/>
      </w:divBdr>
    </w:div>
    <w:div w:id="1521163079">
      <w:bodyDiv w:val="1"/>
      <w:marLeft w:val="0"/>
      <w:marRight w:val="0"/>
      <w:marTop w:val="0"/>
      <w:marBottom w:val="0"/>
      <w:divBdr>
        <w:top w:val="none" w:sz="0" w:space="0" w:color="auto"/>
        <w:left w:val="none" w:sz="0" w:space="0" w:color="auto"/>
        <w:bottom w:val="none" w:sz="0" w:space="0" w:color="auto"/>
        <w:right w:val="none" w:sz="0" w:space="0" w:color="auto"/>
      </w:divBdr>
    </w:div>
    <w:div w:id="1542012502">
      <w:bodyDiv w:val="1"/>
      <w:marLeft w:val="0"/>
      <w:marRight w:val="0"/>
      <w:marTop w:val="0"/>
      <w:marBottom w:val="0"/>
      <w:divBdr>
        <w:top w:val="none" w:sz="0" w:space="0" w:color="auto"/>
        <w:left w:val="none" w:sz="0" w:space="0" w:color="auto"/>
        <w:bottom w:val="none" w:sz="0" w:space="0" w:color="auto"/>
        <w:right w:val="none" w:sz="0" w:space="0" w:color="auto"/>
      </w:divBdr>
    </w:div>
    <w:div w:id="1546141138">
      <w:bodyDiv w:val="1"/>
      <w:marLeft w:val="0"/>
      <w:marRight w:val="0"/>
      <w:marTop w:val="0"/>
      <w:marBottom w:val="0"/>
      <w:divBdr>
        <w:top w:val="none" w:sz="0" w:space="0" w:color="auto"/>
        <w:left w:val="none" w:sz="0" w:space="0" w:color="auto"/>
        <w:bottom w:val="none" w:sz="0" w:space="0" w:color="auto"/>
        <w:right w:val="none" w:sz="0" w:space="0" w:color="auto"/>
      </w:divBdr>
    </w:div>
    <w:div w:id="1592157217">
      <w:bodyDiv w:val="1"/>
      <w:marLeft w:val="0"/>
      <w:marRight w:val="0"/>
      <w:marTop w:val="0"/>
      <w:marBottom w:val="0"/>
      <w:divBdr>
        <w:top w:val="none" w:sz="0" w:space="0" w:color="auto"/>
        <w:left w:val="none" w:sz="0" w:space="0" w:color="auto"/>
        <w:bottom w:val="none" w:sz="0" w:space="0" w:color="auto"/>
        <w:right w:val="none" w:sz="0" w:space="0" w:color="auto"/>
      </w:divBdr>
    </w:div>
    <w:div w:id="1614550626">
      <w:bodyDiv w:val="1"/>
      <w:marLeft w:val="0"/>
      <w:marRight w:val="0"/>
      <w:marTop w:val="0"/>
      <w:marBottom w:val="0"/>
      <w:divBdr>
        <w:top w:val="none" w:sz="0" w:space="0" w:color="auto"/>
        <w:left w:val="none" w:sz="0" w:space="0" w:color="auto"/>
        <w:bottom w:val="none" w:sz="0" w:space="0" w:color="auto"/>
        <w:right w:val="none" w:sz="0" w:space="0" w:color="auto"/>
      </w:divBdr>
    </w:div>
    <w:div w:id="1628853578">
      <w:bodyDiv w:val="1"/>
      <w:marLeft w:val="0"/>
      <w:marRight w:val="0"/>
      <w:marTop w:val="0"/>
      <w:marBottom w:val="0"/>
      <w:divBdr>
        <w:top w:val="none" w:sz="0" w:space="0" w:color="auto"/>
        <w:left w:val="none" w:sz="0" w:space="0" w:color="auto"/>
        <w:bottom w:val="none" w:sz="0" w:space="0" w:color="auto"/>
        <w:right w:val="none" w:sz="0" w:space="0" w:color="auto"/>
      </w:divBdr>
    </w:div>
    <w:div w:id="1670595942">
      <w:bodyDiv w:val="1"/>
      <w:marLeft w:val="0"/>
      <w:marRight w:val="0"/>
      <w:marTop w:val="0"/>
      <w:marBottom w:val="0"/>
      <w:divBdr>
        <w:top w:val="none" w:sz="0" w:space="0" w:color="auto"/>
        <w:left w:val="none" w:sz="0" w:space="0" w:color="auto"/>
        <w:bottom w:val="none" w:sz="0" w:space="0" w:color="auto"/>
        <w:right w:val="none" w:sz="0" w:space="0" w:color="auto"/>
      </w:divBdr>
    </w:div>
    <w:div w:id="1737312901">
      <w:bodyDiv w:val="1"/>
      <w:marLeft w:val="0"/>
      <w:marRight w:val="0"/>
      <w:marTop w:val="0"/>
      <w:marBottom w:val="0"/>
      <w:divBdr>
        <w:top w:val="none" w:sz="0" w:space="0" w:color="auto"/>
        <w:left w:val="none" w:sz="0" w:space="0" w:color="auto"/>
        <w:bottom w:val="none" w:sz="0" w:space="0" w:color="auto"/>
        <w:right w:val="none" w:sz="0" w:space="0" w:color="auto"/>
      </w:divBdr>
    </w:div>
    <w:div w:id="1741519879">
      <w:bodyDiv w:val="1"/>
      <w:marLeft w:val="0"/>
      <w:marRight w:val="0"/>
      <w:marTop w:val="0"/>
      <w:marBottom w:val="0"/>
      <w:divBdr>
        <w:top w:val="none" w:sz="0" w:space="0" w:color="auto"/>
        <w:left w:val="none" w:sz="0" w:space="0" w:color="auto"/>
        <w:bottom w:val="none" w:sz="0" w:space="0" w:color="auto"/>
        <w:right w:val="none" w:sz="0" w:space="0" w:color="auto"/>
      </w:divBdr>
    </w:div>
    <w:div w:id="1744176409">
      <w:bodyDiv w:val="1"/>
      <w:marLeft w:val="0"/>
      <w:marRight w:val="0"/>
      <w:marTop w:val="0"/>
      <w:marBottom w:val="0"/>
      <w:divBdr>
        <w:top w:val="none" w:sz="0" w:space="0" w:color="auto"/>
        <w:left w:val="none" w:sz="0" w:space="0" w:color="auto"/>
        <w:bottom w:val="none" w:sz="0" w:space="0" w:color="auto"/>
        <w:right w:val="none" w:sz="0" w:space="0" w:color="auto"/>
      </w:divBdr>
    </w:div>
    <w:div w:id="1783567739">
      <w:bodyDiv w:val="1"/>
      <w:marLeft w:val="0"/>
      <w:marRight w:val="0"/>
      <w:marTop w:val="0"/>
      <w:marBottom w:val="0"/>
      <w:divBdr>
        <w:top w:val="none" w:sz="0" w:space="0" w:color="auto"/>
        <w:left w:val="none" w:sz="0" w:space="0" w:color="auto"/>
        <w:bottom w:val="none" w:sz="0" w:space="0" w:color="auto"/>
        <w:right w:val="none" w:sz="0" w:space="0" w:color="auto"/>
      </w:divBdr>
    </w:div>
    <w:div w:id="1795252457">
      <w:bodyDiv w:val="1"/>
      <w:marLeft w:val="0"/>
      <w:marRight w:val="0"/>
      <w:marTop w:val="0"/>
      <w:marBottom w:val="0"/>
      <w:divBdr>
        <w:top w:val="none" w:sz="0" w:space="0" w:color="auto"/>
        <w:left w:val="none" w:sz="0" w:space="0" w:color="auto"/>
        <w:bottom w:val="none" w:sz="0" w:space="0" w:color="auto"/>
        <w:right w:val="none" w:sz="0" w:space="0" w:color="auto"/>
      </w:divBdr>
    </w:div>
    <w:div w:id="1806006245">
      <w:bodyDiv w:val="1"/>
      <w:marLeft w:val="0"/>
      <w:marRight w:val="0"/>
      <w:marTop w:val="0"/>
      <w:marBottom w:val="0"/>
      <w:divBdr>
        <w:top w:val="none" w:sz="0" w:space="0" w:color="auto"/>
        <w:left w:val="none" w:sz="0" w:space="0" w:color="auto"/>
        <w:bottom w:val="none" w:sz="0" w:space="0" w:color="auto"/>
        <w:right w:val="none" w:sz="0" w:space="0" w:color="auto"/>
      </w:divBdr>
    </w:div>
    <w:div w:id="1823154193">
      <w:bodyDiv w:val="1"/>
      <w:marLeft w:val="0"/>
      <w:marRight w:val="0"/>
      <w:marTop w:val="0"/>
      <w:marBottom w:val="0"/>
      <w:divBdr>
        <w:top w:val="none" w:sz="0" w:space="0" w:color="auto"/>
        <w:left w:val="none" w:sz="0" w:space="0" w:color="auto"/>
        <w:bottom w:val="none" w:sz="0" w:space="0" w:color="auto"/>
        <w:right w:val="none" w:sz="0" w:space="0" w:color="auto"/>
      </w:divBdr>
    </w:div>
    <w:div w:id="1855147134">
      <w:bodyDiv w:val="1"/>
      <w:marLeft w:val="0"/>
      <w:marRight w:val="0"/>
      <w:marTop w:val="0"/>
      <w:marBottom w:val="0"/>
      <w:divBdr>
        <w:top w:val="none" w:sz="0" w:space="0" w:color="auto"/>
        <w:left w:val="none" w:sz="0" w:space="0" w:color="auto"/>
        <w:bottom w:val="none" w:sz="0" w:space="0" w:color="auto"/>
        <w:right w:val="none" w:sz="0" w:space="0" w:color="auto"/>
      </w:divBdr>
    </w:div>
    <w:div w:id="1867522689">
      <w:bodyDiv w:val="1"/>
      <w:marLeft w:val="0"/>
      <w:marRight w:val="0"/>
      <w:marTop w:val="0"/>
      <w:marBottom w:val="0"/>
      <w:divBdr>
        <w:top w:val="none" w:sz="0" w:space="0" w:color="auto"/>
        <w:left w:val="none" w:sz="0" w:space="0" w:color="auto"/>
        <w:bottom w:val="none" w:sz="0" w:space="0" w:color="auto"/>
        <w:right w:val="none" w:sz="0" w:space="0" w:color="auto"/>
      </w:divBdr>
    </w:div>
    <w:div w:id="1874994078">
      <w:bodyDiv w:val="1"/>
      <w:marLeft w:val="0"/>
      <w:marRight w:val="0"/>
      <w:marTop w:val="0"/>
      <w:marBottom w:val="0"/>
      <w:divBdr>
        <w:top w:val="none" w:sz="0" w:space="0" w:color="auto"/>
        <w:left w:val="none" w:sz="0" w:space="0" w:color="auto"/>
        <w:bottom w:val="none" w:sz="0" w:space="0" w:color="auto"/>
        <w:right w:val="none" w:sz="0" w:space="0" w:color="auto"/>
      </w:divBdr>
    </w:div>
    <w:div w:id="1904829442">
      <w:bodyDiv w:val="1"/>
      <w:marLeft w:val="0"/>
      <w:marRight w:val="0"/>
      <w:marTop w:val="0"/>
      <w:marBottom w:val="0"/>
      <w:divBdr>
        <w:top w:val="none" w:sz="0" w:space="0" w:color="auto"/>
        <w:left w:val="none" w:sz="0" w:space="0" w:color="auto"/>
        <w:bottom w:val="none" w:sz="0" w:space="0" w:color="auto"/>
        <w:right w:val="none" w:sz="0" w:space="0" w:color="auto"/>
      </w:divBdr>
    </w:div>
    <w:div w:id="1918245515">
      <w:bodyDiv w:val="1"/>
      <w:marLeft w:val="0"/>
      <w:marRight w:val="0"/>
      <w:marTop w:val="0"/>
      <w:marBottom w:val="0"/>
      <w:divBdr>
        <w:top w:val="none" w:sz="0" w:space="0" w:color="auto"/>
        <w:left w:val="none" w:sz="0" w:space="0" w:color="auto"/>
        <w:bottom w:val="none" w:sz="0" w:space="0" w:color="auto"/>
        <w:right w:val="none" w:sz="0" w:space="0" w:color="auto"/>
      </w:divBdr>
    </w:div>
    <w:div w:id="1957522936">
      <w:bodyDiv w:val="1"/>
      <w:marLeft w:val="0"/>
      <w:marRight w:val="0"/>
      <w:marTop w:val="0"/>
      <w:marBottom w:val="0"/>
      <w:divBdr>
        <w:top w:val="none" w:sz="0" w:space="0" w:color="auto"/>
        <w:left w:val="none" w:sz="0" w:space="0" w:color="auto"/>
        <w:bottom w:val="none" w:sz="0" w:space="0" w:color="auto"/>
        <w:right w:val="none" w:sz="0" w:space="0" w:color="auto"/>
      </w:divBdr>
    </w:div>
    <w:div w:id="1961496320">
      <w:bodyDiv w:val="1"/>
      <w:marLeft w:val="0"/>
      <w:marRight w:val="0"/>
      <w:marTop w:val="0"/>
      <w:marBottom w:val="0"/>
      <w:divBdr>
        <w:top w:val="none" w:sz="0" w:space="0" w:color="auto"/>
        <w:left w:val="none" w:sz="0" w:space="0" w:color="auto"/>
        <w:bottom w:val="none" w:sz="0" w:space="0" w:color="auto"/>
        <w:right w:val="none" w:sz="0" w:space="0" w:color="auto"/>
      </w:divBdr>
    </w:div>
    <w:div w:id="1994528585">
      <w:bodyDiv w:val="1"/>
      <w:marLeft w:val="0"/>
      <w:marRight w:val="0"/>
      <w:marTop w:val="0"/>
      <w:marBottom w:val="0"/>
      <w:divBdr>
        <w:top w:val="none" w:sz="0" w:space="0" w:color="auto"/>
        <w:left w:val="none" w:sz="0" w:space="0" w:color="auto"/>
        <w:bottom w:val="none" w:sz="0" w:space="0" w:color="auto"/>
        <w:right w:val="none" w:sz="0" w:space="0" w:color="auto"/>
      </w:divBdr>
    </w:div>
    <w:div w:id="1995836832">
      <w:bodyDiv w:val="1"/>
      <w:marLeft w:val="0"/>
      <w:marRight w:val="0"/>
      <w:marTop w:val="0"/>
      <w:marBottom w:val="0"/>
      <w:divBdr>
        <w:top w:val="none" w:sz="0" w:space="0" w:color="auto"/>
        <w:left w:val="none" w:sz="0" w:space="0" w:color="auto"/>
        <w:bottom w:val="none" w:sz="0" w:space="0" w:color="auto"/>
        <w:right w:val="none" w:sz="0" w:space="0" w:color="auto"/>
      </w:divBdr>
    </w:div>
    <w:div w:id="1996491211">
      <w:bodyDiv w:val="1"/>
      <w:marLeft w:val="0"/>
      <w:marRight w:val="0"/>
      <w:marTop w:val="0"/>
      <w:marBottom w:val="0"/>
      <w:divBdr>
        <w:top w:val="none" w:sz="0" w:space="0" w:color="auto"/>
        <w:left w:val="none" w:sz="0" w:space="0" w:color="auto"/>
        <w:bottom w:val="none" w:sz="0" w:space="0" w:color="auto"/>
        <w:right w:val="none" w:sz="0" w:space="0" w:color="auto"/>
      </w:divBdr>
    </w:div>
    <w:div w:id="2032800305">
      <w:bodyDiv w:val="1"/>
      <w:marLeft w:val="0"/>
      <w:marRight w:val="0"/>
      <w:marTop w:val="0"/>
      <w:marBottom w:val="0"/>
      <w:divBdr>
        <w:top w:val="none" w:sz="0" w:space="0" w:color="auto"/>
        <w:left w:val="none" w:sz="0" w:space="0" w:color="auto"/>
        <w:bottom w:val="none" w:sz="0" w:space="0" w:color="auto"/>
        <w:right w:val="none" w:sz="0" w:space="0" w:color="auto"/>
      </w:divBdr>
    </w:div>
    <w:div w:id="2037080085">
      <w:bodyDiv w:val="1"/>
      <w:marLeft w:val="0"/>
      <w:marRight w:val="0"/>
      <w:marTop w:val="0"/>
      <w:marBottom w:val="0"/>
      <w:divBdr>
        <w:top w:val="none" w:sz="0" w:space="0" w:color="auto"/>
        <w:left w:val="none" w:sz="0" w:space="0" w:color="auto"/>
        <w:bottom w:val="none" w:sz="0" w:space="0" w:color="auto"/>
        <w:right w:val="none" w:sz="0" w:space="0" w:color="auto"/>
      </w:divBdr>
    </w:div>
    <w:div w:id="2039232389">
      <w:bodyDiv w:val="1"/>
      <w:marLeft w:val="0"/>
      <w:marRight w:val="0"/>
      <w:marTop w:val="0"/>
      <w:marBottom w:val="0"/>
      <w:divBdr>
        <w:top w:val="none" w:sz="0" w:space="0" w:color="auto"/>
        <w:left w:val="none" w:sz="0" w:space="0" w:color="auto"/>
        <w:bottom w:val="none" w:sz="0" w:space="0" w:color="auto"/>
        <w:right w:val="none" w:sz="0" w:space="0" w:color="auto"/>
      </w:divBdr>
    </w:div>
    <w:div w:id="2050951985">
      <w:bodyDiv w:val="1"/>
      <w:marLeft w:val="0"/>
      <w:marRight w:val="0"/>
      <w:marTop w:val="0"/>
      <w:marBottom w:val="0"/>
      <w:divBdr>
        <w:top w:val="none" w:sz="0" w:space="0" w:color="auto"/>
        <w:left w:val="none" w:sz="0" w:space="0" w:color="auto"/>
        <w:bottom w:val="none" w:sz="0" w:space="0" w:color="auto"/>
        <w:right w:val="none" w:sz="0" w:space="0" w:color="auto"/>
      </w:divBdr>
    </w:div>
    <w:div w:id="2080130542">
      <w:bodyDiv w:val="1"/>
      <w:marLeft w:val="0"/>
      <w:marRight w:val="0"/>
      <w:marTop w:val="0"/>
      <w:marBottom w:val="0"/>
      <w:divBdr>
        <w:top w:val="none" w:sz="0" w:space="0" w:color="auto"/>
        <w:left w:val="none" w:sz="0" w:space="0" w:color="auto"/>
        <w:bottom w:val="none" w:sz="0" w:space="0" w:color="auto"/>
        <w:right w:val="none" w:sz="0" w:space="0" w:color="auto"/>
      </w:divBdr>
    </w:div>
    <w:div w:id="2100633345">
      <w:bodyDiv w:val="1"/>
      <w:marLeft w:val="0"/>
      <w:marRight w:val="0"/>
      <w:marTop w:val="0"/>
      <w:marBottom w:val="0"/>
      <w:divBdr>
        <w:top w:val="none" w:sz="0" w:space="0" w:color="auto"/>
        <w:left w:val="none" w:sz="0" w:space="0" w:color="auto"/>
        <w:bottom w:val="none" w:sz="0" w:space="0" w:color="auto"/>
        <w:right w:val="none" w:sz="0" w:space="0" w:color="auto"/>
      </w:divBdr>
    </w:div>
    <w:div w:id="2110394726">
      <w:bodyDiv w:val="1"/>
      <w:marLeft w:val="0"/>
      <w:marRight w:val="0"/>
      <w:marTop w:val="0"/>
      <w:marBottom w:val="0"/>
      <w:divBdr>
        <w:top w:val="none" w:sz="0" w:space="0" w:color="auto"/>
        <w:left w:val="none" w:sz="0" w:space="0" w:color="auto"/>
        <w:bottom w:val="none" w:sz="0" w:space="0" w:color="auto"/>
        <w:right w:val="none" w:sz="0" w:space="0" w:color="auto"/>
      </w:divBdr>
    </w:div>
    <w:div w:id="212179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nks.gd/l/eyJhbGciOiJIUzI1NiJ9.eyJidWxsZXRpbl9saW5rX2lkIjoxMDUsInVyaSI6ImJwMjpjbGljayIsImJ1bGxldGluX2lkIjoiMjAyMjExMzAuNjc0MjcwNjEiLCJ1cmwiOiJodHRwczovL3dhdGVyLmNhLmdvdi8tL21lZGlhL0RXUi1XZWJzaXRlL1dlYi1QYWdlcy9Xb3JrLVdpdGgtVXMvR3JhbnRzLUFuZC1Mb2Fucy9JUldNLUdyYW50cy9GaWxlcy9Qcm9wLTEtSW1wbGVtZW50YXRpb24vUm91bmQtMi9TdW1tYXJ5LUZpbmFsLUZ1bmRpbmctUmVjb21tZW5kYXRpb25zLnBkZj91dG1fbWVkaXVtPWVtYWlsJnV0bV9zb3VyY2U9Z292ZGVsaXZlcnkifQ.LMgVCmmN5DlALByJyPSCHsjpwJgU6KcsBUTGygbZA3M/s/1821941275/br/149175159082-l" TargetMode="External"/><Relationship Id="rId21" Type="http://schemas.openxmlformats.org/officeDocument/2006/relationships/hyperlink" Target="https://lnks.gd/l/eyJhbGciOiJIUzI1NiJ9.eyJidWxsZXRpbl9saW5rX2lkIjoxMDIsInVyaSI6ImJwMjpjbGljayIsImJ1bGxldGluX2lkIjoiMjAyMjEyMTUuNjgzMDczMDEiLCJ1cmwiOiJodHRwczovL3d3dy5nYW8uZ292L3Byb2R1Y3RzL2dhby0yMy0xMDU2NzM_dXRtX2NhbXBhaWduPXVzZ2FvX2VtYWlsJnV0bV9jb250ZW50PXRvcGljX2VuZXJneSZ1dG1fbWVkaXVtPWVtYWlsJnV0bV9zb3VyY2U9Z292ZGVsaXZlcnkifQ.AWNFJJF2IBa8AkIViZaFUPTdWlJDwM2-MALLGDQYGKI/s/571607519/br/150634272497-l" TargetMode="External"/><Relationship Id="rId63" Type="http://schemas.openxmlformats.org/officeDocument/2006/relationships/hyperlink" Target="https://www.google.com/url?rct=j&amp;sa=t&amp;url=https://www.windpowermonthly.com/article/1805458/new-mexico-backs-35gw-sunzia-us-wind-projects&amp;ct=ga&amp;cd=CAEYBCoSMTgwNDA2MTYyMjkyNDA3Nzg4MhpjYmEzNDhkNTU0MGFiMDliOmNvbTplbjpVUw&amp;usg=AOvVaw3bfbnvApxcLAxy_JMDHpEW" TargetMode="External"/><Relationship Id="rId159" Type="http://schemas.openxmlformats.org/officeDocument/2006/relationships/hyperlink" Target="https://r20.rs6.net/tn.jsp?f=00139xy5j0gXOpBDpd5iXMTM22zmLJogmf64VDwVcCulUXU3dBilW3MyRepvT9rOF10hhr7PwWenogs80XZy9CZhoQ9xebhrPHb-NuYhi8eSvYUYqvp11wx1MUaZ-t0xkc1QF7tOJhuW53osssjYyLSUg==&amp;c=ypwGtQ9scuLWaPwGrCkk3V28ArT4L3mxmX6Ni7afn2uhawyuQuAKpg==&amp;ch=JtvWPvY_kjJ9BoMW5KZWNRVs1SAbE_Cv3gIwd8S7PJHQuTlFlrwdiw==" TargetMode="External"/><Relationship Id="rId170" Type="http://schemas.openxmlformats.org/officeDocument/2006/relationships/hyperlink" Target="https://repiprogram.createsend1.com/t/d-e-fiijjut-l-r/%5d" TargetMode="External"/><Relationship Id="rId226" Type="http://schemas.openxmlformats.org/officeDocument/2006/relationships/hyperlink" Target="https://stateaviationjournal.us1.list-manage.com/track/click?u=e87f320d3afba63a319b38d2d&amp;id=367551ffc5&amp;e=6edabe5e85" TargetMode="External"/><Relationship Id="rId268" Type="http://schemas.openxmlformats.org/officeDocument/2006/relationships/hyperlink" Target="https://r20.rs6.net/tn.jsp?f=001rtxlxO7cETCYuKSQ79yaGh9r1hWvAgI08unZkMgKg1pwxh_CMarm31SkK_DuiX89wUjXURD4Nb8cTTBnyFC6qAZGIfvkRT6F2kFLMxaARKe-fLXDsHsa_hiF4aFXik3ST9btzUemDs_tByW96DnoyhuiFe1KkI40Y0v2kGqGxMngg3rcF0w-Oax1RvRxsAEz&amp;c=eiNFWQOkeN50firnZi0GUT3Rp3obW6mxJ_qS36voWKFIjQagIb3Opw==&amp;ch=Esw93mcCNnjn1ZZpub-bjMNo0esNWsDAL5rz09cBP0jfY3mPsOLSIA==" TargetMode="External"/><Relationship Id="rId32" Type="http://schemas.openxmlformats.org/officeDocument/2006/relationships/hyperlink" Target="https://gcc02.safelinks.protection.outlook.com/?url=https%3A%2F%2Flnks.gd%2Fl%2FeyJhbGciOiJIUzI1NiJ9.eyJidWxsZXRpbl9saW5rX2lkIjoxMDQsInVyaSI6ImJwMjpjbGljayIsImJ1bGxldGluX2lkIjoiMjAyMjEyMDcuNjc4MTEzODEiLCJ1cmwiOiJodHRwczovL3d3dy5lbmVyZ3kuZ292L2VlcmUvd2luZC9hcnRpY2xlcy9jb21wYWN0LXdpbmQtdHVyYmluZXMtY291bGQtc3VwcG9ydC1kaXNhc3Rlci1yZWxpZWYtYW5kLW1pbGl0YXJ5LW1pc3Npb25zIn0.IiaT0l_ySjY1_RNljUqQ2aJv7pC_d_Ri8KKROlCeswY%2Fs%2F149463510%2Fbr%2F149746400291-l&amp;data=05%7C01%7Cjsimes%40usbr.gov%7C14ff826000da478bc68708dad864b8d1%7C0693b5ba4b184d7b9341f32f400a5494%7C0%7C0%7C638060224374309704%7CUnknown%7CTWFpbGZsb3d8eyJWIjoiMC4wLjAwMDAiLCJQIjoiV2luMzIiLCJBTiI6Ik1haWwiLCJXVCI6Mn0%3D%7C3000%7C%7C%7C&amp;sdata=bvZsYc5Y13eBgNhgc2yCcHtINDfi%2BcGsNQYs47Mt3dE%3D&amp;reserved=0" TargetMode="External"/><Relationship Id="rId74" Type="http://schemas.openxmlformats.org/officeDocument/2006/relationships/hyperlink" Target="https://lnks.gd/l/eyJhbGciOiJIUzI1NiJ9.eyJidWxsZXRpbl9saW5rX2lkIjoxMTYsInVyaSI6ImJwMjpjbGljayIsImJ1bGxldGluX2lkIjoiMjAyMjExMTAuNjY1MjY1MzEiLCJ1cmwiOiJodHRwczovL3d3dy5kb2kuZ292L3ByZXNzcmVsZWFzZXMvYmlkZW4taGFycmlzLWFkbWluaXN0cmF0aW9uLWpvaW5zLW5hdGlvbmFsLWZpc2gtYW5kLXdpbGRsaWZlLWZvdW5kYXRpb24tcHJpdmF0ZSJ9.0cUppjw7zrroFNfw7RYe7Xe7nsNfBYMNZ6l0BCvKvFQ/s/854461416/br/147988213731-l" TargetMode="External"/><Relationship Id="rId128" Type="http://schemas.openxmlformats.org/officeDocument/2006/relationships/hyperlink" Target="https://nctc.fws.gov/resources/knowledge-resources/" TargetMode="External"/><Relationship Id="rId5" Type="http://schemas.openxmlformats.org/officeDocument/2006/relationships/webSettings" Target="webSettings.xml"/><Relationship Id="rId181" Type="http://schemas.openxmlformats.org/officeDocument/2006/relationships/hyperlink" Target="https://link.militarytimes.com/click/29977234.99025/aHR0cHM6Ly9icmVha2luZ2RlZmVuc2UuY29tLzIwMjIvMTIvaG93LW1hbnktc2hpcHMtbGF3bWFrZXJzLXNldC10by1lc3RhYmxpc2gtaW5kZXBlbmRlbnQtY29tbWlzc2lvbi10by1zdHVkeS1uYXZ5cy1zdHJ1Y3R1cmUvP3V0bV9zb3VyY2U9c2FpbHRocnUmdXRtX21lZGl1bT1lbWFpbCZ1dG1fY2FtcGFpZ249bWlsLWViYiZTVG92ZXJsYXk9ZGU4ODc0MmYtNDZmNy00ZjJjLTgxOWQtM2IzNmE0N2Q2YTdl/57588738498e574579743a61B1bac61a7" TargetMode="External"/><Relationship Id="rId237" Type="http://schemas.openxmlformats.org/officeDocument/2006/relationships/hyperlink" Target="https://stateaviationjournal.us1.list-manage.com/track/click?u=e87f320d3afba63a319b38d2d&amp;id=f7c12f44b4&amp;e=6edabe5e85" TargetMode="External"/><Relationship Id="rId279" Type="http://schemas.openxmlformats.org/officeDocument/2006/relationships/hyperlink" Target="&#8226;%09https:/www.whitehouse.gov/briefing-room/statements-releases/2022/11/30/fact-sheet-biden-harris-administration-announces-new-actions-to-support-indian-country-and-native-communities-ahead-of-the-administrations-second-tribal-nations-summit/" TargetMode="External"/><Relationship Id="rId22" Type="http://schemas.openxmlformats.org/officeDocument/2006/relationships/hyperlink" Target="https://lnks.gd/l/eyJhbGciOiJIUzI1NiJ9.eyJidWxsZXRpbl9saW5rX2lkIjoxMDEsInVyaSI6ImJwMjpjbGljayIsImJ1bGxldGluX2lkIjoiMjAyMjExMTcuNjY4NDcxODEiLCJ1cmwiOiJodHRwczovL3d3dy5nYW8uZ292L3Byb2R1Y3RzL2dhby0yMy0xMDU3ODk_dXRtX2NhbXBhaWduPXVzZ2FvX2VtYWlsJnV0bV9jb250ZW50PXRvcGljX2VuZXJneSZ1dG1fbWVkaXVtPWVtYWlsJnV0bV9zb3VyY2U9Z292ZGVsaXZlcnkifQ.XeiyVwDEiT9Fr44l53DWcES9-p7N6D9b7Og6UdGw0kY/s/571607519/br/148467990110-l" TargetMode="External"/><Relationship Id="rId43" Type="http://schemas.openxmlformats.org/officeDocument/2006/relationships/hyperlink" Target="https://lnks.gd/l/eyJhbGciOiJIUzI1NiJ9.eyJidWxsZXRpbl9saW5rX2lkIjoxMTgsInVyaSI6ImJwMjpjbGljayIsImJ1bGxldGluX2lkIjoiMjAyMjEyMDkuNjc5ODQ2OTEiLCJ1cmwiOiJodHRwczovL3d3dy5kb2kuZ292L3ByZXNzcmVsZWFzZXMvc2VjcmV0YXJ5LWhhYWxhbmQtYW5ub3VuY2VzLW5ldy1zdGVwcy1hY2NlbGVyYXRlLXNvbGFyLWVuZXJneS1kZXZlbG9wbWVudC1wdWJsaWMtbGFuZHMifQ.ulMvoUb6mpQb4TLsxZmZA_sCr-1aWVpVQgOe31A1n5U/s/854461416/br/150058229987-l" TargetMode="External"/><Relationship Id="rId64" Type="http://schemas.openxmlformats.org/officeDocument/2006/relationships/hyperlink" Target="https://www.google.com/url?rct=j&amp;sa=t&amp;url=https://nawindpower.com/sunzia-wind-transmission-project-gains-key-arizona-commission-approvals&amp;ct=ga&amp;cd=CAEYAioSMTgwNDA2MTYyMjkyNDA3Nzg4MhpjYmEzNDhkNTU0MGFiMDliOmNvbTplbjpVUw&amp;usg=AOvVaw3ihAXRe0udtzxSpv4B2egY" TargetMode="External"/><Relationship Id="rId118" Type="http://schemas.openxmlformats.org/officeDocument/2006/relationships/hyperlink" Target="https://lnks.gd/l/eyJhbGciOiJIUzI1NiJ9.eyJidWxsZXRpbl9saW5rX2lkIjoxMDYsInVyaSI6ImJwMjpjbGljayIsImJ1bGxldGluX2lkIjoiMjAyMjExMjMuNjcxMjg4NjEiLCJ1cmwiOiJodHRwOi8vZGVsdGFjb25zZXJ2YW5jeS5jYS5nb3YvdXBkYXRlcy1ldmVudHMvP3V0bV9tZWRpdW09ZW1haWwmdXRtX3NvdXJjZT1nb3ZkZWxpdmVyeSJ9.LRRWr_np7teN1ZQMhqDEXUUS-Hs3W1ilMxNy7BGrvdQ/s/1821941275/br/148817798039-l" TargetMode="External"/><Relationship Id="rId139" Type="http://schemas.openxmlformats.org/officeDocument/2006/relationships/hyperlink" Target="https://www.drought.gov/news/droughtgov-launches-new-map-feature-tribal-nations" TargetMode="External"/><Relationship Id="rId85" Type="http://schemas.openxmlformats.org/officeDocument/2006/relationships/hyperlink" Target="http://url6130.epa.mediaroom.com/ls/click?upn=-2BroytcZInNRyuFbAvAoN5bV6ZdwcMxXTwMhab4WQYvhHjD60Ohv-2BYMVXXTReyvLw7b9k7im1pQPHUUV6ZdLJgw-3D-3DRJ61_AaQ4O2nolm4SzV0duT1lOPqcWDrFUWLTEL7jouypXbloZLC-2BQee4dgBZZemKYw7kWa6NG-2BftOW2-2Bgv6JE92BpSnJVfXrLPhhsqUQmgyn5ggvqkRVHIbDGfS9h4iVQujhRkWuNLh0suZ9EF-2B6cSR1RpZL1KXo7ISBHyR-2FrPZofyXU6bhr15YJlvQeFy5Wv4juiqkLq8UxoBNZ3vURHqSO-2FaxxPlue-2Bdv7-2BPVs5HkfHAZB1GvL1bKbYgraCypPj8ng" TargetMode="External"/><Relationship Id="rId150" Type="http://schemas.openxmlformats.org/officeDocument/2006/relationships/hyperlink" Target="https://click.pewtrusts.org/?qs=80ef06df87e4f0a53a9fa4f22397dba305a3c6693ed8498ace9c4193d8f05651a75c015ee159fd8730dc6271308624565615c219af20e2f9" TargetMode="External"/><Relationship Id="rId171" Type="http://schemas.openxmlformats.org/officeDocument/2006/relationships/hyperlink" Target="https://www.defensenews.com/air/2022/12/12/air-force-conducts-first-operational-launch-of-arrw-hypersonic-missile/" TargetMode="External"/><Relationship Id="rId192" Type="http://schemas.openxmlformats.org/officeDocument/2006/relationships/hyperlink" Target="https://link.nextgov.com/click/29890337.33214/aHR0cHM6Ly93d3cubmV4dGdvdi5jb20vY3liZXJzZWN1cml0eS8yMDIyLzEyL2ZlcmMtY2hhaXJtYW4td2FudHMtdXBkYXRlLWN5YmVyc2VjdXJpdHktcmVxdWlyZW1lbnRzLzM4MDY2Ni8_b3JlZj1uZXh0Z292X3RvZGF5X25s/542dc73f3b35d0811c8bba13B682e919b" TargetMode="External"/><Relationship Id="rId206" Type="http://schemas.openxmlformats.org/officeDocument/2006/relationships/hyperlink" Target="https://stateforesters.us4.list-manage.com/track/click?u=2492b27b98fbec5ae0cfbf521&amp;id=f1d46b061d&amp;e=e56d7a4004" TargetMode="External"/><Relationship Id="rId227" Type="http://schemas.openxmlformats.org/officeDocument/2006/relationships/hyperlink" Target="http://r.smartbrief.com/resp/pOzMDKbjocuyvptQfDlgfMfCQwhE?format=multipart" TargetMode="External"/><Relationship Id="rId248" Type="http://schemas.openxmlformats.org/officeDocument/2006/relationships/hyperlink" Target="https://circleofblue.us1.list-manage.com/track/click?u=cb4d96410aa2ebf5c8d0b17a3&amp;id=a1e0edc223&amp;e=fc9532f654" TargetMode="External"/><Relationship Id="rId269" Type="http://schemas.openxmlformats.org/officeDocument/2006/relationships/hyperlink" Target="https://link.route-fifty.com/click/29660687.27371/aHR0cHM6Ly93d3cucm91dGUtZmlmdHkuY29tL2luZnJhc3RydWN0dXJlLzIwMjIvMTEvaXRzLWJlZW4tZ29vZC1lbGVjdGlvbi15ZWFyLXRyYW5zcG9ydGF0aW9uLWZ1bmRpbmcvMzc5NjQ3Lz9vcmVmPXJmLWFsZXJ0LW5s/542dc73f3b35d0811c8bba13C6684432a" TargetMode="External"/><Relationship Id="rId12" Type="http://schemas.openxmlformats.org/officeDocument/2006/relationships/image" Target="media/image2.png"/><Relationship Id="rId33" Type="http://schemas.openxmlformats.org/officeDocument/2006/relationships/hyperlink" Target="https://gcc02.safelinks.protection.outlook.com/?url=https%3A%2F%2Flnks.gd%2Fl%2FeyJhbGciOiJIUzI1NiJ9.eyJidWxsZXRpbl9saW5rX2lkIjoxMDUsInVyaSI6ImJwMjpjbGljayIsImJ1bGxldGluX2lkIjoiMjAyMjEyMDcuNjc4MTEzODEiLCJ1cmwiOiJodHRwczovL3d3dy5lbmVyZ3kuZ292L2VlcmUvYXJ0aWNsZXMvZWVyZS1zdWNjZXNzLXN0b3J5LXNvbGFyYXBwLXJpcHMtcmVkLXRhcGUtYXBwcm92YWwtcHJvY2Vzcy1yb29mdG9wLXNvbGFyLXBhbmVscyJ9.z-LBsqbId6QNMSqn1fE55r5vitGhPR2n0sauV9gueWg%2Fs%2F149463510%2Fbr%2F149746400291-l&amp;data=05%7C01%7Cjsimes%40usbr.gov%7C14ff826000da478bc68708dad864b8d1%7C0693b5ba4b184d7b9341f32f400a5494%7C0%7C0%7C638060224374309704%7CUnknown%7CTWFpbGZsb3d8eyJWIjoiMC4wLjAwMDAiLCJQIjoiV2luMzIiLCJBTiI6Ik1haWwiLCJXVCI6Mn0%3D%7C3000%7C%7C%7C&amp;sdata=04qLx5CxZ4CkH6tUtjLoIwggbfElYalb5mnAKAZxKvA%3D&amp;reserved=0" TargetMode="External"/><Relationship Id="rId108" Type="http://schemas.openxmlformats.org/officeDocument/2006/relationships/hyperlink" Target="https://lnks.gd/l/eyJhbGciOiJIUzI1NiJ9.eyJidWxsZXRpbl9saW5rX2lkIjoxMDgsInVyaSI6ImJwMjpjbGljayIsImJ1bGxldGluX2lkIjoiMjAyMjEyMDkuNjc5ODgzMzEiLCJ1cmwiOiJodHRwczovL3d3dy5kb2kuZ292L3ByZXNzcmVsZWFzZXMvZHVyaW5nLXZpc2l0LWtsYW1hdGgtcml2ZXItc2VjcmV0YXJ5LWhhYWxhbmQtYW5ub3VuY2VzLWZvdXItdHJpYmFsLXdhdGVyLXByb2plY3RzP3V0bV9tZWRpdW09ZW1haWwmdXRtX3NvdXJjZT1nb3ZkZWxpdmVyeSJ9.A3AWBAgsTFRbnU8n26myOVx74bM-sBlrYNnsFGnOXCw/s/1821941275/br/150055054473-l" TargetMode="External"/><Relationship Id="rId129" Type="http://schemas.openxmlformats.org/officeDocument/2006/relationships/hyperlink" Target="https://www.nafws.org/news/members-receive-access-conservation-library/" TargetMode="External"/><Relationship Id="rId280" Type="http://schemas.openxmlformats.org/officeDocument/2006/relationships/hyperlink" Target="https://www.whitehouse.gov/iga/tribal-nations-summit/" TargetMode="External"/><Relationship Id="rId54" Type="http://schemas.openxmlformats.org/officeDocument/2006/relationships/hyperlink" Target="http://click1.trk-washingtonexaminer.com/wjdlfhtgvvjbzjfvbwtgwbtmqgbhwnynqkgqjtwddnsfzg_smsrcvjskrrtbkklbjvrbc.html?a=Daily+on+Energy+111022&amp;b=11%2F10%2F2022&amp;c=WEX_Daily+on+Energy&amp;d=24307622&amp;e=acc29f3c176ce66d97d74ade2fdba05b9e3c1d9e6214b0774d1c5a4f05579b94" TargetMode="External"/><Relationship Id="rId75" Type="http://schemas.openxmlformats.org/officeDocument/2006/relationships/hyperlink" Target="https://lnks.gd/l/eyJhbGciOiJIUzI1NiJ9.eyJidWxsZXRpbl9saW5rX2lkIjoxMDEsInVyaSI6ImJwMjpjbGljayIsImJ1bGxldGluX2lkIjoiMjAyMjExMDkuNjY0MTI3MDEiLCJ1cmwiOiJodHRwczovL3d3dy5kb2kuZ292L3ByZXNzcmVsZWFzZXMvYmlkZW4taGFycmlzLWFkbWluaXN0cmF0aW9uLWFubm91bmNlcy0yMTAtbWlsbGlvbi1kcm91Z2h0LXJlc2lsaWVuY2UtcHJvamVjdHMtd2VzdD91dG1fbWVkaXVtPWVtYWlsJnV0bV9zb3VyY2U9Z292ZGVsaXZlcnkifQ.FmJrldTD_ws6s7DHk2REmYnocCSghGJFKY6choonFco/s/1821941275/br/147764387859-l" TargetMode="External"/><Relationship Id="rId96" Type="http://schemas.openxmlformats.org/officeDocument/2006/relationships/hyperlink" Target="https://lnks.gd/l/eyJhbGciOiJIUzI1NiJ9.eyJidWxsZXRpbl9saW5rX2lkIjoxMTcsInVyaSI6ImJwMjpjbGljayIsImJ1bGxldGluX2lkIjoiMjAyMjEyMjguNjg5MjExNjEiLCJ1cmwiOiJodHRwczovL3d3dy5zcGsudXNhY2UuYXJteS5taWwvTWlzc2lvbnMvUmVndWxhdG9yeS9EZWx0YS1Db252ZXlhbmNlLz91dG1fbWVkaXVtPWVtYWlsJnV0bV9zb3VyY2U9Z292ZGVsaXZlcnkifQ.adKOdJDd1EkEO1zv30aXUrmpIwOb8cJeY9QeSj5lp9c/s/1821941275/br/151341858775-l" TargetMode="External"/><Relationship Id="rId140" Type="http://schemas.openxmlformats.org/officeDocument/2006/relationships/hyperlink" Target="https://nationalassociationoftribalhistoricpreservationofficersnathpo.growthzoneapp.com/ap/r/33921587fb71460a9ce589e8247d3abf" TargetMode="External"/><Relationship Id="rId161" Type="http://schemas.openxmlformats.org/officeDocument/2006/relationships/hyperlink" Target="https://myemail.constantcontact.com/WRRC-Weekly-Wave--WRRC-Co-Hosts-Chile-Arizona-Water---Agriculture-Webinar.html?soid=1109945124084&amp;aid=fnodbShNFjY" TargetMode="External"/><Relationship Id="rId182" Type="http://schemas.openxmlformats.org/officeDocument/2006/relationships/hyperlink" Target="https://link.militarytimes.com/click/29843442.110965/aHR0cHM6Ly93d3cuZGVmZW5zZW5ld3MuY29tL25hdmFsLzIwMjIvMTEvMjkvd2hhdHMtYWhlYWQtZm9yLW5hdnktdW5tYW5uZWQtdW5kZXJ3YXRlci12ZWhpY2xlLXByb2dyYW1zLz91dG1fc291cmNlPXNhaWx0aHJ1JnV0bV9tZWRpdW09ZW1haWwmdXRtX2NhbXBhaWduPW1pbC1lYmImU1RvdmVybGF5PWRlODg3NDJmLTQ2ZjctNGYyYy04MTlkLTNiMzZhNDdkNmE3ZQ/57588738498e574579743a61B631a6d4d" TargetMode="External"/><Relationship Id="rId217" Type="http://schemas.openxmlformats.org/officeDocument/2006/relationships/hyperlink" Target="http://r20.rs6.net/tn.jsp?f=001nNoyqqnuDv98rM9pJDoxBelm0Hnzyzdl0ZDakbYnjCh-zjUB5B76BhZ-ibUNUrkL_8Qf7T9LoAVzl26NPHgfsk0WCt6CZ1TZV-SmmblfWZLcUUSnyL5ExEj3ehpdXZtgvh7ROklcZOyUl4355uy576tZqE7T63L4fY9PiwxdNpXvZZkPKI6BETPkRQu-k6iRt-WlmZ75duQgzuLIW3dg60vfahd6SgQCXmhJhuTmWIHq7cFsEYClJ7pmg78D9YCyKwDErQvtZOA=&amp;c=T77XY_yOE3z2En-N7BAY4ajEjvf0JdcAR1nDlHByNbnFnzL_5O8Kew==&amp;ch=gxrSOh7vMA7KhA9CCJth87Lz2jXy40VbI9L4ujehA86qxmlasme8aw==" TargetMode="External"/><Relationship Id="rId6" Type="http://schemas.openxmlformats.org/officeDocument/2006/relationships/footnotes" Target="footnotes.xml"/><Relationship Id="rId238" Type="http://schemas.openxmlformats.org/officeDocument/2006/relationships/hyperlink" Target="https://coresiliency.us13.list-manage.com/track/click?u=1d97570d5b1d9d9b89bf4591b&amp;id=bbe43be45d&amp;e=1278e580ca" TargetMode="External"/><Relationship Id="rId259" Type="http://schemas.openxmlformats.org/officeDocument/2006/relationships/hyperlink" Target="http://r20.rs6.net/tn.jsp?f=0017qJs_ERcTti0ZJeMKT0MDF9pLcxUA1_u6NwRcirFzRHLr13KtFOzAsEzF18urCbjJqH8GezPyHr42HkY15ybsTqvncEpnds1KK6nXXHImOiLZLNYqdv9-punHndjCCd5vAI7ZJ_cZr9AZ4gOQlpVMyBVilUwPWNc_oi-DQTbjYSQ0t3eKJRZcWmRUwBpchrxHQKtiBciaKVGwLMFG9ae0aCdURyHL62K1stR4amcHOLEAut0rX_5uz8MP-SZHvT3_HFQIn4-K7Teu_HgZoWWe9cni_k1ko6fsENJ4vLHHcvelicjU3uubA==&amp;c=5cY4eCJWaHFHhs3evqbkTrCOdMqM9ftDdzZlSBfvSeGkucAZZZVbtA==&amp;ch=rUJmUHgjB3kl6Fap7zBr2P-vWx_sSy9rxdbWRTwIblVjFyZ2waOzwg==" TargetMode="External"/><Relationship Id="rId23" Type="http://schemas.openxmlformats.org/officeDocument/2006/relationships/hyperlink" Target="https://lnks.gd/l/eyJhbGciOiJIUzI1NiJ9.eyJidWxsZXRpbl9saW5rX2lkIjoxMDIsInVyaSI6ImJwMjpjbGljayIsImJ1bGxldGluX2lkIjoiMjAyMjExMTcuNjY4NDcxODEiLCJ1cmwiOiJodHRwczovL3d3dy5nYW8uZ292L3Byb2R1Y3RzL2dhby0yMy0xMDU3ODk_dXRtX2NhbXBhaWduPXVzZ2FvX2VtYWlsJnV0bV9jb250ZW50PXRvcGljX2VuZXJneSZ1dG1fbWVkaXVtPWVtYWlsJnV0bV9zb3VyY2U9Z292ZGVsaXZlcnkifQ.xih53N7VaCSZBEssTIInq6qv-1tob8RD6ykKKJHVacA/s/571607519/br/148467990110-l" TargetMode="External"/><Relationship Id="rId119" Type="http://schemas.openxmlformats.org/officeDocument/2006/relationships/hyperlink" Target="https://lnks.gd/l/eyJhbGciOiJIUzI1NiJ9.eyJidWxsZXRpbl9saW5rX2lkIjoxMDcsInVyaSI6ImJwMjpjbGljayIsImJ1bGxldGluX2lkIjoiMjAyMjExMjMuNjcxMjg4NjEiLCJ1cmwiOiJodHRwOi8vZGVsdGFjb25zZXJ2YW5jeS5jYS5nb3YvYWJvdXQtZGVsdGEtY29uc2VydmFuY3kvP3V0bV9tZWRpdW09ZW1haWwmdXRtX3NvdXJjZT1nb3ZkZWxpdmVyeSJ9.tUe_vxs5O4crOH8qcWzJvwX_pPKVXlrCSkzv2O3xXzA/s/1821941275/br/148817798039-l" TargetMode="External"/><Relationship Id="rId270" Type="http://schemas.openxmlformats.org/officeDocument/2006/relationships/hyperlink" Target="https://r20.rs6.net/tn.jsp?f=001MNPhZQvHRs9uhViWbOhP3kUf9hCUWWpOtyIwCE7H-EGPRkr39mhyTjFQ5F2ahhtL_zDZXYzk0iuhtUsGxuW15INV86oJbtMgovVDQmFr8WYdpH0RkNCzo8fGvs8pMxI1K-KslVMJYN42z5Y91jsxN09b-REtg0hrSL5NQBO8bUc0GBPwCdxnn4J4n_5Ooyoql_eKbCqjSoHnT6_FaDcvRaym8Zy22FK8P1iGbUg2KqmG19MUVAjFniuWYC0q9kkGmGP6q-uFp5hUFNY6ooygRQnxBCISlQtXBCHuFi6MN1GVk4s85lCW_w==&amp;c=VJFQtCp85pfq7E8GCkaAXfKAcBalj7vYMfPMHUrDc088azM-kf64-Q==&amp;ch=l5JiuOXnBc78cQ_gjZW2hSCUbj0Ba44eQTdtqaceB0reNt2Ofil8bg==" TargetMode="External"/><Relationship Id="rId44" Type="http://schemas.openxmlformats.org/officeDocument/2006/relationships/hyperlink" Target="https://kjzz.org/content/1830333/secretary-interior-deb-haaland-visits-arizona-solar-power-project-site" TargetMode="External"/><Relationship Id="rId65" Type="http://schemas.openxmlformats.org/officeDocument/2006/relationships/hyperlink" Target="https://www.google.com/url?rct=j&amp;sa=t&amp;url=https://www.abqjournal.com/2550319/sunzia.html&amp;ct=ga&amp;cd=CAEYACoSMTgwNDA2MTYyMjkyNDA3Nzg4MhpjYmEzNDhkNTU0MGFiMDliOmNvbTplbjpVUw&amp;usg=AOvVaw0UlfzQFiQePKDTHJNDoVmi" TargetMode="External"/><Relationship Id="rId86" Type="http://schemas.openxmlformats.org/officeDocument/2006/relationships/hyperlink" Target="http://url6130.epa.mediaroom.com/ls/click?upn=-2BroytcZInNRyuFbAvAoN5c8-2F6Nt54txgsAIf162W5SNg8SpNZeg9tGUK73AmVvLZw9FiG1A9ofGiPOnH6HScbf7tOqWtC04hIpaDcHk8UpmOe-2F8bJxm7XxKtsQqAYteeA4k9GxECklvUrKOejCXaPdQ5yDGsHDs8OoNb9QIuS1z0gVx4dEkmzXkUcWD12yg8MTMOqZ9dNYKJQrgVNq64kf-2Bd4EimnfMPqALfH0dVeB6nBp2ARWqKSQUmDjtEUJZRokxrkXIDrWMLVDLIZLmSeA-3D-3D5zIt_AaQ4O2nolm4SzV0duT1lOPqcWDrFUWLTEL7jouypXbloZLC-2BQee4dgBZZemKYw7kWa6NG-2BftOW2-2Bgv6JE92BpSnJVfXrLPhhsqUQmgyn5ghVUZJff2fOmThF9gO1CxkNncMlAMVutnPQ8mSAsbZ3uLot5Vflphj1MvUW5Wf-2Bc7S1juKl9GF-2B4oPnDYYoGoiAcJ46l9N8w1tZwEVI5843OEqO-2Fy8LFViPBWEIdwt5uW-2BQ969iXJ8fbT55vl9-2B5dtH" TargetMode="External"/><Relationship Id="rId130" Type="http://schemas.openxmlformats.org/officeDocument/2006/relationships/hyperlink" Target="https://lnks.gd/l/eyJhbGciOiJIUzI1NiJ9.eyJidWxsZXRpbl9saW5rX2lkIjoxMDAsInVyaSI6ImJwMjpjbGljayIsImJ1bGxldGluX2lkIjoiMjAyMjEyMjEuNjg2MDgwNDEiLCJ1cmwiOiJodHRwczovL3d3dy5kb2kuZ292L3ByZXNzcmVsZWFzZXMvYmlkZW4taGFycmlzLWFkbWluaXN0cmF0aW9uLWFubm91bmNlcy1uZXdzLXN0ZXBzLXN0cmVuZ3RoZW4tdHJpYmFsLWNvLXN0ZXdhcmRzaGlwIn0.cccWI5qLfYbvsozYn4emkUSbKxWK7HY9cdFLq7KLqCU/s/1420386651/br/150998088242-l" TargetMode="External"/><Relationship Id="rId151" Type="http://schemas.openxmlformats.org/officeDocument/2006/relationships/hyperlink" Target="https://click.pewtrusts.org/?qs=f8b27e9ddcf32a9136281614376cd2899ed6f5b6d96bd4597db9a621c4c091a11a64ca1682b1dba1c4be263724d0de577bcfd4879b4a6264" TargetMode="External"/><Relationship Id="rId172" Type="http://schemas.openxmlformats.org/officeDocument/2006/relationships/hyperlink" Target="https://link.airforcetimes.com/click/29977234.99025/aHR0cHM6Ly93d3cuYWlyZm9yY2V0aW1lcy5jb20vbmV3cy95b3VyLWFpci1mb3JjZS8yMDIyLzEyLzEzL3RoZS1haXItZm9yY2UtaXMtdHJ5aW5nLW91dC1hLW5ldy1raW5kLW9mLXRhbmtlci1pdHMtYy0xNy1jYXJnby1wbGFuZS8_dXRtX3NvdXJjZT1zYWlsdGhydSZ1dG1fbWVkaXVtPWVtYWlsJnV0bV9jYW1wYWlnbj1taWwtZWJiJlNUb3ZlcmxheT1kZTg4NzQyZi00NmY3LTRmMmMtODE5ZC0zYjM2YTQ3ZDZhN2U/57588738498e574579743a61B105d8b7d" TargetMode="External"/><Relationship Id="rId193" Type="http://schemas.openxmlformats.org/officeDocument/2006/relationships/hyperlink" Target="https://lnks.gd/l/eyJhbGciOiJIUzI1NiJ9.eyJidWxsZXRpbl9saW5rX2lkIjoxMDEsInVyaSI6ImJwMjpjbGljayIsImJ1bGxldGluX2lkIjoiMjAyMjExMTQuNjY2NDYwNzEiLCJ1cmwiOiJodHRwczovL3d3dy5nYW8uZ292L3Byb2R1Y3RzL2dhby0yMy0xMDUwODQ_dXRtX2NhbXBhaWduPXVzZ2FvX2VtYWlsJnV0bV9jb250ZW50PXRvcGljX25hdGxkZWZlbnNlJnV0bV9tZWRpdW09ZW1haWwmdXRtX3NvdXJjZT1nb3ZkZWxpdmVyeSJ9.Htf4De40lEXAqhkBuqFUeW6dsKbPl_kEhRijGN78vzs/s/571607519/br/148132378609-l" TargetMode="External"/><Relationship Id="rId207" Type="http://schemas.openxmlformats.org/officeDocument/2006/relationships/hyperlink" Target="https://stateforesters.us4.list-manage.com/track/click?u=2492b27b98fbec5ae0cfbf521&amp;id=62fb4cc4e4&amp;e=e56d7a4004" TargetMode="External"/><Relationship Id="rId228" Type="http://schemas.openxmlformats.org/officeDocument/2006/relationships/hyperlink" Target="http://r.smartbrief.com/resp/pLpQDKbjocuwoTksfDlgfMfCOMAf?format=multipart" TargetMode="External"/><Relationship Id="rId249" Type="http://schemas.openxmlformats.org/officeDocument/2006/relationships/hyperlink" Target="https://circleofblue.us1.list-manage.com/track/click?u=cb4d96410aa2ebf5c8d0b17a3&amp;id=9dc6054d12&amp;e=fc9532f654" TargetMode="External"/><Relationship Id="rId13" Type="http://schemas.openxmlformats.org/officeDocument/2006/relationships/hyperlink" Target="https://stateaviationjournal.us1.list-manage.com/track/click?u=e87f320d3afba63a319b38d2d&amp;id=60caf557b5&amp;e=6edabe5e85" TargetMode="External"/><Relationship Id="rId109" Type="http://schemas.openxmlformats.org/officeDocument/2006/relationships/hyperlink" Target="https://lnks.gd/l/eyJhbGciOiJIUzI1NiJ9.eyJidWxsZXRpbl9saW5rX2lkIjoxMDEsInVyaSI6ImJwMjpjbGljayIsImJ1bGxldGluX2lkIjoiMjAyMjEyMDcuNjc4MTIxODEiLCJ1cmwiOiJodHRwczovL3dpbGRsaWZlLmNhLmdvdi9OZXdzL2NkZnctYW5ub3VuY2VzLXRoZS1hdmFpbGFiaWxpdHktb2YtMjAwLW1pbGxpb24taW4tbmV3LWdyYW50LWZ1bmRpbmctdW5kZXItZHJvdWdodC1jbGltYXRlLWFuZC1uYXR1cmUtYmFzZWQtc29sdXRpb25zLWluaXRpYXRpdmVzP3V0bV9tZWRpdW09ZW1haWwmdXRtX3NvdXJjZT1nb3ZkZWxpdmVyeSJ9.x5xcULIoGqlmc6bK6_rsLhUjbhKZCTyFIchMh7_G-v0/s/1821941275/br/149748672457-l" TargetMode="External"/><Relationship Id="rId260" Type="http://schemas.openxmlformats.org/officeDocument/2006/relationships/hyperlink" Target="http://r20.rs6.net/tn.jsp?f=001yJo3Qe-6zW2oj_EkqnrmwprqahKXVuiRhxM7ZV5Z3nl5wIuQvW67R8XYPDEY8jic1FofnRWxpyytiMa9qEwYx14jOOLxeq7df8titr4krSx-fjNgH9qKrfQWTLE_6KPwaUWBsWd2gJH9nxcvRuMDOsHJeoJDuMi9Q5TGwjYJyhpVXBVA7zV2Ee2S2kXQqjay2vnpn-FExgrpTWaoduEIBERnk74j3AODD5w1q0cRdd087gY3bh3JM9jNTQECFSxGCeFuNVfxrcs=&amp;c=C3FC9JHkYodUJRW6cfCqsPxDDvTodm-eRPMkCtxG07vWc3mEICuLzg==&amp;ch=v8ZM4nlJsxUfGs-xSM9th5_UmZxC4DU_M285JH-GE6bx7nnSekkq7g==" TargetMode="External"/><Relationship Id="rId281" Type="http://schemas.openxmlformats.org/officeDocument/2006/relationships/footer" Target="footer1.xml"/><Relationship Id="rId34" Type="http://schemas.openxmlformats.org/officeDocument/2006/relationships/hyperlink" Target="https://lnks.gd/l/eyJhbGciOiJIUzI1NiJ9.eyJidWxsZXRpbl9saW5rX2lkIjoxMTEsInVyaSI6ImJwMjpjbGljayIsImJ1bGxldGluX2lkIjoiMjAyMjEyMDYuNjc3NTcxNjEiLCJ1cmwiOiJodHRwczovL2VlcmUtZXhjaGFuZ2UuZW5lcmd5Lmdvdi9EZWZhdWx0LmFzcHgjRm9hSWQ3MjNhZWQzMy1iYzljLTQ5MDUtYTg0Zi1hMTgwNTM1NzhkN2EifQ.8yAnRqDoZ0Ool1tXJYO4Hr5fA_JBxnDJur7jWsc0UOY/s/112186182/br/149678092170-l" TargetMode="External"/><Relationship Id="rId55" Type="http://schemas.openxmlformats.org/officeDocument/2006/relationships/hyperlink" Target="https://r20.rs6.net/tn.jsp?f=001MNPhZQvHRs9uhViWbOhP3kUf9hCUWWpOtyIwCE7H-EGPRkr39mhyTjFQ5F2ahhtLRDRgWZaNUhC71rROR5dydxkiOxc9UV7BEVDJnSUzWGWCU2jRShGU0xHJbAJ2s0uWwbID8WYZGNujNhTetRwIZcPfGVuXXd0OLhzUCr5A2YNisQfMhMM0cD1p_J3_bDusmJgK65ePDKpVCaqqd1Ap9A==&amp;c=VJFQtCp85pfq7E8GCkaAXfKAcBalj7vYMfPMHUrDc088azM-kf64-Q==&amp;ch=l5JiuOXnBc78cQ_gjZW2hSCUbj0Ba44eQTdtqaceB0reNt2Ofil8bg==" TargetMode="External"/><Relationship Id="rId76" Type="http://schemas.openxmlformats.org/officeDocument/2006/relationships/hyperlink" Target="https://lnks.gd/l/eyJhbGciOiJIUzI1NiJ9.eyJidWxsZXRpbl9saW5rX2lkIjoxMDIsInVyaSI6ImJwMjpjbGljayIsImJ1bGxldGluX2lkIjoiMjAyMjExMDkuNjY0MTI3MDEiLCJ1cmwiOiJodHRwczovL3NsZG13YS5vcmcvc2lzay1wcm9qZWN0Lz91dG1fbWVkaXVtPWVtYWlsJnV0bV9zb3VyY2U9Z292ZGVsaXZlcnkifQ.LRrbLb6UXiJ50KSZ0UkN9VVSpdnXgWc7Pdt7Ihs8WAo/s/1821941275/br/147764387859-l" TargetMode="External"/><Relationship Id="rId97" Type="http://schemas.openxmlformats.org/officeDocument/2006/relationships/hyperlink" Target="https://lnks.gd/l/eyJhbGciOiJIUzI1NiJ9.eyJidWxsZXRpbl9saW5rX2lkIjoxMTgsInVyaSI6ImJwMjpjbGljayIsImJ1bGxldGluX2lkIjoiMjAyMjEyMjguNjg5MjExNjEiLCJ1cmwiOiJodHRwczovL3d3dy5kZWx0YWNvbnZleWFuY2Vwcm9qZWN0LmNvbS8_dXRtX21lZGl1bT1lbWFpbCZ1dG1fc291cmNlPWdvdmRlbGl2ZXJ5In0.BCG4ygyxIZSKgAlXD1jNtwehWUYaC1GzDRcvEy5Ztxk/s/1821941275/br/151341858775-l" TargetMode="External"/><Relationship Id="rId120" Type="http://schemas.openxmlformats.org/officeDocument/2006/relationships/hyperlink" Target="https://lnks.gd/l/eyJhbGciOiJIUzI1NiJ9.eyJidWxsZXRpbl9saW5rX2lkIjoxMDEsInVyaSI6ImJwMjpjbGljayIsImJ1bGxldGluX2lkIjoiMjAyMjExMjMuNjcxMjg4NjEiLCJ1cmwiOiJodHRwczovL3dhdGVyLmNhLmdvdi9Qcm9ncmFtcy9BbGwtUHJvZ3JhbXMvRmxvb2QtTUFSP3V0bV9tZWRpdW09ZW1haWwmdXRtX3NvdXJjZT1nb3ZkZWxpdmVyeSJ9.QCMip0EHptmhz2CKieZHZ4nwA8UaXYD2wUIb6wY7vAs/s/1821941275/br/148817798039-l" TargetMode="External"/><Relationship Id="rId141" Type="http://schemas.openxmlformats.org/officeDocument/2006/relationships/hyperlink" Target="https://www.whitehouse.gov/wp-content/uploads/2021/11/111521-OSTP-CEQ-ITEK-Memo.pdf" TargetMode="External"/><Relationship Id="rId7" Type="http://schemas.openxmlformats.org/officeDocument/2006/relationships/endnotes" Target="endnotes.xml"/><Relationship Id="rId162" Type="http://schemas.openxmlformats.org/officeDocument/2006/relationships/hyperlink" Target="https://r20.rs6.net/tn.jsp?f=001OPhdeJREUfMlXV7PSKNLnarziHN_XIUF6zbyWM5BlsEDFu03NnesFIq1EHn3qJazLOS5XewRJVGlW5RYOGLAiZLLSpH0oJZY-m0GyfDjbm1RRKpc1VWcfTtxqHidB7k6lqp3AGazs9rFolEFZolmREiKBzAhPswftze3MJfTf8Q_jILjBr8zT-qwqQjRqVef5Tx1ctO7IPY=&amp;c=CdxAtkbaL9oLXywVOnvPFDXnjEiIZnPTf4MDVf-h5Qf2Ov1GrTfeqg==&amp;ch=p6cG1t6ZPv1PC9Ff7jSittvPcKPmdscZWszyeELxikN5T6gD5-2G3g==" TargetMode="External"/><Relationship Id="rId183" Type="http://schemas.openxmlformats.org/officeDocument/2006/relationships/hyperlink" Target="https://link.militarytimes.com/click/29614562.102584/aHR0cHM6Ly90YXNrYW5kcHVycG9zZS5jb20vdGVjaC10YWN0aWNzL25hdnktc3VibWFyaW5lLXV1di1tb3RoZXJzaGlwcy8_dXRtX3NvdXJjZT1zYWlsdGhydSZ1dG1fbWVkaXVtPWVtYWlsJnV0bV9jYW1wYWlnbj1taWwtZWJi/57588738498e574579743a61Ba5a05208" TargetMode="External"/><Relationship Id="rId218" Type="http://schemas.openxmlformats.org/officeDocument/2006/relationships/hyperlink" Target="http://r20.rs6.net/tn.jsp?f=001qBg0QBpAKSQ97G19YHd4xFq7ctiIu4zPdQCZhN15v-xweUAeTtNqo1_lIOsiUpiD1Z05CCUAGUFNuyUz68aun3DGvJ7YdK9_uLvzwhf0Pnn4MD0eQJ9wP6K_OM6EcteGeeNseFl4WhiZZzIn5gIMjSzyf9g8Z4bs9xZikZ-b4GfQC-Wz-uwrZMXF6piyh469N8HS7Cp8ax91P41wCWmnpTdHKJg9axjBWBmDjXay8_-cbMCsQiAkcJN6WHB9Geao&amp;c=q0TjHmrHkek92sutiP7PZiQDVcb3PBYDi306x-wf47vomP2m7XLGzw==&amp;ch=6WNEWlLNN7gUU_IOUN9AZt3x4XTB8MJQwO2GIB2qyuR6_0XMNclLTw==" TargetMode="External"/><Relationship Id="rId239" Type="http://schemas.openxmlformats.org/officeDocument/2006/relationships/hyperlink" Target="https://www.google.com/url?rct=j&amp;sa=t&amp;url=https://www.forbes.com/sites/roslynlayton/2022/12/19/the-pentagons-45-billion-140-mhz-spectrum-blindspot/&amp;ct=ga&amp;cd=CAEYACoUMTA1MDk4NzIwODU2MjEwMjE2MjcyGjRhNDk5Y2MyMzM5NGY1NmY6Y29tOmVuOlVT&amp;usg=AOvVaw2MeJmFYSUiTddzBVaBeSu5" TargetMode="External"/><Relationship Id="rId250" Type="http://schemas.openxmlformats.org/officeDocument/2006/relationships/hyperlink" Target="https://www.whitehouse.gov/briefing-room/presidential-actions/2022/11/30/memorandum-on-uniform-standards-for-tribal-consultation/" TargetMode="External"/><Relationship Id="rId271" Type="http://schemas.openxmlformats.org/officeDocument/2006/relationships/hyperlink" Target="https://coresiliency.us13.list-manage.com/track/click?u=1d97570d5b1d9d9b89bf4591b&amp;id=b3413ba519&amp;e=1278e580ca" TargetMode="External"/><Relationship Id="rId24" Type="http://schemas.openxmlformats.org/officeDocument/2006/relationships/hyperlink" Target="https://coresiliency.us13.list-manage.com/track/click?u=1d97570d5b1d9d9b89bf4591b&amp;id=d44b3e9e53&amp;e=1278e580ca" TargetMode="External"/><Relationship Id="rId45" Type="http://schemas.openxmlformats.org/officeDocument/2006/relationships/hyperlink" Target="https://www.blm.gov/press-release/secretary-haaland-announces-new-steps-accelerate-solar-energy-development-public" TargetMode="External"/><Relationship Id="rId66" Type="http://schemas.openxmlformats.org/officeDocument/2006/relationships/hyperlink" Target="https://www.google.com/url?rct=j&amp;sa=t&amp;url=https://www.prnewswire.com/news-releases/pattern-energys-sunzia-transmission-project-receives-key-approvals-in-arizona-and-new-mexico-301676874.html&amp;ct=ga&amp;cd=CAEYACoTNjA1MTI5MjMyOTczNTkxOTkwODIaY2JhMzQ4ZDU1NDBhYjA5Yjpjb206ZW46VVM&amp;usg=AOvVaw0BtTymBBbrekBhzjG7dLIe" TargetMode="External"/><Relationship Id="rId87" Type="http://schemas.openxmlformats.org/officeDocument/2006/relationships/hyperlink" Target="http://url6130.epa.mediaroom.com/ls/click?upn=-2BroytcZInNRyuFbAvAoN5dQpeWz6ROmTfQ-2B8R9uMH6rOzhfFOkDPp4I5C-2BwCJRT1AmKW2PXQX3LFZaVPxIYIXR-2F4GQVAIAOurMJ9IIiDcGT3yImNLqHoGlAL90Z3ms1tIwOm_AaQ4O2nolm4SzV0duT1lOPqcWDrFUWLTEL7jouypXbloZLC-2BQee4dgBZZemKYw7ka7SvmLKZnJdkchZFTwVVVtSUzV9C964Q3a7SwEMpnqL4IUaYgCiZDBvcHrZdGYO8MOpGsvSTlSa4qy9pH56KcK1nsxc-2FILvOhoPU-2BnwJsYCTpivoC3ZVgUOhBFAtXk6XQ7eNvZdtUTG7Ag6hA0j-2FOfDEgQgcztjzDLlQhTYGiG11DeFh3cQeN-2BGlRwa3-2F4-2F9" TargetMode="External"/><Relationship Id="rId110" Type="http://schemas.openxmlformats.org/officeDocument/2006/relationships/hyperlink" Target="https://lnks.gd/l/eyJhbGciOiJIUzI1NiJ9.eyJidWxsZXRpbl9saW5rX2lkIjoxMDIsInVyaSI6ImJwMjpjbGljayIsImJ1bGxldGluX2lkIjoiMjAyMjEyMDcuNjc4MTIxODEiLCJ1cmwiOiJodHRwczovL3Jlc291cmNlcy5jYS5nb3YvSW5pdGlhdGl2ZXMvRXhwYW5kaW5nLU5hdHVyZS1CYXNlZC1Tb2x1dGlvbnM_dXRtX21lZGl1bT1lbWFpbCZ1dG1fc291cmNlPWdvdmRlbGl2ZXJ5In0.d-DWPVhAl67_2CfQyyABCVSJ6peqEOKx-SzMVESE4nE/s/1821941275/br/149748672457-l" TargetMode="External"/><Relationship Id="rId131" Type="http://schemas.openxmlformats.org/officeDocument/2006/relationships/hyperlink" Target="https://r20.rs6.net/tn.jsp?f=00139xy5j0gXOpBDpd5iXMTM22zmLJogmf64VDwVcCulUXU3dBilW3MycMNhYFnb0cvgOjS94jHc1beC5oRJyjWjNuwtJILLSjyMwe6qz-v_ha9jsFfr03mI0dc1QZHXSBwq222NJYYYulo27-cQUcvbvyO4SuKNEgDUH3yD5k8EG9iJNdaV8PCaKI7CO4QkKr5PWC2wGU37gBA09Uqoky5SEfXYPjAWnH3jJHZPkj9abk=&amp;c=1iGyoh4iiM_mJmcm5LerYj0uXdbuLPZdwHKE77v5WCNY6QngTHnr4A==&amp;ch=vkQV2xC1Sw5alLsNEtitYzDw1lzbvXibwXbFOUOkICj9-UVBFT-cSQ==" TargetMode="External"/><Relationship Id="rId152" Type="http://schemas.openxmlformats.org/officeDocument/2006/relationships/hyperlink" Target="https://click.everyaction.com/k/42376316/332752700/-244496653?ms=policy-adv-email-ea-x-engagement_20220228_western_water_news&amp;utm_source=ea&amp;utm_medium=email&amp;utm_campaign=engagement_20220228_western_water_news&amp;nvep=ew0KICAiVGVuYW50VXJpIjogIm5ncHZhbjovL3Zhbi9UU00vVFNNQVUvMS81NjQ5MCIsDQogICJEaXN0cmlidXRpb25VbmlxdWVJZCI6ICJkYjFhYzFmZi1mMjk4LWVjMTEtYTUwNy0yODE4NzhiODNkOGEiLA0KICAiRW1haWxBZGRyZXNzIjogImFkYW0ucmluZ2lhQGdtYWlsLmNvbSINCn0%3D&amp;hmac=yyyLL0gd9HfjS0rUiTKMnYi9v03AMrBGxedk0ACr-oc=&amp;emci=37bd8e9e-f198-ec11-a507-281878b83d8a&amp;emdi=db1ac1ff-f298-ec11-a507-281878b83d8a&amp;ceid=3623265" TargetMode="External"/><Relationship Id="rId173" Type="http://schemas.openxmlformats.org/officeDocument/2006/relationships/hyperlink" Target="https://link.defenseone.com/click/29876448.60030/aHR0cHM6Ly93d3cuZGVmZW5zZW9uZS5jb20vdGVjaG5vbG9neS8yMDIyLzEyL2Fpci1mb3JjZS11bnZlaWxzLW5ldy1iLTIxLXN0ZWFsdGgtYm9tYmVyLzM4MDQzNS8_b3JlZj1kZWZlbnNlX29uZV9icmVha2luZ19ubA/542dc73f3b35d0811c8bba13B0586a627" TargetMode="External"/><Relationship Id="rId194" Type="http://schemas.openxmlformats.org/officeDocument/2006/relationships/hyperlink" Target="https://lnks.gd/l/eyJhbGciOiJIUzI1NiJ9.eyJidWxsZXRpbl9saW5rX2lkIjoxMDIsInVyaSI6ImJwMjpjbGljayIsImJ1bGxldGluX2lkIjoiMjAyMjExMTQuNjY2NDYwNzEiLCJ1cmwiOiJodHRwczovL3d3dy5nYW8uZ292L3Byb2R1Y3RzL2dhby0yMy0xMDUwODQ_dXRtX2NhbXBhaWduPXVzZ2FvX2VtYWlsJnV0bV9jb250ZW50PXRvcGljX25hdGxkZWZlbnNlJnV0bV9tZWRpdW09ZW1haWwmdXRtX3NvdXJjZT1nb3ZkZWxpdmVyeSJ9.YpIGu5OUc94vV3QAIg9Bm_bnz4YVxaufSYyewk1kTQ8/s/571607519/br/148132378609-l" TargetMode="External"/><Relationship Id="rId208" Type="http://schemas.openxmlformats.org/officeDocument/2006/relationships/hyperlink" Target="https://stateforesters.us4.list-manage.com/track/click?u=2492b27b98fbec5ae0cfbf521&amp;id=e4c64711a1&amp;e=e56d7a4004" TargetMode="External"/><Relationship Id="rId229" Type="http://schemas.openxmlformats.org/officeDocument/2006/relationships/hyperlink" Target="http://r.smartbrief.com/resp/pKxjDKbjocuwdfAAfDlgfMfCDFjx?format=multipart" TargetMode="External"/><Relationship Id="rId240" Type="http://schemas.openxmlformats.org/officeDocument/2006/relationships/hyperlink" Target="http://r20.rs6.net/tn.jsp?f=001x0oQUiKgllqdbulIkMjJpSkVv-1X6xnpCTTBfqUsy13_bSfAydSMfq2WBAwXU0Mvu5uyUTHNcy2ZN-0frrXnKJGgTElfw8aDDKqrCSiGYVj-rSoBoXOX9Z9Is_TGXnC-V2fdim-kOnW4z3GWpsZJ3jlB_IlEl0Z7TP8-HGECXaulM9g0hl9xz4ylJmpeOz99Ehc9K1pVnQ6f0yWWXJy00YpG9TWRPbFfWulwlrPEvthcycnnyhJsVwr0fkGBGxPKgGhi12-w02s=&amp;c=_Wi7xlJvzqQAd3Bbj6gxaL7ZQfsEkXKBYaOdAT_4_T334j4hm_tkKA==&amp;ch=j0zOepvQeWYbWuSAlxPwZav0CslJ-TG9PRC1cQy8o5lEFaaLCZM4IQ==" TargetMode="External"/><Relationship Id="rId261" Type="http://schemas.openxmlformats.org/officeDocument/2006/relationships/hyperlink" Target="https://click.pewtrusts.org/?qs=bc4120d069e52905d448bb41a2e690fc1422dc31ea09afb7c961663694b7fc1b7d1cda73a85a1c46adbe2eeb1dc737d317f01dc9427def7f" TargetMode="External"/><Relationship Id="rId14" Type="http://schemas.openxmlformats.org/officeDocument/2006/relationships/hyperlink" Target="https://lnks.gd/l/eyJhbGciOiJIUzI1NiJ9.eyJidWxsZXRpbl9saW5rX2lkIjoxMDUsInVyaSI6ImJwMjpjbGljayIsImJ1bGxldGluX2lkIjoiMjAyMjEyMjEuNjg2MTA2MjEiLCJ1cmwiOiJodHRwczovL3dycGluZm8ub3JnP3V0bV9tZWRpdW09ZW1haWwmdXRtX3NvdXJjZT1nb3ZkZWxpdmVyeSJ9.ibVxv7M68Z5Ud9sNciQNUL1u8l5SNOXeYFQwCz7ZlqA/s/1821941275/br/150998477542-l" TargetMode="External"/><Relationship Id="rId35" Type="http://schemas.openxmlformats.org/officeDocument/2006/relationships/hyperlink" Target="https://lnks.gd/l/eyJhbGciOiJIUzI1NiJ9.eyJidWxsZXRpbl9saW5rX2lkIjoxMjIsInVyaSI6ImJwMjpjbGljayIsImJ1bGxldGluX2lkIjoiMjAyMjEyMDEuNjc1MDQ3NTEiLCJ1cmwiOiJodHRwczovL3d3dy5lbmVyZ3kuZ292L2FydGljbGVzL2RvZS1hbm5vdW5jZXMtNDMtbWlsbGlvbi1zdXBwb3J0LWNsZWFuLWVuZXJneS10cmFuc2l0aW9uLWNvbW11bml0aWVzLWFjcm9zcy1jb3VudHJ5In0.NyRL-VkUt8RDCEgg3LvuvVjCYToKo6Qkhbwzqp0dwBQ/s/1420386858/br/149310771214-l" TargetMode="External"/><Relationship Id="rId56" Type="http://schemas.openxmlformats.org/officeDocument/2006/relationships/hyperlink" Target="https://r20.rs6.net/tn.jsp?f=001MNPhZQvHRs9uhViWbOhP3kUf9hCUWWpOtyIwCE7H-EGPRkr39mhyTjFQ5F2ahhtLsT5xLvinA9-CEcXA47l6DRd-jxMOXNJ_5cf_gYRb_2p3J0pDp57DVkVVyYHAKKtId8tNqiqvtyUwxhYhQxOGh94T8VqPRlj1E2gFzgXHVIUmUt_g7Pcb5-KeR1NOYq3SyWKAkjdDjHFhZkpUvScQRA==&amp;c=VJFQtCp85pfq7E8GCkaAXfKAcBalj7vYMfPMHUrDc088azM-kf64-Q==&amp;ch=l5JiuOXnBc78cQ_gjZW2hSCUbj0Ba44eQTdtqaceB0reNt2Ofil8bg==" TargetMode="External"/><Relationship Id="rId77" Type="http://schemas.openxmlformats.org/officeDocument/2006/relationships/hyperlink" Target="https://lnks.gd/l/eyJhbGciOiJIUzI1NiJ9.eyJidWxsZXRpbl9saW5rX2lkIjoxMDMsInVyaSI6ImJwMjpjbGljayIsImJ1bGxldGluX2lkIjoiMjAyMjExMDkuNjY0MTI3MDEiLCJ1cmwiOiJodHRwczovL3NpdGVzcHJvamVjdC5vcmcvP3V0bV9tZWRpdW09ZW1haWwmdXRtX3NvdXJjZT1nb3ZkZWxpdmVyeSJ9.pjTUUth49YegnJQxJTC0v4s3sHgOQss4yJBCD45CHa8/s/1821941275/br/147764387859-l" TargetMode="External"/><Relationship Id="rId100" Type="http://schemas.openxmlformats.org/officeDocument/2006/relationships/hyperlink" Target="https://r20.rs6.net/tn.jsp?f=001J-Yq_9sOuTJlzFc9kRWSLU-iyFAN0OQvhDRGyoPmO3sQBUg1gKETMTxO7BG80BFthfOXfy1cuMSIg9KYeNEiCKPALIaeQZZdS_I7kpEw1AwigyDuRW9O0H3En7i9g5H-LCG52uwb6t3g7jhbHiSuoBpm05RMTH8BvxJHOnyCjQy_94Oqr01Be7BoNomFHCek0TOJrZbSRDV_FAgNPDSYv0Mdl3AALg-MVKa0wbdOYdhYnXPrPtKkaWE2hjQaXnc3VReZKra9kDcwufcZ6S0DvSpQntTS9It9IQWgtMN5lhY=&amp;c=lM9An-j3HXStzwaHh_yYbB5cYN-uKI4rz9dux9xSSeg7xsEBH1WHEw==&amp;ch=sQxWL5M4eqjfYRFyWvO5Jpmq0JCPsWHeECuESuSSYkp5hyh_ZPGPOg==" TargetMode="External"/><Relationship Id="rId282" Type="http://schemas.openxmlformats.org/officeDocument/2006/relationships/fontTable" Target="fontTable.xml"/><Relationship Id="rId8" Type="http://schemas.openxmlformats.org/officeDocument/2006/relationships/image" Target="media/image1.jpeg"/><Relationship Id="rId98" Type="http://schemas.openxmlformats.org/officeDocument/2006/relationships/hyperlink" Target="https://www.azcentral.com/in-depth/news/local/arizona-environment/2022/12/14/arizona-reaches-new-water-sources-dams-desalinization/69716586007/" TargetMode="External"/><Relationship Id="rId121" Type="http://schemas.openxmlformats.org/officeDocument/2006/relationships/hyperlink" Target="https://lnks.gd/l/eyJhbGciOiJIUzI1NiJ9.eyJidWxsZXRpbl9saW5rX2lkIjoxMDIsInVyaSI6ImJwMjpjbGljayIsImJ1bGxldGluX2lkIjoiMjAyMjExMjMuNjcxMjg4NjEiLCJ1cmwiOiJodHRwczovL2NzdXMuem9vbS51cy9tZWV0aW5nL3JlZ2lzdGVyL3RaY29mLWlxckRJdkdOMG5xX282MEwwaWpGMVBGNDZEVWpiVj91dG1fbWVkaXVtPWVtYWlsJnV0bV9zb3VyY2U9Z292ZGVsaXZlcnkifQ.IROXscR_dy5uReznSy23Cfj_D7w98d-3CmBPZOpL2pk/s/1821941275/br/148817798039-l" TargetMode="External"/><Relationship Id="rId142" Type="http://schemas.openxmlformats.org/officeDocument/2006/relationships/hyperlink" Target="https://click.pewtrusts.org/?qs=a875c92f0106707b96d2c73b0feef88b63afa9395b7bff00d1f72bddd55b27259acf59577719d90b36767619fcc514d79d04709336b88e16" TargetMode="External"/><Relationship Id="rId163" Type="http://schemas.openxmlformats.org/officeDocument/2006/relationships/hyperlink" Target="https://r20.rs6.net/tn.jsp?f=001TS1h9J9ne8Kzde3y2_ZgRcPMEYscx8NniSYDqXPtMfTXpYtANjwcxyIIuUxt5vSKZ_aZJnIp3bR7Q76RmOloqxUGWW27aiWFaadYXUtX4CRHbiXSX0LhE9g0Fd2skGvSDV82z6iJ-5LjkC7HI_f8tQ9CJY1d8l_XSjixKKSyANhBQ0BtP9uxlIrxuZ7VtEAvDxRMqxuEFlxf22wWgaWoJpMMU3btSi36&amp;c=OBueO8jdphr7n-yKl2_FF2GQWCJypgUIWUg3i7YRl6IHde_Yq5__cw==&amp;ch=7QwgHE2B6Wp8MX22VYoWg18GhyRLUjiPirHcrtj_z8F-Hszhov3mAA==" TargetMode="External"/><Relationship Id="rId184" Type="http://schemas.openxmlformats.org/officeDocument/2006/relationships/hyperlink" Target="https://link.marinecorpstimes.com/click/29843442.110965/aHR0cHM6Ly93d3cubWFyaW5lY29ycHN0aW1lcy5jb20vbmV3cy95b3VyLW1hcmluZS1jb3Jwcy8yMDIyLzExLzI5L2hlcmVzLXRoZS1uZXctbWFyaW5lLWNvcnBzLXN0cmF0ZWd5LWZvci10cmFpbmluZy1mdXR1cmUtdHJvb3BzLz91dG1fc291cmNlPXNhaWx0aHJ1JnV0bV9tZWRpdW09ZW1haWwmdXRtX2NhbXBhaWduPW1pbC1lYmImU1RvdmVybGF5PWRlODg3NDJmLTQ2ZjctNGYyYy04MTlkLTNiMzZhNDdkNmE3ZQ/57588738498e574579743a61Bfb79a8dd" TargetMode="External"/><Relationship Id="rId219" Type="http://schemas.openxmlformats.org/officeDocument/2006/relationships/hyperlink" Target="http://r20.rs6.net/tn.jsp?f=001vy-qatCLR4tVOiWV0sUI3XqQvo2z0_8du8qCP6gqBE663IxzEjDPAULykJVwTatMEwoPAzdSmQy4X1zxLJh54exHFRddHDfVgzptbDoL6UBljIXDGBc9ZkbNtxlHpgvTv_ioVuGQvLRH2ziIUZEdFb4SdbPzaBEKxxfJyenvg50E_8kb82vzgcTX0xwThQie8jjjDUF6zLa95CILgvf5NUc6orfS0U1lerTevm21Y3UtwkoAh--Fin2l8nzZeETocXVIqP5GT1A=&amp;c=7bAZGhN65sJLZGbb3960oM8hxRWEiFuMDPB9mAK-BnyaFzx2-KYvHQ==&amp;ch=f2WDXROsB6zRWcbEVABb7GG2Pzp0CE_iEr1mu6k8pKRGRs9XqeNO_Q==" TargetMode="External"/><Relationship Id="rId230" Type="http://schemas.openxmlformats.org/officeDocument/2006/relationships/hyperlink" Target="http://r20.rs6.net/tn.jsp?f=001Q2GsO3HjeaqEpnoevGvbKo1qZGSo94NOVzbyCiXDKZYr-PJ9XyXkxTur8xcD6aazv-gtgM4qaMSacT_6_2pPdTflSLcHy9pyhQ8VTA9c3Yee8kcOhxv0n11HMPO4wCYvHOOfUqfrzIQLPKQIFyUBftkbqwfw8Kd9PMui2H_7IWGvXQxJwY4hJqZa7GJB3x60UNkVrUcRI6YIQf2pxQH66bCI7yUFm2ITEp8TbuXmNdoTTsgX0FUBtV4Zb0rA_d_u2f-seIRFDJXCI7_WiO3Xa32umVgJGTrwLf4q8UmkHE8=&amp;c=hnwWsDNVvsffRcHzxcv0Tz9Va8Ra-iPfVhf-eeye6vDg0Qr80AsB7w==&amp;ch=GQeXsj_zUKrY4j7hH8jinHdIB6mEUG6KJRCRJ7j0PAWtiCWLDK9ojg==" TargetMode="External"/><Relationship Id="rId251" Type="http://schemas.openxmlformats.org/officeDocument/2006/relationships/hyperlink" Target="https://r20.rs6.net/tn.jsp?f=001MNPhZQvHRs9uhViWbOhP3kUf9hCUWWpOtyIwCE7H-EGPRkr39mhyTjFQ5F2ahhtL5A5mzd-wzBoJCqJniJLLUDvbk4QeiKAmsyIkJyJoRylGfJte2Mai3OHyi2vvYcNn_ngzXol_ZGQVzZWsxbHefHrqnnvgMF-cEIxgTZXNjnlR2rcZJKPh_w==&amp;c=VJFQtCp85pfq7E8GCkaAXfKAcBalj7vYMfPMHUrDc088azM-kf64-Q==&amp;ch=l5JiuOXnBc78cQ_gjZW2hSCUbj0Ba44eQTdtqaceB0reNt2Ofil8bg==" TargetMode="External"/><Relationship Id="rId25" Type="http://schemas.openxmlformats.org/officeDocument/2006/relationships/hyperlink" Target="https://lnks.gd/l/eyJhbGciOiJIUzI1NiJ9.eyJidWxsZXRpbl9saW5rX2lkIjoxMDYsInVyaSI6ImJwMjpjbGljayIsImJ1bGxldGluX2lkIjoiMjAyMjEyMjEuNjg2MTE2MTEiLCJ1cmwiOiJodHRwczovL3d3dy5lbmVyZ3kuZ292L2VlcmUvYXJ0aWNsZXMvZG9lLXByb2plY3RzLXdpbGwtYWNjZWxlcmF0ZS1kZXBsb3ltZW50LXNtYWxsLWFuZC1tZWRpdW0tc2l6ZWQtd2luZC10dXJiaW5lcy1hY3Jvc3MifQ.IorHfFtb9JBz-CIFshiD0W1yZNTsFLatmC9b685hhEc/s/187069501/br/151001711555-l" TargetMode="External"/><Relationship Id="rId46" Type="http://schemas.openxmlformats.org/officeDocument/2006/relationships/hyperlink" Target="&#8226;https:/www.blm.gov/sites/default/files/docs/2022-12/Solar%20PEIS%20FR%20Notice%20for%20web.pdf" TargetMode="External"/><Relationship Id="rId67" Type="http://schemas.openxmlformats.org/officeDocument/2006/relationships/hyperlink" Target="https://www.google.com/url?rct=j&amp;sa=t&amp;url=https://pv-magazine-usa.com/2022/11/15/regulatory-approval-for-sunzia-transmission-paves-the-way-for-a-southwest-renewable-energy-corridor/&amp;ct=ga&amp;cd=CAEYASoTNjA1MTI5MjMyOTczNTkxOTkwODIaY2JhMzQ4ZDU1NDBhYjA5Yjpjb206ZW46VVM&amp;usg=AOvVaw23AJQ7ZKgGZE5vOgJBog-L" TargetMode="External"/><Relationship Id="rId272" Type="http://schemas.openxmlformats.org/officeDocument/2006/relationships/hyperlink" Target="https://coresiliency.us13.list-manage.com/track/click?u=1d97570d5b1d9d9b89bf4591b&amp;id=cac9d13ceb&amp;e=1278e580ca" TargetMode="External"/><Relationship Id="rId88" Type="http://schemas.openxmlformats.org/officeDocument/2006/relationships/hyperlink" Target="https://lnks.gd/l/eyJhbGciOiJIUzI1NiJ9.eyJidWxsZXRpbl9saW5rX2lkIjoxMDYsInVyaSI6ImJwMjpjbGljayIsImJ1bGxldGluX2lkIjoiMjAyMjEyMDIuNjc2MTc2MDEiLCJ1cmwiOiJodHRwczovL3d3dy5mcy51c2RhLmdvdi9zaXRlcy9kZWZhdWx0L2ZpbGVzL2ZzX21lZGlhL2ZzX2RvY3VtZW50L1dpbGRlcm5lc3MtRWNvbm9taWMtVmFsdWVzLnBkZiJ9.P8AEdrHnDfyYZ65rd7D7o0N3lVK_6wyg5A4ViwFuHZQ/s/854461416/br/149471299830-l" TargetMode="External"/><Relationship Id="rId111" Type="http://schemas.openxmlformats.org/officeDocument/2006/relationships/hyperlink" Target="https://lnks.gd/l/eyJhbGciOiJIUzI1NiJ9.eyJidWxsZXRpbl9saW5rX2lkIjoxMDMsInVyaSI6ImJwMjpjbGljayIsImJ1bGxldGluX2lkIjoiMjAyMjEyMDcuNjc4MTIxODEiLCJ1cmwiOiJodHRwczovL3dpbGRsaWZlLmNhLmdvdi9Db25zZXJ2YXRpb24vV2F0ZXJzaGVkcy9SZXN0b3JhdGlvbi1HcmFudHMvQ29uY2VwdC1BcHBsaWNhdGlvbj91dG1fbWVkaXVtPWVtYWlsJnV0bV9zb3VyY2U9Z292ZGVsaXZlcnkifQ.4QowGgD9TwSpzALU-Wwcd94hGo8aP_T3K6l6pI8-87s/s/1821941275/br/149748672457-l" TargetMode="External"/><Relationship Id="rId132" Type="http://schemas.openxmlformats.org/officeDocument/2006/relationships/hyperlink" Target="C://Users/sduff/AppData/Local/Microsoft/Windows/INetCache/Content.Outlook/ZMEM6E81/sciadv.abq3221.pdf" TargetMode="External"/><Relationship Id="rId153" Type="http://schemas.openxmlformats.org/officeDocument/2006/relationships/hyperlink" Target="https://westernstateswater.org/westfast-newsletters/2023/westfast-december-2022-newsletter/" TargetMode="External"/><Relationship Id="rId174" Type="http://schemas.openxmlformats.org/officeDocument/2006/relationships/hyperlink" Target="https://link.militarytimes.com/click/29854255.118648/aHR0cHM6Ly93d3cueW91dHViZS5jb20vd2F0Y2g_dj00SWNFNl9NWWRESSZ1dG1fc291cmNlPXNhaWx0aHJ1JnV0bV9tZWRpdW09ZW1haWwmdXRtX2NhbXBhaWduPW1pbC1lYmImU1RvdmVybGF5PWRlODg3NDJmLTQ2ZjctNGYyYy04MTlkLTNiMzZhNDdkNmE3ZQ/57588738498e574579743a61Be83934aa" TargetMode="External"/><Relationship Id="rId195" Type="http://schemas.openxmlformats.org/officeDocument/2006/relationships/hyperlink" Target="https://link.militarytimes.com/click/29641561.108130/aHR0cHM6Ly93d3cuYzRpc3JuZXQuY29tL2N5YmVyLzIwMjIvMTEvMDgvcGVudGFnb24tdG8tdW52ZWlsLXplcm8tdHJ1c3QtY3liZXItc3RyYXRlZ3kvP3V0bV9zb3VyY2U9c2FpbHRocnUmdXRtX21lZGl1bT1lbWFpbCZ1dG1fY2FtcGFpZ249bWlsLWViYg/57588738498e574579743a61B7dc3e87f" TargetMode="External"/><Relationship Id="rId209" Type="http://schemas.openxmlformats.org/officeDocument/2006/relationships/hyperlink" Target="https://stateforesters.us4.list-manage.com/track/click?u=2492b27b98fbec5ae0cfbf521&amp;id=f748f0f42d&amp;e=e56d7a4004" TargetMode="External"/><Relationship Id="rId220" Type="http://schemas.openxmlformats.org/officeDocument/2006/relationships/hyperlink" Target="http://r.smartbrief.com/resp/pKgoDKbjocuvujfcfDlgfMfCBmiz?format=multipart" TargetMode="External"/><Relationship Id="rId241" Type="http://schemas.openxmlformats.org/officeDocument/2006/relationships/hyperlink" Target="https://link.route-fifty.com/click/29927142.22369/aHR0cHM6Ly93d3cucm91dGUtZmlmdHkuY29tL2luZnJhc3RydWN0dXJlLzIwMjIvMTIvZmVhcnMtZ3Jvdy1vdmVyLXBsYW4tZGlzdHJpYnV0ZS1iaWxsaW9ucy1icm9hZGJhbmQtZG9sbGFycy8zODA2NTIvP29yZWY9cmYtdG9kYXktbmw/542dc73f3b35d0811c8bba13C99cfdd9b" TargetMode="External"/><Relationship Id="rId15" Type="http://schemas.openxmlformats.org/officeDocument/2006/relationships/hyperlink" Target="https://lnks.gd/l/eyJhbGciOiJIUzI1NiJ9.eyJidWxsZXRpbl9saW5rX2lkIjoxMDYsInVyaSI6ImJwMjpjbGljayIsImJ1bGxldGluX2lkIjoiMjAyMjEyMjEuNjg2MTA2MjEiLCJ1cmwiOiJodHRwczovL3dycGluZm8ub3JnL21lZGlhLzE4MzkvYnVpbGRpbmctcmVzaWxpZW5jZV8yMDIyLXdycC1yZXBvcnRfZmluYWwucGRmP3V0bV9tZWRpdW09ZW1haWwmdXRtX3NvdXJjZT1nb3ZkZWxpdmVyeSJ9.NSSXcpUmM4BC7_HIbU0jP3PK2oC2CtEKts5--xhFOvo/s/1821941275/br/150998477542-l" TargetMode="External"/><Relationship Id="rId36" Type="http://schemas.openxmlformats.org/officeDocument/2006/relationships/hyperlink" Target="https://lnks.gd/l/eyJhbGciOiJIUzI1NiJ9.eyJidWxsZXRpbl9saW5rX2lkIjoxMDIsInVyaSI6ImJwMjpjbGljayIsImJ1bGxldGluX2lkIjoiMjAyMjEyMDEuNjc1MDQ3NTEiLCJ1cmwiOiJodHRwczovL2VlcmUtZXhjaGFuZ2UuZW5lcmd5Lmdvdi9EZWZhdWx0LmFzcHgjRm9hSWQ3MjNhZWQzMy1iYzljLTQ5MDUtYTg0Zi1hMTgwNTM1NzhkN2EifQ.kjr8vlPIEZh3ujpc4ZDJei_M02HDuvm_35-aWaTDNHU/s/1420386858/br/149310771214-l" TargetMode="External"/><Relationship Id="rId57" Type="http://schemas.openxmlformats.org/officeDocument/2006/relationships/hyperlink" Target="https://link.route-fifty.com/click/30116933.9366/aHR0cHM6Ly93d3cucm91dGUtZmlmdHkuY29tL2luZnJhc3RydWN0dXJlLzIwMjIvMTAvYmlkZW5zLXBlcm1pdHRpbmctcHJvYmxlbS8zNzgwOTkvP29yZWY9cmYtYWxlcnQtbmw/542dc73f3b35d0811c8bba13C3e5a3905" TargetMode="External"/><Relationship Id="rId262" Type="http://schemas.openxmlformats.org/officeDocument/2006/relationships/hyperlink" Target="http://r20.rs6.net/tn.jsp?f=001CcoLnaZKMZ-zXcbm-NfKeLpnqqxAsr7rbF66arMALzoMRsSLwxcpcAGKd4MvGsbJWiqcQxpboiko39MHAaxw8e5u8wNZvDrqO8qwf6m9zW7glhokkTi8Mxg0rHsgMPNHeI26OJ4hyLuquvnS63uYBuaIgCAZEWva7MayaDavcwYXxygS5nwHhqN3gTxbW5-SQUWgmnLJY0hVhzXjY9UUHFnq8DStgL1st6_JuRH6K-Rh58LOQCgEbGL2JLoRHWd6UTGeZyPmQTg=&amp;c=HdmsM3dwIONwV17Mh83HBYLH8a_YQDd30XgsnEWAAr6--7DCBrHwEg==&amp;ch=cuTForc6YCv_xtxd8g3LO_e96jwQzNya3sMfj9buvzp_Wcebv8VPKQ==" TargetMode="External"/><Relationship Id="rId283" Type="http://schemas.openxmlformats.org/officeDocument/2006/relationships/theme" Target="theme/theme1.xml"/><Relationship Id="rId78" Type="http://schemas.openxmlformats.org/officeDocument/2006/relationships/hyperlink" Target="https://lnks.gd/l/eyJhbGciOiJIUzI1NiJ9.eyJidWxsZXRpbl9saW5rX2lkIjoxMDQsInVyaSI6ImJwMjpjbGljayIsImJ1bGxldGluX2lkIjoiMjAyMjExMDkuNjY0MTI3MDEiLCJ1cmwiOiJodHRwczovL2N3Yy5jYS5nb3YvV2F0ZXItU3RvcmFnZS9XU0lQLVByb2plY3QtUmV2aWV3LVBvcnRhbC9BbGwtUHJvamVjdHMvTG9zLVZhcXVlcm9zLVJlc2Vydm9pci1FeHBhbnNpb24tUHJvamVjdD91dG1fbWVkaXVtPWVtYWlsJnV0bV9zb3VyY2U9Z292ZGVsaXZlcnkifQ.78a1PIVP0ATN9HE_x15x5svdQpjY1vIEq_T6ohf39OI/s/1821941275/br/147764387859-l" TargetMode="External"/><Relationship Id="rId99" Type="http://schemas.openxmlformats.org/officeDocument/2006/relationships/hyperlink" Target="https://email.highnoon.co/t/r-l-tjihjtkd-utddkyulth-n/" TargetMode="External"/><Relationship Id="rId101" Type="http://schemas.openxmlformats.org/officeDocument/2006/relationships/hyperlink" Target="https://www.azcentral.com/picture-gallery/news/local/arizona-environment/2022/12/13/california-recycling-water-drought-southwest/10882215002/" TargetMode="External"/><Relationship Id="rId122" Type="http://schemas.openxmlformats.org/officeDocument/2006/relationships/hyperlink" Target="https://lnks.gd/l/eyJhbGciOiJIUzI1NiJ9.eyJidWxsZXRpbl9saW5rX2lkIjoxMDMsInVyaSI6ImJwMjpjbGljayIsImJ1bGxldGluX2lkIjoiMjAyMjExMjMuNjcxMjg4NjEiLCJ1cmwiOiJodHRwczovL29hZWMub3JnL3Byb2plY3RzL2JyaW5nLWJhY2stdGhlLWJlYXZlci1jYW1wYWlnbi8_dXRtX21lZGl1bT1lbWFpbCZ1dG1fc291cmNlPWdvdmRlbGl2ZXJ5In0.yUu-enPZPtgw2fIy0XkOhRZhM7T4ojSAQaNiqN1H5Bk/s/1821941275/br/148817798039-l" TargetMode="External"/><Relationship Id="rId143" Type="http://schemas.openxmlformats.org/officeDocument/2006/relationships/hyperlink" Target="https://click.pewtrusts.org/?qs=bb22b5232438810b6511d23dc715464c960a126856702e75e67c28f5b7ec808848804ec154dd0eed70cb078003e294f036895cc68ce02213" TargetMode="External"/><Relationship Id="rId164" Type="http://schemas.openxmlformats.org/officeDocument/2006/relationships/hyperlink" Target="https://defensecommunities.us4.list-manage.com/track/click?u=8156c255f5c0e2d33ce307ef7&amp;id=17de713a0e&amp;e=822f95e226" TargetMode="External"/><Relationship Id="rId185" Type="http://schemas.openxmlformats.org/officeDocument/2006/relationships/hyperlink" Target="https://link.marinecorpstimes.com/click/29625208.100937/aHR0cHM6Ly93d3cubWFyaW5lY29ycHN0aW1lcy5jb20vbmV3cy95b3VyLW1hcmluZS1jb3Jwcy8yMDIyLzExLzA3L21hcmluZS1jb3Jwcy0yNDd0aC1iaXJ0aGRheS1tZXNzYWdlLWVtcGhhc2l6ZXMtY29uZmlkZW5jZS1sZXRoYWxpdHkvP3V0bV9zb3VyY2U9c2FpbHRocnUmdXRtX21lZGl1bT1lbWFpbCZ1dG1fY2FtcGFpZ249bWlsLWViYg/57588738498e574579743a61B12fa048b" TargetMode="External"/><Relationship Id="rId9" Type="http://schemas.openxmlformats.org/officeDocument/2006/relationships/hyperlink" Target="mailto:amyduffy@westernregionalpartnership.org" TargetMode="External"/><Relationship Id="rId210" Type="http://schemas.openxmlformats.org/officeDocument/2006/relationships/hyperlink" Target="https://stateforesters.us4.list-manage.com/track/click?u=2492b27b98fbec5ae0cfbf521&amp;id=6c553337a1&amp;e=e56d7a4004" TargetMode="External"/><Relationship Id="rId26" Type="http://schemas.openxmlformats.org/officeDocument/2006/relationships/hyperlink" Target="https://lnks.gd/l/eyJhbGciOiJIUzI1NiJ9.eyJidWxsZXRpbl9saW5rX2lkIjoxMDUsInVyaSI6ImJwMjpjbGljayIsImJ1bGxldGluX2lkIjoiMjAyMjEyMjEuNjg2MTE2MTEiLCJ1cmwiOiJodHRwczovL3d3dy5lbmVyZ3kuZ292L2VlcmUvYW1vL2FydGljbGVzL2RlcGFydG1lbnQtZW5lcmd5LWFubm91bmNlcy0yMy1taWxsaW9uLWZ1bmQtcmVzZWFyY2gtYW5kLWRldmVsb3BtZW50LWRlY2FyYm9uaXplIn0.btTlXbK2QyCG9gTLH90BduFtpH8W8WMX8SF3AqhASGU/s/187069501/br/151001711555-l" TargetMode="External"/><Relationship Id="rId231" Type="http://schemas.openxmlformats.org/officeDocument/2006/relationships/hyperlink" Target="https://link.defenseone.com/click/30060519.65812/aHR0cHM6Ly93d3cuZGVmZW5zZW9uZS5jb20vdGVjaG5vbG9neS8yMDIyLzAyL2Ryb25lcy1zaG9vdGluZy1taWNyb3dhdmUtcmF5cy1jb3VsZC1iZS1kcm9uZS1raWxsZXJzLXRvbW9ycm93LzM2MTkzMy8_b3JlZj1kZWZlbnNlX29uZV9icmVha2luZ19ubA/60881a23aa72246f8b29b0e4Bdcf1b48f" TargetMode="External"/><Relationship Id="rId252" Type="http://schemas.openxmlformats.org/officeDocument/2006/relationships/hyperlink" Target="https://lnks.gd/l/eyJhbGciOiJIUzI1NiJ9.eyJidWxsZXRpbl9saW5rX2lkIjoxMDYsInVyaSI6ImJwMjpjbGljayIsImJ1bGxldGluX2lkIjoiMjAyMzAxMDMuNjkxNTY2MjEiLCJ1cmwiOiJodHRwczovL3d3dy53aGl0ZWhvdXNlLmdvdi9jbGVhbmVuZXJneS9pbmZsYXRpb24tcmVkdWN0aW9uLWFjdC1ndWlkZWJvb2svIn0.KwX7aoErFzIaJiBsKO8YmZU2qQLXPt0nD-6gI15hWBA/s/112186182/br/151608539371-l" TargetMode="External"/><Relationship Id="rId273" Type="http://schemas.openxmlformats.org/officeDocument/2006/relationships/hyperlink" Target="https://mailchi.mp/30c18f3cedc3/colorado-resiliency-office-newsletter-september-2021-test-new-template-6258077?e=1278e580ca" TargetMode="External"/><Relationship Id="rId47" Type="http://schemas.openxmlformats.org/officeDocument/2006/relationships/hyperlink" Target="https://blmsolar.anl.gov/" TargetMode="External"/><Relationship Id="rId68" Type="http://schemas.openxmlformats.org/officeDocument/2006/relationships/hyperlink" Target="https://www.google.com/url?rct=j&amp;sa=t&amp;url=https://renewablesnow.com/news/patterns-usd-8bn-sunzia-projects-progress-through-permitting-804692/&amp;ct=ga&amp;cd=CAEYAioTNjA1MTI5MjMyOTczNTkxOTkwODIaY2JhMzQ4ZDU1NDBhYjA5Yjpjb206ZW46VVM&amp;usg=AOvVaw3i47GnES-jk7NbTnH9T8e_" TargetMode="External"/><Relationship Id="rId89" Type="http://schemas.openxmlformats.org/officeDocument/2006/relationships/hyperlink" Target="https://lnks.gd/l/eyJhbGciOiJIUzI1NiJ9.eyJidWxsZXRpbl9saW5rX2lkIjoxMDksInVyaSI6ImJwMjpjbGljayIsImJ1bGxldGluX2lkIjoiMjAyMjExMzAuNjc0MjcwNjEiLCJ1cmwiOiJodHRwczovL3d3dy5ncmFudHMuZ292L3dlYi9ncmFudHMvdmlldy1vcHBvcnR1bml0eS5odG1sP29wcElkPTM0NDQwNyZ1dG1fbWVkaXVtPWVtYWlsJnV0bV9zb3VyY2U9Z292ZGVsaXZlcnkifQ.UNVCXxGwuCPwavWCvrEiBe_qQPvCbGk9xR0FbE_WPmM/s/1821941275/br/149175159082-l" TargetMode="External"/><Relationship Id="rId112" Type="http://schemas.openxmlformats.org/officeDocument/2006/relationships/hyperlink" Target="https://click.pewtrusts.org/?qs=de18ab909672355c50ec9541c791976ae867f38b74f936ce7ed7ce3a802f0c07d09dfe907ba14a5713025077ec207d7d8ec8a9b4622e1416" TargetMode="External"/><Relationship Id="rId133" Type="http://schemas.openxmlformats.org/officeDocument/2006/relationships/hyperlink" Target="https://www.doi.gov/pressreleases/interior-department-strengthens-tribal-consultation-policies-and-procedures" TargetMode="External"/><Relationship Id="rId154" Type="http://schemas.openxmlformats.org/officeDocument/2006/relationships/hyperlink" Target="https://westernstateswater.org/wp-content/uploads/2022/11/November-2022-WestFAST-Newsletter.pdf" TargetMode="External"/><Relationship Id="rId175" Type="http://schemas.openxmlformats.org/officeDocument/2006/relationships/hyperlink" Target="https://link.militarytimes.com/click/29770196.117632/aHR0cHM6Ly93d3cuZGVmZW5zZW9uZS5jb20vdGVjaG5vbG9neS8yMDIyLzExL2Fpci1mb3JjZS1mbGllcy1uZXctdGFua2VyLTM2LWhvdXJzLXN0cmFpZ2h0LzM4MDAzMC8_dXRtX3NvdXJjZT1zYWlsdGhydSZ1dG1fbWVkaXVtPWVtYWlsJnV0bV9jYW1wYWlnbj1taWwtZWJi/57588738498e574579743a61Bd3f81a5e" TargetMode="External"/><Relationship Id="rId196" Type="http://schemas.openxmlformats.org/officeDocument/2006/relationships/hyperlink" Target="https://link.nextgov.com/click/29500945.84638/aHR0cHM6Ly93d3cubmV4dGdvdi5jb20vY3liZXJzZWN1cml0eS8yMDIyLzExL2ZjYy1wcm9wb3Nlcy1zdHJlbmd0aGVuLWN5YmVyc2VjdXJpdHktZW1lcmdlbmN5LWFsZXJ0LXN5c3RlbXMvMzc5MzY3Lz9vcmVmPWdvdmV4ZWNfdG9kYXlfbmw/542dc73f3b35d0811c8bba13Bad1b055f" TargetMode="External"/><Relationship Id="rId200" Type="http://schemas.openxmlformats.org/officeDocument/2006/relationships/hyperlink" Target="https://stateforesters.us4.list-manage.com/track/click?u=2492b27b98fbec5ae0cfbf521&amp;id=0629be6ba9&amp;e=e56d7a4004" TargetMode="External"/><Relationship Id="rId16" Type="http://schemas.openxmlformats.org/officeDocument/2006/relationships/hyperlink" Target="https://lnks.gd/l/eyJhbGciOiJIUzI1NiJ9.eyJidWxsZXRpbl9saW5rX2lkIjoxMDcsInVyaSI6ImJwMjpjbGljayIsImJ1bGxldGluX2lkIjoiMjAyMjEyMjEuNjg2MTA2MjEiLCJ1cmwiOiJodHRwczovL3dhdGVyLmNhLmdvdi9Qcm9ncmFtcy9DYWxpZm9ybmlhLVdhdGVyLVBsYW4_dXRtX21lZGl1bT1lbWFpbCZ1dG1fc291cmNlPWdvdmRlbGl2ZXJ5In0.9u2r7rgb212l8KYHrLpGHB94zgoktTjZjMMB7TC_yrM/s/1821941275/br/150998477542-l" TargetMode="External"/><Relationship Id="rId221" Type="http://schemas.openxmlformats.org/officeDocument/2006/relationships/hyperlink" Target="http://r20.rs6.net/tn.jsp?f=0015jdf_8739N-7q4-FtDmQxmS5_zIl6zc64QLqZR7x2JocFgXCl0BxcdUB8lWRASSqU1MH0EvJwmvTIcQ-Pf40RTqafsME_CfU34-ezvs9VGNyQ6-T1reeHs1piVOb0xoTzYqz--dHE0_tPQKIO6Ny4lx8jwOkcWomDCT1eZGNldL6mjL6uz7RMoisOIGiaS6vhKqwUt2zzJyh8kBCrrWdZt2mFQ6SmjJ9l6Yogsej6vE5-GCwzP-2nJf4GVn4PieKwFvQ-RZyTUVcd2mLKkAzh9HZYwow5qWdW6pv7ppKD8bBTq8xqdGuLQ==&amp;c=ebxEvPdnwU7bYSSV7P7tuhFdjCRJLTRZPR4EJiPTlb5VNmLI1Ycviw==&amp;ch=3HKcRt5xCRsVhzC4vOen1lqSDBYwKXYJaW9XbJF3lJCU8VcguSV0fA==" TargetMode="External"/><Relationship Id="rId242" Type="http://schemas.openxmlformats.org/officeDocument/2006/relationships/hyperlink" Target="https://click.pewtrusts.org/?qs=b09221b19ce9034e58fe18cf5ee3ffade1045b4c3840b2034f6e7085f387d3f3c038387870936b165122323a77a0589b7f7e7012029d6f6b" TargetMode="External"/><Relationship Id="rId263" Type="http://schemas.openxmlformats.org/officeDocument/2006/relationships/hyperlink" Target="http://r20.rs6.net/tn.jsp?f=001CcoLnaZKMZ-zXcbm-NfKeLpnqqxAsr7rbF66arMALzoMRsSLwxcpcAGKd4MvGsbJBu_jSv_S2IwdP9M6qbHBBa1uoSKnZMWWoxmEFxJIKQBQ_zR8FWp0S1iv_k7kj22lPlVB9QELlmWxsticc5y4HR-QnBctYda5hLoqMXioyisDvZSdjl4W7GloopEsPMwv9eSkZrLNuhMZ-t_sOFpV5-mpD6KYlPnf8vqAl9En6sSrcHYcLSaOb9KP-EWC38Q6&amp;c=HdmsM3dwIONwV17Mh83HBYLH8a_YQDd30XgsnEWAAr6--7DCBrHwEg==&amp;ch=cuTForc6YCv_xtxd8g3LO_e96jwQzNya3sMfj9buvzp_Wcebv8VPKQ==" TargetMode="External"/><Relationship Id="rId37" Type="http://schemas.openxmlformats.org/officeDocument/2006/relationships/hyperlink" Target="https://lnks.gd/l/eyJhbGciOiJIUzI1NiJ9.eyJidWxsZXRpbl9saW5rX2lkIjoxMDMsInVyaSI6ImJwMjpjbGljayIsImJ1bGxldGluX2lkIjoiMjAyMjEyMDEuNjc1MDQ3NTEiLCJ1cmwiOiJodHRwczovL3d3dy5lbmVyZ3kuZ292L2JpbC9lbmVyZ3ktZWZmaWNpZW5jeS1hbmQtY29uc2VydmF0aW9uLWJsb2NrLWdyYW50LXByb2dyYW0ifQ.Mua16AgTvKxnzunzhVPwKJvj73aRju4m5WP5N9UTa38/s/1420386858/br/149310771214-l" TargetMode="External"/><Relationship Id="rId58" Type="http://schemas.openxmlformats.org/officeDocument/2006/relationships/hyperlink" Target="https://transwestexpress.cmail20.com/t/y-l-nhjhhik-iiltirdyjr-r/" TargetMode="External"/><Relationship Id="rId79" Type="http://schemas.openxmlformats.org/officeDocument/2006/relationships/hyperlink" Target="https://lnks.gd/l/eyJhbGciOiJIUzI1NiJ9.eyJidWxsZXRpbl9saW5rX2lkIjoxMDQsInVyaSI6ImJwMjpjbGljayIsImJ1bGxldGluX2lkIjoiMjAyMjEyMjEuNjg2MDgwNDEiLCJ1cmwiOiJodHRwczovL3d3dy5ibG0uZ292L3ByZXNzLXJlbGVhc2UvYnVyZWF1LWxhbmQtbWFuYWdlbWVudC1yZWxlYXNlcy1wb2xpY3ktc3VwcG9ydC1oYWJpdGF0LWNvbm5lY3Rpdml0eS1wdWJsaWMtbGFuZHMifQ.cjdFdozFIKrhyfNpXY72hq10UimAhjnCQXKilhVrklo/s/1420386651/br/150998088242-l" TargetMode="External"/><Relationship Id="rId102" Type="http://schemas.openxmlformats.org/officeDocument/2006/relationships/hyperlink" Target="https://lnks.gd/l/eyJhbGciOiJIUzI1NiJ9.eyJidWxsZXRpbl9saW5rX2lkIjoxMDAsInVyaSI6ImJwMjpjbGljayIsImJ1bGxldGluX2lkIjoiMjAyMjEyMTcuNjg0MTIwNTEiLCJ1cmwiOiJodHRwczovL3NhbHRvbnNlYS5jYS5nb3Yvd3AtY29udGVudC91cGxvYWRzLzIwMjIvMTIvU2FsdG9uLVNlYS1Mb25nLVJhbmdlLVBsYW4tUHVibGljLURyYWZ0LURlYy0yMDIyLnBkZj91dG1fbWVkaXVtPWVtYWlsJnV0bV9zb3VyY2U9Z292ZGVsaXZlcnkifQ.fyM0znI9-VZIR2yh_v1tVL74U0OCiYjjRxSODqFNTDU/s/1832416233/br/150768852964-l" TargetMode="External"/><Relationship Id="rId123" Type="http://schemas.openxmlformats.org/officeDocument/2006/relationships/hyperlink" Target="https://ww2.arb.ca.gov/sites/default/files/2022-11/2022-sp.pdf" TargetMode="External"/><Relationship Id="rId144" Type="http://schemas.openxmlformats.org/officeDocument/2006/relationships/hyperlink" Target="https://r20.rs6.net/tn.jsp?f=00139xy5j0gXOpBDpd5iXMTM22zmLJogmf64VDwVcCulUXU3dBilW3MyRepvT9rOF10uUBSl5PYETDLrbR4b6fBiQZc-z4aIPfgkXOxWi5NS0PSeDCVTWXBE_wSxLcX5rCenCXr1Hx7U8GHYAPaFDUQaADN6BWiYkybOA2_NaCJR-Sf54gAmOhwYw7_33jRMmFfhFjlOsF5XfQQA2Z7_tSC2SIQYE5K0eHuiPTpZgfzASU4XrN5t97iDuKa2tSmt3J2SQokOSObKcq6VUmiq90_At9qAe3lCFWn&amp;c=1iGyoh4iiM_mJmcm5LerYj0uXdbuLPZdwHKE77v5WCNY6QngTHnr4A==&amp;ch=vkQV2xC1Sw5alLsNEtitYzDw1lzbvXibwXbFOUOkICj9-UVBFT-cSQ==" TargetMode="External"/><Relationship Id="rId90" Type="http://schemas.openxmlformats.org/officeDocument/2006/relationships/hyperlink" Target="https://lnks.gd/l/eyJhbGciOiJIUzI1NiJ9.eyJidWxsZXRpbl9saW5rX2lkIjoxMTAsInVyaSI6ImJwMjpjbGljayIsImJ1bGxldGluX2lkIjoiMjAyMjExMzAuNjc0MjcwNjEiLCJ1cmwiOiJodHRwczovL3d3dy5ncmFudHMuZ292L3dlYi9ncmFudHMvdmlldy1vcHBvcnR1bml0eS5odG1sP29wcElkPTM0NDQwMyZ1dG1fbWVkaXVtPWVtYWlsJnV0bV9zb3VyY2U9Z292ZGVsaXZlcnkifQ.3INQ91IZuHk-im6tGwWFyWfg1LuY-0lhnhvt4AJzEqU/s/1821941275/br/149175159082-l" TargetMode="External"/><Relationship Id="rId165" Type="http://schemas.openxmlformats.org/officeDocument/2006/relationships/hyperlink" Target="https://www.defense.gov/News/Releases/Release/Article/3236529/national-wildfire-coordinating-group-welcomes-dod/" TargetMode="External"/><Relationship Id="rId186" Type="http://schemas.openxmlformats.org/officeDocument/2006/relationships/hyperlink" Target="https://link.militarytimes.com/click/26633031.99315/aHR0cHM6Ly93d3cubmF0aW9uYWxkZWZlbnNlbWFnYXppbmUub3JnL2FydGljbGVzLzIwMjIvMi83L21hcmluZS1jb3Jwcy1zZWVzLWluaXRpYWwtc3VjY2Vzc2VzLXdpdGgtcmVzdHJ1Y3R1cmUtZGVzcGl0ZS1jcml0aWNz/57588738498e574579743a61B326d66a7" TargetMode="External"/><Relationship Id="rId211" Type="http://schemas.openxmlformats.org/officeDocument/2006/relationships/hyperlink" Target="https://link.militarytimes.com/click/30043155.109690/aHR0cHM6Ly93d3cuYWlyYW5kc3BhY2Vmb3JjZXMuY29tL2dhby10by1wZW50YWdvbi1nZXQteW91ci10YWN0aWNhbC1hdmlhdGlvbi1wbGFucy1pbi1saW5lLz91dG1fc291cmNlPXNhaWx0aHJ1JnV0bV9tZWRpdW09ZW1haWwmdXRtX2NhbXBhaWduPW1pbC1lYmImU1RvdmVybGF5PWRlODg3NDJmLTQ2ZjctNGYyYy04MTlkLTNiMzZhNDdkNmE3ZQ/57588738498e574579743a61B38deb765" TargetMode="External"/><Relationship Id="rId232" Type="http://schemas.openxmlformats.org/officeDocument/2006/relationships/hyperlink" Target="https://stateaviationjournal.us1.list-manage.com/track/click?u=e87f320d3afba63a319b38d2d&amp;id=e96a50021b&amp;e=6edabe5e85" TargetMode="External"/><Relationship Id="rId253" Type="http://schemas.openxmlformats.org/officeDocument/2006/relationships/hyperlink" Target="https://lnks.gd/l/eyJhbGciOiJIUzI1NiJ9.eyJidWxsZXRpbl9saW5rX2lkIjoxMjIsInVyaSI6ImJwMjpjbGljayIsImJ1bGxldGluX2lkIjoiMjAyMjEyMTYuNjg0MDc5NzEiLCJ1cmwiOiJodHRwczovL3lvdXR1LmJlL21kcHdZV3BIUDA4In0.HMSXRyBd-Zd5vd33GTWDUV2HUq12CTIDn5VpRTsYWWU/s/854461416/br/150754422290-l" TargetMode="External"/><Relationship Id="rId274" Type="http://schemas.openxmlformats.org/officeDocument/2006/relationships/hyperlink" Target="https://mailchi.mp/07c59b3e43e9/colorado-resiliency-office-newsletter-september-2021-test-new-template-6125739?e=1278e580ca" TargetMode="External"/><Relationship Id="rId27" Type="http://schemas.openxmlformats.org/officeDocument/2006/relationships/hyperlink" Target="https://lnks.gd/l/eyJhbGciOiJIUzI1NiJ9.eyJidWxsZXRpbl9saW5rX2lkIjoxMDQsInVyaSI6ImJwMjpjbGljayIsImJ1bGxldGluX2lkIjoiMjAyMjEyMjEuNjg2MTE2MTEiLCJ1cmwiOiJodHRwczovL3d3dy5lbmVyZ3kuZ292L2FydGljbGVzL3VzLWRlcGFydG1lbnQtZW5lcmd5LWFubm91bmNlcy1vdmVyLTE1LW1pbGxpb24tZHJpdmUtZG93bi1jb3N0cy1nZW90aGVybWFsLWRyaWxsaW5nIn0.WvCWypQLHY-S5FqT6qkYW1_CnvFsX4044yWOu-3M3EY/s/187069501/br/151001711555-l" TargetMode="External"/><Relationship Id="rId48" Type="http://schemas.openxmlformats.org/officeDocument/2006/relationships/hyperlink" Target="https://lnks.gd/l/eyJhbGciOiJIUzI1NiJ9.eyJidWxsZXRpbl9saW5rX2lkIjoxMDYsInVyaSI6ImJwMjpjbGljayIsImJ1bGxldGluX2lkIjoiMjAyMjExMTguNjY5MzQ1MTEiLCJ1cmwiOiJodHRwczovL3d3dy5ibG0uZ292L3ByZXNzLXJlbGVhc2UvYnVyZWF1LWxhbmQtbWFuYWdlbWVudC1pbnZpdGVzLXB1YmxpYy1pbnB1dC1wcm9wb3NlZC10cmFuc21pc3Npb24tbGluZS1pbXByb3ZlbWVudHMifQ.03s6MowqIaUvDxfxxkg18SH38QYNSO0gBqVRKNYScBI/s/854461416/br/148560258183-l" TargetMode="External"/><Relationship Id="rId69" Type="http://schemas.openxmlformats.org/officeDocument/2006/relationships/hyperlink" Target="https://www.google.com/url?rct=j&amp;sa=t&amp;url=https://www.bizjournals.com/albuquerque/inno/stories/news/2022/11/14/pattern-energy-transmission-line-wind-farm-jobs.html&amp;ct=ga&amp;cd=CAEYAyoTNjA1MTI5MjMyOTczNTkxOTkwODIaY2JhMzQ4ZDU1NDBhYjA5Yjpjb206ZW46VVM&amp;usg=AOvVaw3wMPhYJfA40Xi7yXsqZwWb" TargetMode="External"/><Relationship Id="rId113" Type="http://schemas.openxmlformats.org/officeDocument/2006/relationships/hyperlink" Target="https://lnks.gd/l/eyJhbGciOiJIUzI1NiJ9.eyJidWxsZXRpbl9saW5rX2lkIjoxMDEsInVyaSI6ImJwMjpjbGljayIsImJ1bGxldGluX2lkIjoiMjAyMjExMzAuNjc0MjcwNjEiLCJ1cmwiOiJodHRwczovL3dhdGVyLmNhLmdvdi9OZXdzL05ld3MtUmVsZWFzZXMvMjAyMi9Ob3YtMjIvRFdSLUF3YXJkcy0lMjQ4Ni1NaWxsaW9uLXRvLUJ1aWxkLVdhdGVyLVJlc2lsaWVuY2UtZm9yLU1pbGxpb25zLW9mLUNhbGlmb3JuaWFucz91dG1fbWVkaXVtPWVtYWlsJnV0bV9zb3VyY2U9Z292ZGVsaXZlcnkifQ.9rg0WOrDqS2MVl26Z4VcxGDmgUbdNU8TH1dfy5DQKjE/s/1821941275/br/149175159082-l" TargetMode="External"/><Relationship Id="rId134" Type="http://schemas.openxmlformats.org/officeDocument/2006/relationships/hyperlink" Target="https://www.whitehouse.gov/wp-content/uploads/2022/12/OSTP-CEQ-IK-Guidance.pdf" TargetMode="External"/><Relationship Id="rId80" Type="http://schemas.openxmlformats.org/officeDocument/2006/relationships/hyperlink" Target="https://lnks.gd/l/eyJhbGciOiJIUzI1NiJ9.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.lc7biQO2GOF-qkxgd67ccgqGWj0lD-tE_pJXPPlmpBQ/s/854461416/br/148560258183-l" TargetMode="External"/><Relationship Id="rId155" Type="http://schemas.openxmlformats.org/officeDocument/2006/relationships/hyperlink" Target="https://r20.rs6.net/tn.jsp?f=00139xy5j0gXOpBDpd5iXMTM22zmLJogmf64VDwVcCulUXU3dBilW3MyRepvT9rOF10XohllIXXU3ZFNz8o5ukQzZTVWSqbfPnXUOs7srHpIZ_LQYla8ey4r6yK0LF0OPPmq9Ql2n5lHHIMZPghg9SjL-bjcoL3E1CgCxZaJDPl5ItVHj8ix6GduTCWWPq2CqNqLcTV_UGjZH-NNPP_ZNt3ZVVjBTGhrLdmzux863HHgIA=&amp;c=1iGyoh4iiM_mJmcm5LerYj0uXdbuLPZdwHKE77v5WCNY6QngTHnr4A==&amp;ch=vkQV2xC1Sw5alLsNEtitYzDw1lzbvXibwXbFOUOkICj9-UVBFT-cSQ==" TargetMode="External"/><Relationship Id="rId176" Type="http://schemas.openxmlformats.org/officeDocument/2006/relationships/hyperlink" Target="https://link.airforcetimes.com/click/29713580.112974/aHR0cHM6Ly93d3cuYWlyZm9yY2V0aW1lcy5jb20vbmV3cy95b3VyLWFpci1mb3JjZS8yMDIyLzExLzE2L2Nhbi10aGUtYWlyLWZvcmNlLXRyYWluLW5ldy1waWxvdHMtd2l0aG91dC1wbGFuZXMvP3V0bV9zb3VyY2U9c2FpbHRocnUmdXRtX21lZGl1bT1lbWFpbCZ1dG1fY2FtcGFpZ249bWlsLWViYg/57588738498e574579743a61B2387f917" TargetMode="External"/><Relationship Id="rId197" Type="http://schemas.openxmlformats.org/officeDocument/2006/relationships/hyperlink" Target="https://eepurl.us2.list-manage.com/track/click?u=5f6de7b069a57255f980944b4&amp;id=43b5bdacd9&amp;e=34607e62b5" TargetMode="External"/><Relationship Id="rId201" Type="http://schemas.openxmlformats.org/officeDocument/2006/relationships/hyperlink" Target="https://stateforesters.us4.list-manage.com/track/click?u=2492b27b98fbec5ae0cfbf521&amp;id=5b3a395a43&amp;e=e56d7a4004" TargetMode="External"/><Relationship Id="rId222" Type="http://schemas.openxmlformats.org/officeDocument/2006/relationships/hyperlink" Target="http://r.smartbrief.com/resp/pHuVDKbjocuvmejwfDlgfMfCMHdg?format=multipart" TargetMode="External"/><Relationship Id="rId243" Type="http://schemas.openxmlformats.org/officeDocument/2006/relationships/hyperlink" Target="https://link.nextgov.com/click/29779771.42943/aHR0cHM6Ly93d3cubmV4dGdvdi5jb20vcG9saWN5LzIwMjIvMTEvZmNjcy1zcGVjdHJ1bS1zaGFyaW5nLXByb3Bvc2FsLWRyYXdzLWxhd21ha2VyLWNvbmNlcm5zLzM4MDA5Ny8_b3JlZj1nb3ZleGVjX3RvZGF5X3BtX25s/542dc73f3b35d0811c8bba13B84db7d8a" TargetMode="External"/><Relationship Id="rId264" Type="http://schemas.openxmlformats.org/officeDocument/2006/relationships/hyperlink" Target="https://aashtojournal.org/2022/12/02/where-state-dots-broadband-and-infrastructure-meet/" TargetMode="External"/><Relationship Id="rId17" Type="http://schemas.openxmlformats.org/officeDocument/2006/relationships/hyperlink" Target="https://tamus.wd1.myworkdayjobs.com/en-US/AgriLife_Research_External/job/Administrative-Coordinator-I_R-056352" TargetMode="External"/><Relationship Id="rId38" Type="http://schemas.openxmlformats.org/officeDocument/2006/relationships/hyperlink" Target="https://r20.rs6.net/tn.jsp?f=001HG7-iQhm_A4lErltr-50gQcDNVayZ6CfaCOqb5T4K6SxBj76tDXhctQlBFPavusEcX-H7osWxyVH8JBSOV-5doRfgMwjJbO9IPIroJJ5Ydn2_K6d_phCvInkabYSK6auIpUHTgRkX2lKbpYMScnfW3erIeBC1msTMewRqQvBnBddh6zM2TvioUinxqETNl00dBlicGc1EQloQL__JQO5xg==&amp;c=TnppP0t8O0Ij5HQ2JO7Pk4w9nzNia68D0xQkMIDBzJvqTGBJvuceNw==&amp;ch=rXLtX9nw9Bamtsvo2G0qaT7vJxf_beXZ-1di1d8ik4sYha_x5NUmLA==" TargetMode="External"/><Relationship Id="rId59" Type="http://schemas.openxmlformats.org/officeDocument/2006/relationships/hyperlink" Target="http://click1.trk-washingtonexaminer.com/wndlfhtgvvjbzjfvbwtgwbtmqgbhwnynqkgqjtwdllvfff_orzzkjfrlzzdtlrtztjqfw.html?a=Daily+on+Energy+121622&amp;b=12%2F16%2F2022&amp;c=WEX_Daily+on+Energy&amp;d=24307622&amp;e=acc29f3c176ce66d97d74ade2fdba05b9e3c1d9e6214b0774d1c5a4f05579b94" TargetMode="External"/><Relationship Id="rId103" Type="http://schemas.openxmlformats.org/officeDocument/2006/relationships/hyperlink" Target="https://click.pewtrusts.org/?qs=bb22b5232438810bc53fcaf967ef47543fd0fdb6c9096d469173d0fe3882b0876af15d16908dac5488af0585dacddec605acba3cc47c5937" TargetMode="External"/><Relationship Id="rId124" Type="http://schemas.openxmlformats.org/officeDocument/2006/relationships/hyperlink" Target="https://lnks.gd/l/eyJhbGciOiJIUzI1NiJ9.eyJidWxsZXRpbl9saW5rX2lkIjoxMTEsInVyaSI6ImJwMjpjbGljayIsImJ1bGxldGluX2lkIjoiMjAyMjExMTQuNjY2Njg3NjEiLCJ1cmwiOiJodHRwczovL3RyaWJhbGJ1c2luZXNzbmV3cy5jb20vc2VjdGlvbnMvc292ZXJlaWdudHkvMTQwNjQteXVyb2stdHJpYmUtYW5kLWNhbGlmb3JuaWEtc3RhdGUtcGFya3Mtc2lnbi1oaXN0b3JpYy1tb3U_dXRtX21lZGl1bT1lbWFpbCZ1dG1fc291cmNlPWdvdmRlbGl2ZXJ5Izp-OnRleHQ9QXMlMjBhJTIwcmVzdWx0JTIwb2YlMjB0aGUlMjBsYW5kbWFyayUyMG1lbW9yYW5kdW0lMjBvZixwbGFudHMlMjBhbmQlMjBtaW5lcmFscyUyMHdpdGhvdXQlMjBhcHBseWluZyUyMGZvciUyMGElMjBwZXJtaXQuIn0.uD6Nd5AJqZW5zMz9-5F2iq4g1uJ0syz8TgXCA5ynQ6o/s/1821941275/br/148145731316-l" TargetMode="External"/><Relationship Id="rId70" Type="http://schemas.openxmlformats.org/officeDocument/2006/relationships/hyperlink" Target="https://www.repi.mil/Portals/44/Documents/Sentinel%20Landscapes/Newsletters/Sentinel%20Landscapes%20Partnership%20Interview_21NOV22.pdf" TargetMode="External"/><Relationship Id="rId91" Type="http://schemas.openxmlformats.org/officeDocument/2006/relationships/hyperlink" Target="https://r20.rs6.net/tn.jsp?f=001i4VUFriYycvQ5g_QVG0Bt--yeQG7CI124w7wCa7pOyy984jNSf4G-4Ct8RFtuEZsJZ1WqYVjCz-XQh0z4-2orbipjN-XwGBM1pdncbv99RmksNlrTcjwUDHC5uM0p3SZTzSXflBDAKNxLVh3G0pu4HfY3ayX6m40KsBHMmvd6_Em99O6IH8F_A==&amp;c=qtW4WLGIi-cTuYsuiCJOOBaVCt9t4-tNv2pV2NgVwDU59HtVZlFLBQ==&amp;ch=hkOoI_Nm7vEnCacbbGN8tQ2rGMNpirPKlY3JDS43zmJtzqtj5PWfLg==" TargetMode="External"/><Relationship Id="rId145" Type="http://schemas.openxmlformats.org/officeDocument/2006/relationships/hyperlink" Target="https://r20.rs6.net/tn.jsp?f=00139xy5j0gXOpBDpd5iXMTM22zmLJogmf64VDwVcCulUXU3dBilW3MycMNhYFnb0cv4dS602n90AxaCvOKl1HLr0kufmE4Tmbaf8piZbQ6pVCf0Zjxuq9US1-v1x_CMXsOUcMgLm_xqvH3hzXXGcEAqqnvi3BPdpMXMBzesJO4F2WRQIgx4BvxZ2uRN-USEgTKJuelLxVHegDpVTUQIjWUpjfnRCJZ2Y3T&amp;c=1iGyoh4iiM_mJmcm5LerYj0uXdbuLPZdwHKE77v5WCNY6QngTHnr4A==&amp;ch=vkQV2xC1Sw5alLsNEtitYzDw1lzbvXibwXbFOUOkICj9-UVBFT-cSQ==" TargetMode="External"/><Relationship Id="rId166" Type="http://schemas.openxmlformats.org/officeDocument/2006/relationships/hyperlink" Target="https://lnks.gd/l/eyJhbGciOiJIUzI1NiJ9.eyJidWxsZXRpbl9saW5rX2lkIjoxMDEsInVyaSI6ImJwMjpjbGljayIsImJ1bGxldGluX2lkIjoiMjAyMjExMjIuNjcwOTMxNjEiLCJ1cmwiOiJodHRwczovL3d3dy5kZWZlbnNlLmdvdi9OZXdzL1JlbGVhc2VzL1JlbGVhc2UvQXJ0aWNsZS8zMjI1OTE5L2RlcGFydG1lbnQtb2YtZGVmZW5zZS1yZWxlYXNlcy16ZXJvLXRydXN0LXN0cmF0ZWd5LWFuZC1yb2FkbWFwLyJ9.AnWr4KiCZWDETRCPvK7zJl-iDXlUsVdMb9fA8ZOhNxg/s/37607666/br/148777943542-l" TargetMode="External"/><Relationship Id="rId187" Type="http://schemas.openxmlformats.org/officeDocument/2006/relationships/hyperlink" Target="https://link.militarytimes.com/click/29625208.100937/aHR0cHM6Ly9zcGFjZW5ld3MuY29tL3NwYWNlLWZvcmNlLW9mZmljaWFsLXdlLW5lZWQtdGhlLWNvbW1lcmNlLWRlcGFydG1lbnRzLXNwYWNlLXRyYWZmaWMtb2ZmaWNlLXRvLWJlLXN1Y2Nlc3NmdWwvP3V0bV9zb3VyY2U9c2FpbHRocnUmdXRtX21lZGl1bT1lbWFpbCZ1dG1fY2FtcGFpZ249bWlsLWViYg/57588738498e574579743a61Be1d3827c" TargetMode="External"/><Relationship Id="rId1" Type="http://schemas.openxmlformats.org/officeDocument/2006/relationships/customXml" Target="../customXml/item1.xml"/><Relationship Id="rId212" Type="http://schemas.openxmlformats.org/officeDocument/2006/relationships/hyperlink" Target="http://r.smartbrief.com/resp/pOiJDKbjocuykmwsfDlgfMfCIzzY?format=multipart" TargetMode="External"/><Relationship Id="rId233" Type="http://schemas.openxmlformats.org/officeDocument/2006/relationships/hyperlink" Target="https://link.militarytimes.com/click/29866636.114827/aHR0cHM6Ly9icmVha2luZ2RlZmVuc2UuY29tLzIwMjIvMTIvZm9yLXVhcy10by1vcGVyYXRlLWF1dG9ub21vdXNseS1pbi1jb250ZXN0ZWQtYWlyc3BhY2UtcmVtb3ZlLXRoZS1odW1hbi1pbi10aGUtbG9vcC8_dXRtX3NvdXJjZT1zYWlsdGhydSZ1dG1fbWVkaXVtPWVtYWlsJnV0bV9jYW1wYWlnbj1taWwtZWJiJlNUb3ZlcmxheT1kZTg4NzQyZi00NmY3LTRmMmMtODE5ZC0zYjM2YTQ3ZDZhN2U/57588738498e574579743a61Bb5abcaf2" TargetMode="External"/><Relationship Id="rId254" Type="http://schemas.openxmlformats.org/officeDocument/2006/relationships/hyperlink" Target="https://lnks.gd/l/eyJhbGciOiJIUzI1NiJ9.eyJidWxsZXRpbl9saW5rX2lkIjoxMjQsInVyaSI6ImJwMjpjbGljayIsImJ1bGxldGluX2lkIjoiMjAyMjEyMDIuNjc2MTc2MDEiLCJ1cmwiOiJodHRwczovL3lvdXR1LmJlLzZtdEhyMEotRnZZIn0.K4t6mjTiEZiBd-AYt7RzaVtAWE9dgs3dVORUmtVbwZo/s/854461416/br/149471299830-l" TargetMode="External"/><Relationship Id="rId28" Type="http://schemas.openxmlformats.org/officeDocument/2006/relationships/hyperlink" Target="https://lnks.gd/l/eyJhbGciOiJIUzI1NiJ9.eyJidWxsZXRpbl9saW5rX2lkIjoxMDMsInVyaSI6ImJwMjpjbGljayIsImJ1bGxldGluX2lkIjoiMjAyMjEyMjEuNjg2MTE2MTEiLCJ1cmwiOiJodHRwczovL3d3dy5lbmVyZ3kuZ292L2FydGljbGVzL2JpZGVuLWhhcnJpcy1hZG1pbmlzdHJhdGlvbi1hbm5vdW5jZXMtNDUtbWlsbGlvbi1iaXBhcnRpc2FuLWluZnJhc3RydWN0dXJlLWxhdy1zdXBwb3J0In0.9zTcPM_oUTpXTDHBMU6lgNdFE-mlVbA4e_wyLCFBVVk/s/187069501/br/151001711555-l" TargetMode="External"/><Relationship Id="rId49" Type="http://schemas.openxmlformats.org/officeDocument/2006/relationships/hyperlink" Target="https://lnks.gd/l/eyJhbGciOiJIUzI1NiJ9.eyJidWxsZXRpbl9saW5rX2lkIjoxMTcsInVyaSI6ImJwMjpjbGljayIsImJ1bGxldGluX2lkIjoiMjAyMjExMTAuNjY1MjY1MzEiLCJ1cmwiOiJodHRwczovL3d3dy5ibG0uZ292L3ByZXNzLXJlbGVhc2UvYmxtLXJlcXVlc3RzLXB1YmxpYy1pbnB1dC1yZXZpc2VkLWdyZWVuaG91c2UtZ2FzLWxlYXNpbmctYW5hbHlzaXMifQ.CTfMKy6zTjO_USzxGw4gZ0rNkp3bcwxnvAPPVDrpF8Q/s/854461416/br/147988213731-l" TargetMode="External"/><Relationship Id="rId114" Type="http://schemas.openxmlformats.org/officeDocument/2006/relationships/hyperlink" Target="https://lnks.gd/l/eyJhbGciOiJIUzI1NiJ9.eyJidWxsZXRpbl9saW5rX2lkIjoxMDIsInVyaSI6ImJwMjpjbGljayIsImJ1bGxldGluX2lkIjoiMjAyMjExMzAuNjc0MjcwNjEiLCJ1cmwiOiJodHRwczovL3dhdGVyLmNhLmdvdi9XYXRlci1CYXNpY3MvRHJvdWdodC9Ecm91Z2h0LUZ1bmRpbmcvU21hbGwtQ29tbXVuaXR5LURyb3VnaHQtUmVsaWVmP3V0bV9tZWRpdW09ZW1haWwmdXRtX3NvdXJjZT1nb3ZkZWxpdmVyeSJ9.0CZn2bDBE6y3RVb4349wmYI5rlSCRwK8nqYO7fxk51g/s/1821941275/br/149175159082-l" TargetMode="External"/><Relationship Id="rId275" Type="http://schemas.openxmlformats.org/officeDocument/2006/relationships/hyperlink" Target="https://intld.regfox.com/indian-nations-and-tribes-legislative-day" TargetMode="External"/><Relationship Id="rId60" Type="http://schemas.openxmlformats.org/officeDocument/2006/relationships/hyperlink" Target="https://nap.us4.list-manage.com/track/click?u=eaea39b6442dc4e0d08e6aa4a&amp;id=26224619cc&amp;e=8790d236f9" TargetMode="External"/><Relationship Id="rId81" Type="http://schemas.openxmlformats.org/officeDocument/2006/relationships/hyperlink" Target="https://www.blm.gov/policy/im-2023-005" TargetMode="External"/><Relationship Id="rId135" Type="http://schemas.openxmlformats.org/officeDocument/2006/relationships/hyperlink" Target="https://www.msn.com/en-us/news/us/biden-commits-to-protect-nevada-sacred-tribal-lands-as-administration-moves-forward-with-new-national-monument/ar-AA14KJSN" TargetMode="External"/><Relationship Id="rId156" Type="http://schemas.openxmlformats.org/officeDocument/2006/relationships/hyperlink" Target="https://r20.rs6.net/tn.jsp?f=00139xy5j0gXOpBDpd5iXMTM22zmLJogmf64VDwVcCulUXU3dBilW3MyRepvT9rOF10sUKw5UZJUuJI-XxCEVstmqfuJ6iqPVPvsvlGcSPqtr_I1kh2dEqj6hsoeYvbnOGspXRyk-fekDg5zdy4urwv7hsbfq_gjdx5&amp;c=1iGyoh4iiM_mJmcm5LerYj0uXdbuLPZdwHKE77v5WCNY6QngTHnr4A==&amp;ch=vkQV2xC1Sw5alLsNEtitYzDw1lzbvXibwXbFOUOkICj9-UVBFT-cSQ==" TargetMode="External"/><Relationship Id="rId177" Type="http://schemas.openxmlformats.org/officeDocument/2006/relationships/hyperlink" Target="https://link.militarytimes.com/click/29988060.120203/aHR0cHM6Ly93d3cueW91dHViZS5jb20vd2F0Y2g_dj1xMVRYZm80OG4zSSZ1dG1fc291cmNlPXNhaWx0aHJ1JnV0bV9tZWRpdW09ZW1haWwmdXRtX2NhbXBhaWduPW1pbC1lYmImU1RvdmVybGF5PWRlODg3NDJmLTQ2ZjctNGYyYy04MTlkLTNiMzZhNDdkNmE3ZQ/57588738498e574579743a61F93e270e0" TargetMode="External"/><Relationship Id="rId198" Type="http://schemas.openxmlformats.org/officeDocument/2006/relationships/hyperlink" Target="https://lnks.gd/l/eyJhbGciOiJIUzI1NiJ9.eyJidWxsZXRpbl9saW5rX2lkIjoxMjAsInVyaSI6ImJwMjpjbGljayIsImJ1bGxldGluX2lkIjoiMjAyMjEyMTYuNjg0MDc5NzEiLCJ1cmwiOiJodHRwczovL3d3dy5kb2kuZ292L3ByZXNzcmVsZWFzZXMvZGVwdXR5LXNlY3JldGFyeS1iZWF1ZHJlYXUtYW5ub3VuY2VzLTIyOC1taWxsaW9uLXdpbGRmaXJlLW1pdGlnYXRpb24tYW5kLXJlc2lsaWVuY2UifQ.CtCH6-yoqmXQn5LO5Re49Ot0ZhA5-k5XxOq8w-KI9wo/s/854461416/br/150754422290-l" TargetMode="External"/><Relationship Id="rId202" Type="http://schemas.openxmlformats.org/officeDocument/2006/relationships/hyperlink" Target="https://click.pewtrusts.org/?qs=4a84ec18a27b53b6517b9b57f75ea31459274f8060b25bf7bcd9aa7f7b67a29e40d377e87c515d0956bc8f907a78606dfba17844820b0e7d" TargetMode="External"/><Relationship Id="rId223" Type="http://schemas.openxmlformats.org/officeDocument/2006/relationships/hyperlink" Target="http://r.smartbrief.com/resp/pHuVDKbjocuvmehEfDlgfMfCqGbV?format=multipart" TargetMode="External"/><Relationship Id="rId244" Type="http://schemas.openxmlformats.org/officeDocument/2006/relationships/hyperlink" Target="https://link.nextgov.com/click/29719310.51227/aHR0cHM6Ly93d3cubmV4dGdvdi5jb20vZW1lcmdpbmctdGVjaC8yMDIyLzExL2FsbW9zdC05LTEwLWZlZGVyYWwtYWdlbmNpZXMtdXNpbmctb3ItY29uc2lkZXJpbmctNWctc3R1ZHkvMzc5OTUyLz9vcmVmPW5leHRnb3ZfdG9kYXlfbmw/542dc73f3b35d0811c8bba13B99be225a" TargetMode="External"/><Relationship Id="rId18" Type="http://schemas.openxmlformats.org/officeDocument/2006/relationships/hyperlink" Target="https://wrpinfo.org/rsvp/?meetingId=68806" TargetMode="External"/><Relationship Id="rId39" Type="http://schemas.openxmlformats.org/officeDocument/2006/relationships/hyperlink" Target="https://lnks.gd/l/eyJhbGciOiJIUzI1NiJ9.eyJidWxsZXRpbl9saW5rX2lkIjoxMDQsInVyaSI6ImJwMjpjbGljayIsImJ1bGxldGluX2lkIjoiMjAyMjExMjMuNjcxMjk3NDEiLCJ1cmwiOiJodHRwczovL3d3dy5lbmVyZ3kuZ292L2FydGljbGVzL2JpZGVuLWhhcnJpcy1hZG1pbmlzdHJhdGlvbi1hbm5vdW5jZXMtbmVhcmx5LTc0LW1pbGxpb24tYWR2YW5jZS1kb21lc3RpYy1iYXR0ZXJ5LXJlY3ljbGluZyJ9.TOKZgDWfHdLja3tMOPKy_BV7ndU9T0CbnfPW3FAu0Qk/s/187069501/br/148809347870-l" TargetMode="External"/><Relationship Id="rId265" Type="http://schemas.openxmlformats.org/officeDocument/2006/relationships/hyperlink" Target="https://link.route-fifty.com/click/29766479.29370/aHR0cHM6Ly93d3cucm91dGUtZmlmdHkuY29tL3RlY2gtZGF0YS8yMDIyLzExL2FyZS13ZS1idWlsZGluZy1jeWJlci12dWxuZXJhYmlsaXR5LWV2LWNoYXJnaW5nLWluZnJhc3RydWN0dXJlLzM4MDEwMi8_b3JlZj1yZi10b2RheS1ubA/542dc73f3b35d0811c8bba13B52514692" TargetMode="External"/><Relationship Id="rId50" Type="http://schemas.openxmlformats.org/officeDocument/2006/relationships/hyperlink" Target="https://chamberbusinessnews.com/2022/11/21/arizona-corporation-commission-approves-daytime-solar-ev-charging-plan/" TargetMode="External"/><Relationship Id="rId104" Type="http://schemas.openxmlformats.org/officeDocument/2006/relationships/hyperlink" Target="https://click.pewtrusts.org/?qs=5187b4319c1afb42979b2fd7dc8e8ffbf35d33b714cf181c9d922bcd13a1736eb2bfd2c1cef8d11427f5a46e0752478ab0060cee2ae4b233" TargetMode="External"/><Relationship Id="rId125" Type="http://schemas.openxmlformats.org/officeDocument/2006/relationships/hyperlink" Target="https://lnks.gd/l/eyJhbGciOiJIUzI1NiJ9.eyJidWxsZXRpbl9saW5rX2lkIjoxMTAsInVyaSI6ImJwMjpjbGljayIsImJ1bGxldGluX2lkIjoiMjAyMjEyMjguNjg5MjExNjEiLCJ1cmwiOiJodHRwczovL29wci5jYS5nb3YvY2xpbWF0ZS9kb2NzLzIwMjIwNjI5LU9QUl9JQ0FSUC01dGhfQXNzZXNzbWVudF9GYWN0X1NoZWV0LnBkZj91dG1fbWVkaXVtPWVtYWlsJnV0bV9zb3VyY2U9Z292ZGVsaXZlcnkifQ.Fl56-hAuICkhanYh2SWJM0SoXzq-yYCSFnsjkpBYIak/s/1821941275/br/151341858775-l" TargetMode="External"/><Relationship Id="rId146" Type="http://schemas.openxmlformats.org/officeDocument/2006/relationships/hyperlink" Target="https://r20.rs6.net/tn.jsp?f=00139xy5j0gXOpBDpd5iXMTM22zmLJogmf64VDwVcCulUXU3dBilW3MyRepvT9rOF103DqsUyhMK3wxIrPACCWhH99amn_22MJGRHo2XkieLP8QHIAx2EiKf1EZ8E-e1f4SAAL_TlDWJ6Lmxu7gVwQDxBxXDSlWjXyn44RP7t84cEWg5yvEXmQZ0lZJTXbGJqiYRKsovYRD2s0irsn6vvcBeFxVDt0TSoo4sGFrG9GoFg5O3uJFZvILoTfoC2f8OCXVP1e4b7grClXM1EsFHH4uDQX-2voIVDgzAax67biN3YCPxNG3Qx8BZJrEnuPOFTRzpUiP0-7lwYcyZv0EEXDiTmFTNDPeszh8cTNWqn7w7UAO8-mqLSLk79A9wwHBlaMIQG6qf9Ucb2AFIcQ0ro-nE8NSpJv5JCY2VGVBGb-v3aAPotADJBuTYkk0F5H6e7cI&amp;c=1iGyoh4iiM_mJmcm5LerYj0uXdbuLPZdwHKE77v5WCNY6QngTHnr4A==&amp;ch=vkQV2xC1Sw5alLsNEtitYzDw1lzbvXibwXbFOUOkICj9-UVBFT-cSQ==" TargetMode="External"/><Relationship Id="rId167" Type="http://schemas.openxmlformats.org/officeDocument/2006/relationships/hyperlink" Target="https://link.airforcetimes.com/click/29725169.112194/aHR0cHM6Ly93d3cuYWlyZm9yY2V0aW1lcy5jb20vbmV3cy95b3VyLWFpci1mb3JjZS8yMDIyLzExLzE2L2hlcmVzLWFsbC10aGUtbWlsaXRhcnktcGxhbmVzLXRoYXQta2VlcC1mYWxsaW5nLXNob3J0LW9uLXJlYWRpbmVzcy8_dXRtX3NvdXJjZT1zYWlsdGhydSZ1dG1fbWVkaXVtPWVtYWlsJnV0bV9jYW1wYWlnbj1taWwtZWJi/57588738498e574579743a61B63324523" TargetMode="External"/><Relationship Id="rId188" Type="http://schemas.openxmlformats.org/officeDocument/2006/relationships/hyperlink" Target="https://lnks.gd/l/eyJhbGciOiJIUzI1NiJ9.eyJidWxsZXRpbl9saW5rX2lkIjoxMjMsInVyaSI6ImJwMjpjbGljayIsImJ1bGxldGluX2lkIjoiMjAyMjExMjIuNjcwODczMDEiLCJ1cmwiOiJodHRwczovL3d3dy5mZW1hLmdvdi9ncmFudHMvcHJlcGFyZWRuZXNzL2Fib3V0L2luZm9ybWF0aW9uYWwtYnVsbGV0aW5zIn0.OcvLiQX_9UICcrZaKc3yf1LJpPg7sEmc7KdZA4mU_z4/s/10033766/br/148755060880-l" TargetMode="External"/><Relationship Id="rId71" Type="http://schemas.openxmlformats.org/officeDocument/2006/relationships/hyperlink" Target="https://repiprogram.createsend1.com/t/ViewEmail/d/06EB7B0916F883602540EF23F30FEDED?alternativeLink=True" TargetMode="External"/><Relationship Id="rId92" Type="http://schemas.openxmlformats.org/officeDocument/2006/relationships/hyperlink" Target="https://r20.rs6.net/tn.jsp?f=001I8Tm9WHWTeR0TwucFFjDTqkPuYdhwvqMXGFedNtvJ6QUs-G5eY4ANcR64SlENLYekuXuXHxyKoRfjuEP01wVDnJHPSYTnotI9FObfuyrm-OPqNhl8NcT65N4CAc99YjKbPlzUnSoj-vM-pCuYkjRqm1mZqFDFWOw9opvxxcdN7iwFNIIqtgybmZxzcX0oQ8_wjJNQm9OhoIpV2yT5g1BOfsKv9ay7BiHyp-Pm74I6lQShqEQ8u_XXb2YydK6y3ye4giv0_dW3PDmvMkAKqBX9H6BkBkW7t2889Kqn-Kcxlhm4sn4eyPQjDFanbf3gkwo2xnKGIYEbkVOYlwyFGo4YDEtyFY4zNht6a1nmQ3bHzgenWfLcku9_VCzXgEs2Axooj2NFOcqgIp8a8u7ZGqVXywprZWb2PHbHp8Y08XWL76eVxhZdQ7lv1MuvY-9UE_B11qSBp2xtis3c6yKXrVYC2FdWGtQXdB_OHLNRktoB4q4EVUxFTRDHhzEl2kfm7lK2hsoH2eMYmqciT_RbNbL8fFSRh8hZehV3BKP2FFv1xOu1SXK4EUOCF4SG8t-Dvpv&amp;c=B4IsG_lCnVg5wMD35AFUDxJ1f1BLE3klLLR29kSUcDEIhGOEyA4t4Q==&amp;ch=xNjKkS9Y2mzY30v8jrbp2YISHSKWNCVZJdjPh4Qku493IsK17KTJ8A==" TargetMode="External"/><Relationship Id="rId213" Type="http://schemas.openxmlformats.org/officeDocument/2006/relationships/hyperlink" Target="https://r20.rs6.net/tn.jsp?f=001yVNFj58AjH5ZjwoahPn_sgl1Nu7ENp4YNeJ6JPmffSvAEhKT9FAc4UyjzGhAivX9KJX53gp84RZvSJwWkP8nVqa5wLrm9h9izRk2BN6sHnJqadJIVppknqVgPK8J-aOIAs-wovnB-v4rldROiKAZFzALUvVp7PoJJI3gGJIW_F5oY74nt78iM_kgotMw7j6jKJE4hbu5WRQtyxJilAHZCMP91i3iQYM7b8mNVZs4qObBOYIGLA0mMudbxOsasJlFxw8m42XaQYRFsjWFRaoOl6YBNW03vGYrJQWuVX0ddKefA6tFpMeFWrqL-8PBLWwX&amp;c=l1BBtT4QNgNFmNKRwgsnQLrOc877LFAAOSKv4UdEl8JYivaY6TtTig==&amp;ch=71ixGchz22DmyJgjVCFIV1ZTAcXNjOLLLEZtF9wSiuHJlnAbhWu-oQ==" TargetMode="External"/><Relationship Id="rId234" Type="http://schemas.openxmlformats.org/officeDocument/2006/relationships/hyperlink" Target="http://r.smartbrief.com/resp/pLpQDKbjocuwoTkEfDlgfMfCaEMI?format=multipart" TargetMode="External"/><Relationship Id="rId2" Type="http://schemas.openxmlformats.org/officeDocument/2006/relationships/numbering" Target="numbering.xml"/><Relationship Id="rId29" Type="http://schemas.openxmlformats.org/officeDocument/2006/relationships/hyperlink" Target="https://lnks.gd/l/eyJhbGciOiJIUzI1NiJ9.eyJidWxsZXRpbl9saW5rX2lkIjoxMDIsInVyaSI6ImJwMjpjbGljayIsImJ1bGxldGluX2lkIjoiMjAyMjEyMjEuNjg2MTE2MTEiLCJ1cmwiOiJodHRwczovL3d3dy5lbmVyZ3kuZ292L2FydGljbGVzL2JpZGVuLWhhcnJpcy1hZG1pbmlzdHJhdGlvbi1hbm5vdW5jZXMtNzUwLW1pbGxpb24tYWNjZWxlcmF0ZS1jbGVhbi1oeWRyb2dlbi10ZWNobm9sb2dpZXMifQ.ngJl_EcATva94DMUBFrCgWPPJkotalSVZuWaH6R1CYQ/s/187069501/br/151001711555-l" TargetMode="External"/><Relationship Id="rId255" Type="http://schemas.openxmlformats.org/officeDocument/2006/relationships/hyperlink" Target="https://www.youtube.com/watch?v=I53TNqiziWE" TargetMode="External"/><Relationship Id="rId276" Type="http://schemas.openxmlformats.org/officeDocument/2006/relationships/hyperlink" Target="https://www.energy.gov/indianenergy/events/white-house-tribal-nations-summit" TargetMode="External"/><Relationship Id="rId40" Type="http://schemas.openxmlformats.org/officeDocument/2006/relationships/hyperlink" Target="https://lnks.gd/l/eyJhbGciOiJIUzI1NiJ9.eyJidWxsZXRpbl9saW5rX2lkIjoxMTksInVyaSI6ImJwMjpjbGljayIsImJ1bGxldGluX2lkIjoiMjAyMjExMjIuNjcwODc5MjEiLCJ1cmwiOiJodHRwczovL3d3dy5ucmVsLmdvdi9uZXdzL3Byb2dyYW0vMjAyMi9vZmZzaG9yZS13aW5kLWVuZXJneS1ndWlkYW5jZS1kb2N1bWVudC1hcHByb3ZlZC5odG1sIn0.K1HoYBQiVBFPqofowHC4cXhpqBa680691fCsnEOeBtw/s/1420386858/br/148755275566-l" TargetMode="External"/><Relationship Id="rId115" Type="http://schemas.openxmlformats.org/officeDocument/2006/relationships/hyperlink" Target="https://lnks.gd/l/eyJhbGciOiJIUzI1NiJ9.eyJidWxsZXRpbl9saW5rX2lkIjoxMDMsInVyaSI6ImJwMjpjbGljayIsImJ1bGxldGluX2lkIjoiMjAyMjExMzAuNjc0MjcwNjEiLCJ1cmwiOiJodHRwczovL3RhYmxlYXUuY25yYS5jYS5nb3YvdC9EV1JfSW50ZWdyYXRlZERhdGFBbmFseXNpc0JyYW5jaC92aWV3cy9Ecm91Z2h0X1Byb2plY3RzXzIwMjExMTEyL0Rhc2hib2FyZERyb3VnaHRGdW5kaW5nPyUzQWVtYmVkPXkmJTNBaXNHdWVzdFJlZGlyZWN0RnJvbVZpenBvcnRhbD15JnV0bV9tZWRpdW09ZW1haWwmdXRtX3NvdXJjZT1nb3ZkZWxpdmVyeSJ9.otu0acFrsIkelNYdl_r-V4iqJ1D5HcK4o_ErTxvOnTA/s/1821941275/br/149175159082-l" TargetMode="External"/><Relationship Id="rId136" Type="http://schemas.openxmlformats.org/officeDocument/2006/relationships/hyperlink" Target="https://www.epa.gov/newsreleases/epa-announces-proposal-protect-tribal-reserved-rights-water-quality-standards-and-best" TargetMode="External"/><Relationship Id="rId157" Type="http://schemas.openxmlformats.org/officeDocument/2006/relationships/hyperlink" Target="https://r20.rs6.net/tn.jsp?f=00139xy5j0gXOpBDpd5iXMTM22zmLJogmf64VDwVcCulUXU3dBilW3MyRepvT9rOF10ZbQi_e0uig6asOKYKQ0xec2gi7VuAZlqgORC2eyXsT8NfDERfz1j2N8EibE-fbCxgVJbJxYLqYZTm55bKTjCZGEkQCQSMH1NYH3jdo_JkzXKSdy6HbTWjgRYon-n8wEQuiq6ZiaD4oaLCloViTJmLVsyS2o048uC7f-DhjrkUMdV1reCDJXEVBXdZvxHWbCdhJqsUEZAouZIyHhGT5_OpkxZWIHosb1gbqTMejUPVLcr62vptLgaIwOnWIeC3gVXk1KPCSECkF8=&amp;c=1iGyoh4iiM_mJmcm5LerYj0uXdbuLPZdwHKE77v5WCNY6QngTHnr4A==&amp;ch=vkQV2xC1Sw5alLsNEtitYzDw1lzbvXibwXbFOUOkICj9-UVBFT-cSQ==" TargetMode="External"/><Relationship Id="rId178" Type="http://schemas.openxmlformats.org/officeDocument/2006/relationships/hyperlink" Target="https://link.defenseone.com/click/29860264.15408/aHR0cHM6Ly93d3cuZGVmZW5zZW9uZS5jb20vYnVzaW5lc3MvMjAyMi8xMi9hcm15LWNob29zZXMtYmVsbC12LTI4MC1yZXBsYWNlLWl0cy1ibGFjay1oYXdrLWhlbGljb3B0ZXJzLzM4MDQ4Ny8_b3JlZj1kX2JyaWVmX25s/542dc73f3b35d0811c8bba13B1cb2129e" TargetMode="External"/><Relationship Id="rId61" Type="http://schemas.openxmlformats.org/officeDocument/2006/relationships/hyperlink" Target="https://link.route-fifty.com/click/29927142.22369/aHR0cHM6Ly93d3cucm91dGUtZmlmdHkuY29tL2luZnJhc3RydWN0dXJlLzIwMjIvMTIvaG93LWRvLWZsb2F0aW5nLXdpbmQtdHVyYmluZXMtd29yay01LWNvbXBhbmllcy13aW5uaW5nLWZpcnN0LXVzLWxlYXNlcy1idWlsZC13aW5kLWZhcm1zLWNhbGlmb3JuaWFzLWNvYXN0LWxldHMtdGFrZS1sb29rLzM4MDY0NC8_b3JlZj1yZi10b2RheS1ubA/542dc73f3b35d0811c8bba13Ba54b30d7" TargetMode="External"/><Relationship Id="rId82" Type="http://schemas.openxmlformats.org/officeDocument/2006/relationships/hyperlink" Target="https://lnks.gd/l/eyJhbGciOiJIUzI1NiJ9.eyJidWxsZXRpbl9saW5rX2lkIjoxMDcsInVyaSI6ImJwMjpjbGljayIsImJ1bGxldGluX2lkIjoiMjAyMjEyMjEuNjg2MDgwNDEiLCJ1cmwiOiJodHRwczovL3d3dy5md3MuZ292L3ByZXNzLXJlbGVhc2UvMjAyMi0xMi91cy1maXNoLWFuZC13aWxkbGlmZS1zZXJ2aWNlLWxhdW5jaGVzLWNlbnRlci1wb2xsaW5hdG9yLWNvbnNlcnZhdGlvbiJ9.tUScxvJoolanQkEs5KPV8iYa7-AG33eZj6oieV2XCNs/s/1420386651/br/150998088242-l" TargetMode="External"/><Relationship Id="rId199" Type="http://schemas.openxmlformats.org/officeDocument/2006/relationships/hyperlink" Target="https://eepurl.us2.list-manage.com/track/click?u=5f6de7b069a57255f980944b4&amp;id=d1047c7c34&amp;e=34607e62b5" TargetMode="External"/><Relationship Id="rId203" Type="http://schemas.openxmlformats.org/officeDocument/2006/relationships/hyperlink" Target="https://click.pewtrusts.org/?qs=b09221b19ce9034e785f42c5522bc474d6fb903de8e005ac3be4dd69b4d56dacb0b38b8703f29c48a2b0988511fd10d70d189c794402e29c" TargetMode="External"/><Relationship Id="rId19" Type="http://schemas.openxmlformats.org/officeDocument/2006/relationships/hyperlink" Target="http://url6130.epa.mediaroom.com/ls/click?upn=-2BroytcZInNRyuFbAvAoN5UAf04DIVqRJQONFzkAxw2i5gRSUStes-2Bx1YVW2vMfQlqvDF_AaQ4O2nolm4SzV0duT1lOPqcWDrFUWLTEL7jouypXbloZLC-2BQee4dgBZZemKYw7k2PO9oKgzrx05JkNsJ76ZMJiF6Dg0oDTM9MWsm49Dsk7q-2FucHwyGA08nDL02niVichffW6kjf-2BxvX3yMzP0ewsVE3KqE72Oy5fJkYUq8AokVfQzDyoUyvxyED8juI4BM3XU2CYm5nkNHuGnAbAICvOvF0LbFaOvx5G42ZrbiQVi3EoJBBqxJL3csETSBmfj6C" TargetMode="External"/><Relationship Id="rId224" Type="http://schemas.openxmlformats.org/officeDocument/2006/relationships/hyperlink" Target="http://r20.rs6.net/tn.jsp?f=001ThPpRuDac4Orm_UKTcEMcNXr3ccB9aHzZDskFEGH4vYBbUVaoqxFP7L9jpUJERT4EBhfLQ8pSb4Cf3vZoP82KTFDIV9msliyoFq5b4Ys0EPqQVw7kMrYCltgRQ8VaOpuZlmIisLOjbz-irGIGDOkBJudxLjZuw7Ac2cKgN13EqHa4f9TwvG9MmEiTahxWgM1-fpsSI7oYvOffSQdwEcHNWsyqcBQC3TaHPN3RqQYLozKYJhZ_kMmWecvMcaamUjRZ3zaE-i7sK9d7n6a0REudW80mZlx2bqcLHoPl9eDYiDNX6nV3TTOKw==&amp;c=3cWHxlznP2OPmwQBy9ukLTwBkZT2pn0N3bD_KvVuM60T7lPxe5xGZg==&amp;ch=ykK86YueOLeT2ZCYUgUK0PkQFjyf8Ged8Fpl2cH36ZXXcnobz3RY0w==" TargetMode="External"/><Relationship Id="rId245" Type="http://schemas.openxmlformats.org/officeDocument/2006/relationships/hyperlink" Target="https://link.route-fifty.com/click/29732238.27373/aHR0cHM6Ly93d3cucm91dGUtZmlmdHkuY29tL2luZnJhc3RydWN0dXJlLzIwMjIvMTEvbmV3LW5hdGlvbmFsLWJyb2FkYmFuZC1tYXAtb2ZmZXJzLWdyYW51bGFyLWxvb2stc2VydmljZS1hbmQtZ2Fwcy8zNzk5NzMvP29yZWY9cmYtdG9kYXktbmw/542dc73f3b35d0811c8bba13C3f73098f" TargetMode="External"/><Relationship Id="rId266" Type="http://schemas.openxmlformats.org/officeDocument/2006/relationships/hyperlink" Target="http://r20.rs6.net/tn.jsp?f=001m5FnuyH928YebY3850s-hGrzDbFhqpkj61RlqSkISs-MAHuxTO94AZIZV9N3elnNyxFsJ4-bRDCdIjQFhiFnwH3H6rPoJ0JINPTmxJSr7m3I_5wVOHU_MpPTUCcv-c36F8SFnlbgv8sDqRF2_GPN8aCWnysfCInNZH1AgjQnpnNG9UYqEC5zBPOIOR0XY4b47dTg8C-FB2d_ZhutrrmAXr1Jkc-p9C6IHmGXTizlfeB9-b6uG_SrQ6rTOHI0pon3h1yi9Qcm7iLw_E1AQjm3YpfrXUqoSWPy15wm8JiPZy-G41Hp2NEHWVGApSITFknRFWdmFt1cFrtOq_RIN-akTmEJOcBwherM&amp;c=Z7RN5tONwbFlhq9z9Qn00G0Pwqx5StYKCSBw93Tu8zAUZ2d7fNhEww==&amp;ch=uOf_LbilYT4yN3CDJxxygYTYrNqQ9j2eCN_jKbbyYV7cUzBvBEfTCw==" TargetMode="External"/><Relationship Id="rId30" Type="http://schemas.openxmlformats.org/officeDocument/2006/relationships/hyperlink" Target="https://nrel.us14.list-manage.com/track/click?u=cfb46c07f566f9a82b5fa0488&amp;id=db0343826b&amp;e=0351f58cce" TargetMode="External"/><Relationship Id="rId105" Type="http://schemas.openxmlformats.org/officeDocument/2006/relationships/hyperlink" Target="https://www.wateronline.com/doc/federal-water-managers-warn-californians-to-prepare-for-extremely-limited-supply-0001?vm_tId=2481605&amp;vm_nId=78083&amp;user=690cae64-da81-4af0-8c40-f46d52a5c3d6&amp;gdpr=0&amp;vm_alias=Federal%20Water%20Managers%20Warn%20Californians%20To%20Prepare%20For%20%27Extremely%20Limited%27%20Supply&amp;utm_source=mkt_WOL&amp;utm_medium=email&amp;utm_campaign=WOL_12-08-2022&amp;utm_term=690cae64-da81-4af0-8c40-f46d52a5c3d6&amp;utm_content=Federal%20Water%20Managers%20Warn%20Californians%20To%20Prepare%20For%20%27Extremely%20Limited%27%20Supply&amp;mkt_tok=MDc1LU5WQy0wODYAAAGIkGysddR_5J1GkNE2uKRSntlpxOJq1Z_lEyDba2P4sL1UYXKWeyXm4KJ3tLopth-hBhHK95e3FKmI25dsFMl1_ck7jx_EtetL5mXP2PAAlUqcEw" TargetMode="External"/><Relationship Id="rId126" Type="http://schemas.openxmlformats.org/officeDocument/2006/relationships/hyperlink" Target="https://lnks.gd/l/eyJhbGciOiJIUzI1NiJ9.eyJidWxsZXRpbl9saW5rX2lkIjoxMTEsInVyaSI6ImJwMjpjbGljayIsImJ1bGxldGluX2lkIjoiMjAyMjEyMjguNjg5MjExNjEiLCJ1cmwiOiJodHRwczovL3d3dy5lbmVyZ3kuY2EuZ292L3Byb2dyYW1zLWFuZC10b3BpY3MvcHJvZ3JhbXMvdHJpYmFsLXByb2dyYW0vdHJpYmFsLXJlc2VhcmNoLWdyYW50LXByb2dyYW0_dXRtX21lZGl1bT1lbWFpbCZ1dG1fc291cmNlPWdvdmRlbGl2ZXJ5In0.-97zinbqqkORjeRT2BoavdnxMsWlGRGJwRaMCh9lvxs/s/1821941275/br/151341858775-l" TargetMode="External"/><Relationship Id="rId147" Type="http://schemas.openxmlformats.org/officeDocument/2006/relationships/hyperlink" Target="https://link.route-fifty.com/click/29928847.20368/aHR0cHM6Ly93d3cucm91dGUtZmlmdHkuY29tL21hbmFnZW1lbnQvMjAyMi8xMi9uZXctbW9kZWwtY29uc2VydmluZy13aWxkbGlmZS1taWdyYXRpb25zLXByaXZhdGUtbGFuZHMvMzgwNzAyLz9vcmVmPXJmLXRvZGF5LW5s/542dc73f3b35d0811c8bba13B25d62066" TargetMode="External"/><Relationship Id="rId168" Type="http://schemas.openxmlformats.org/officeDocument/2006/relationships/hyperlink" Target="https://defensecommunities.us4.list-manage.com/track/click?u=8156c255f5c0e2d33ce307ef7&amp;id=89080721b4&amp;e=822f95e226" TargetMode="External"/><Relationship Id="rId51" Type="http://schemas.openxmlformats.org/officeDocument/2006/relationships/hyperlink" Target="https://click.pewtrusts.org/?qs=1770f56935e9c5b04bc17b839f8709e450595845759c8647b71add516c03ac751dd8603e341e1eb698b73d7c3de33d15d470a55788495c91" TargetMode="External"/><Relationship Id="rId72" Type="http://schemas.openxmlformats.org/officeDocument/2006/relationships/hyperlink" Target="https://lnks.gd/l/eyJhbGciOiJIUzI1NiJ9.eyJidWxsZXRpbl9saW5rX2lkIjoxMjEsInVyaSI6ImJwMjpjbGljayIsImJ1bGxldGluX2lkIjoiMjAyMjEyMDIuNjc2MTc2MDEiLCJ1cmwiOiJodHRwczovL3d3dy5kb2kuZ292L3ByZXNzcmVsZWFzZXMvZGVwYXJ0bWVudHMtaW50ZXJpb3ItYWdyaWN1bHR1cmUtYWR2YW5jZS1taW5pbmctcmVmb3Jtcy1haW1lZC1wcm90ZWN0aW5nLWFuZCJ9.pwgJvgV6HhiLVWamUa2HCGH4phf-bPzazs6lupmceqk/s/854461416/br/149471299830-l" TargetMode="External"/><Relationship Id="rId93" Type="http://schemas.openxmlformats.org/officeDocument/2006/relationships/hyperlink" Target="https://r20.rs6.net/tn.jsp?f=001I8Tm9WHWTeR0TwucFFjDTqkPuYdhwvqMXGFedNtvJ6QUs-G5eY4ANcR64SlENLYesPz1_V8_dcU7JB5A3_KC4Jl6flyBcQtbh8XoDCDMqgxbCa6KkuvW36xklPxnLcFh92KwjYDhamvEq5xCzj2VHIhBD44r90732uD-UW-aT1rHw9H4ApeEMjB0GOF9x__sFznAClrG9vhM2JJSzfEyOZ7zOEZZLF-6VseB-KVNF4GD1P3z2stfvpEzO84Od6gCn1PR_42bqhD3bBQNM4XfjyUIdb8MiuMjhnk7CMMqoRpI_wei4D2XrgLmwwk1ide16k_F-BHw2DoPzBJqnFGdLpoDiJXoC39-AJBhU1ukQixLwpGYKCR9XdNH3fk25awOE4ZLhNIx9m743HUt0LqnA3KlcdDCkT7-QJYt7eSl0Rula7o_fKZjMvJTarpZ-y1cXYUJrqx3WtDzVsojQhCB9hsm3DdhDDp6D3qCny4j600EtxJ1n5h3b1jOojp1obLbpO8WJN17blbAa2j324V-Du4pOIVfB6-wGNWfU-SWRQpqK0qPtn3k3nWR-HcCxQW1&amp;c=B4IsG_lCnVg5wMD35AFUDxJ1f1BLE3klLLR29kSUcDEIhGOEyA4t4Q==&amp;ch=xNjKkS9Y2mzY30v8jrbp2YISHSKWNCVZJdjPh4Qku493IsK17KTJ8A==" TargetMode="External"/><Relationship Id="rId189" Type="http://schemas.openxmlformats.org/officeDocument/2006/relationships/hyperlink" Target="https://www.fema.gov/press-release/20221115/one-year-later-biden-harris-administration-fema-highlight-progress-made" TargetMode="External"/><Relationship Id="rId3" Type="http://schemas.openxmlformats.org/officeDocument/2006/relationships/styles" Target="styles.xml"/><Relationship Id="rId214" Type="http://schemas.openxmlformats.org/officeDocument/2006/relationships/hyperlink" Target="http://r20.rs6.net/tn.jsp?f=001tmjR0Vfiwa6Ef8v-5stX6MpZqDgxSk0JUkEwrCGwA7mPobZQ_hZRDyNXm22wDLh0VstAwWIsc_ZGanj-pDVIcpVJn9_bTw3K6Qtgdddh-NuW1id9Hx5UDokKSA9E_nBV6Dr4bKLJHEADXaMrD0y2inqdQamaflUXjcvc5ApreWkv5WcPL-N7Tq2_VLWZLodcljG5AsxwVPoPNbC-E4rw_duy8us2XX-OCJG_c_HiSPa0hgCWDKBroOqPBH6y6PMqk4XDV_TXn3TFn5Mr41qBZw==&amp;c=h-uiJ7gG8yyXBP0dPC38e_7vYVxzWADJLJ7bjUrZf0L7buxUsBJluA==&amp;ch=i-IUPUn4sowHZA134LqgvIpAuDliZ9NYPkTyi6ZzfsjXByHy7onAWg==" TargetMode="External"/><Relationship Id="rId235" Type="http://schemas.openxmlformats.org/officeDocument/2006/relationships/hyperlink" Target="http://r.smartbrief.com/resp/pHjnDKbjocuveLhsfDlgfMfCmiSk?format=multipart" TargetMode="External"/><Relationship Id="rId256" Type="http://schemas.openxmlformats.org/officeDocument/2006/relationships/hyperlink" Target="https://lnks.gd/l/eyJhbGciOiJIUzI1NiJ9.eyJidWxsZXRpbl9saW5rX2lkIjoxMjQsInVyaSI6ImJwMjpjbGljayIsImJ1bGxldGluX2lkIjoiMjAyMjExMDQuNjYyMTgzNDEiLCJ1cmwiOiJodHRwczovL3d3dy55b3V0dWJlLmNvbS93YXRjaD92PWdOeHVtZTJQWjNBIn0.0TFlfDgma17DiXC15xrWcuAxqgW-JLRJhaQds5x-8ZE/s/854461416/br/147496833999-l" TargetMode="External"/><Relationship Id="rId277" Type="http://schemas.openxmlformats.org/officeDocument/2006/relationships/hyperlink" Target="https://lnks.gd/l/eyJhbGciOiJIUzI1NiJ9.eyJidWxsZXRpbl9saW5rX2lkIjoxMDYsInVyaSI6ImJwMjpjbGljayIsImJ1bGxldGluX2lkIjoiMjAyMjEyMDYuNjc3NTcxNjEiLCJ1cmwiOiJodHRwczovL3d3dy53aGl0ZWhvdXNlLmdvdi9icmllZmluZy1yb29tL3N0YXRlbWVudHMtcmVsZWFzZXMvMjAyMi8xMS8zMC9mYWN0LXNoZWV0LWJpZGVuLWhhcnJpcy1hZG1pbmlzdHJhdGlvbi1hbm5vdW5jZXMtbmV3LWFjdGlvbnMtdG8tc3VwcG9ydC1pbmRpYW4tY291bnRyeS1hbmQtbmF0aXZlLWNvbW11bml0aWVzLWFoZWFkLW9mLXRoZS1hZG1pbmlzdHJhdGlvbnMtc2Vjb25kLXRyaWJhbC1uYXRpb25zLXN1bW1pdC8ifQ.Wka1skKR0t2IxiPugISuk3T0-CPcVvXcjOK7atJgpfE/s/112186182/br/149678092170-l" TargetMode="External"/><Relationship Id="rId116" Type="http://schemas.openxmlformats.org/officeDocument/2006/relationships/hyperlink" Target="https://lnks.gd/l/eyJhbGciOiJIUzI1NiJ9.eyJidWxsZXRpbl9saW5rX2lkIjoxMDQsInVyaSI6ImJwMjpjbGljayIsImJ1bGxldGluX2lkIjoiMjAyMjExMzAuNjc0MjcwNjEiLCJ1cmwiOiJodHRwczovL3dhdGVyLmNhLmdvdi9Xb3JrLVdpdGgtVXMvR3JhbnRzLUFuZC1Mb2Fucy9JUldNLUdyYW50LVByb2dyYW1zP3V0bV9tZWRpdW09ZW1haWwmdXRtX3NvdXJjZT1nb3ZkZWxpdmVyeSJ9.8szfzu4aIHtItpkNctVWP8osnWtHkZ1Wvzl9QhQpr68/s/1821941275/br/149175159082-l" TargetMode="External"/><Relationship Id="rId137" Type="http://schemas.openxmlformats.org/officeDocument/2006/relationships/hyperlink" Target="https://lnks.gd/l/eyJhbGciOiJIUzI1NiJ9.eyJidWxsZXRpbl9saW5rX2lkIjoxMDIsInVyaSI6ImJwMjpjbGljayIsImJ1bGxldGluX2lkIjoiMjAyMjExMzAuNjc0MjM5ODEiLCJ1cmwiOiJodHRwczovL3d3dy5md3MuZ292L21lZGlhL2ZhbGwtMjAyMi1maXNoLXdpbGRsaWZlLW5ld3M_dXRtX21lZGl1bT1lbWFpbCZ1dG1fc291cmNlPWdvdmRlbGl2ZXJ5In0.Mb3G-K_Ci_QQZ-en6MtNku0EgWxPoocdzguzfN1vhig/s/1420386854/br/149174184284-l" TargetMode="External"/><Relationship Id="rId158" Type="http://schemas.openxmlformats.org/officeDocument/2006/relationships/hyperlink" Target="https://r20.rs6.net/tn.jsp?f=00139xy5j0gXOpBDpd5iXMTM22zmLJogmf64VDwVcCulUXU3dBilW3MyRepvT9rOF10jxxOpcw4msQ02hC8vPoykwCDbYCdGRn0JRe5iOd26IjJlaIV3pJiJMVVdoCWih5JcF3to-cR-w52dEawaiOdwmtz3EZW7TwAZOOwezhaOY-K-UJmuZb0ek3Ou2Cx14qAepzbzfvjWuvbKNVzKily7uMh_fY7_j-_gBYeaA8Ys7tzb0uZ6jx_D_UuukkpcKTStoXc4u3OBRSwo4gHulN5xaf9KteS79lZm98DsoECQJj-e4yibLpDYzhZO5DUfH0-trlszy1KT9-yrw64_9J4iw==&amp;c=1iGyoh4iiM_mJmcm5LerYj0uXdbuLPZdwHKE77v5WCNY6QngTHnr4A==&amp;ch=vkQV2xC1Sw5alLsNEtitYzDw1lzbvXibwXbFOUOkICj9-UVBFT-cSQ==" TargetMode="External"/><Relationship Id="rId20" Type="http://schemas.openxmlformats.org/officeDocument/2006/relationships/hyperlink" Target="https://lnks.gd/l/eyJhbGciOiJIUzI1NiJ9.eyJidWxsZXRpbl9saW5rX2lkIjoxMDEsInVyaSI6ImJwMjpjbGljayIsImJ1bGxldGluX2lkIjoiMjAyMjEyMTUuNjgzMDczMDEiLCJ1cmwiOiJodHRwczovL3d3dy5nYW8uZ292L3Byb2R1Y3RzL2dhby0yMy0xMDU2NzM_dXRtX2NhbXBhaWduPXVzZ2FvX2VtYWlsJnV0bV9jb250ZW50PXRvcGljX2VuZXJneSZ1dG1fbWVkaXVtPWVtYWlsJnV0bV9zb3VyY2U9Z292ZGVsaXZlcnkifQ.DtDrt1f3Q6z7nuL5zUJs7BO_3Iw7eMdTNkZmtQ0vWFw/s/571607519/br/150634272497-l" TargetMode="External"/><Relationship Id="rId41" Type="http://schemas.openxmlformats.org/officeDocument/2006/relationships/hyperlink" Target="https://lnks.gd/l/eyJhbGciOiJIUzI1NiJ9.eyJidWxsZXRpbl9saW5rX2lkIjoxMDUsInVyaSI6ImJwMjpjbGljayIsImJ1bGxldGluX2lkIjoiMjAyMjExMjIuNjcwODc5MjEiLCJ1cmwiOiJodHRwczovL2JpdC5seS9XRVRPX0QzVCJ9.ojlQ3lBlR_1QuPeu-6dnELjQny5pWMsgAfusZQ3a9RA/s/1420386858/br/148755275566-l" TargetMode="External"/><Relationship Id="rId62" Type="http://schemas.openxmlformats.org/officeDocument/2006/relationships/hyperlink" Target="https://www.google.com/url?rct=j&amp;sa=t&amp;url=https://www.alamogordonews.com/story/news/2022/11/17/work-starts-next-year-on-line-sending-new-mexico-wind-power-to-arizona/69647136007/&amp;ct=ga&amp;cd=CAEYACoTNDkzOTgyNTg4MzAxMjY3OTkwMDIaY2JhMzQ4ZDU1NDBhYjA5Yjpjb206ZW46VVM&amp;usg=AOvVaw0Mm8oLuASTL-T-H42kbxxG" TargetMode="External"/><Relationship Id="rId83" Type="http://schemas.openxmlformats.org/officeDocument/2006/relationships/hyperlink" Target="https://r20.rs6.net/tn.jsp?f=001fkCnaVi9ltvYESMg4WnB5H4pO20xr9wiu1JwXtGdMZyfxuE9fSc5x37JVYSTfNcMnQMhmyZRIHfCC3xCKvhkMfeer-SOo3v1_mcXVAPcmr1O3Qd3R30Mtp4_5Zkn2Njk5Tgg8fFGIv_wBGPr_wmXekW2mLEXslwwgPB0SWTjWLojPCCVVrVB4YD7xgmBAwWqHXwpxJxFqzW4bZAPzciylVXkEry00d7cyFeBn2729mNACEOBtySKUA==&amp;c=1ti4-WHacFUobQ9rx2ASOQReJsYj2Xke9YsIvJJkx--oRg3jJcSePw==&amp;ch=8PeTGHR-n-wlEWmmxGNenK2xSoCXy5aeoflnsjbHtfsnXwHpKEA5Lg==" TargetMode="External"/><Relationship Id="rId179" Type="http://schemas.openxmlformats.org/officeDocument/2006/relationships/hyperlink" Target="https://www.defense.gov/News/Releases/Release/Article/3236529/national-wildfire-coordinating-group-welcomes-dod/" TargetMode="External"/><Relationship Id="rId190" Type="http://schemas.openxmlformats.org/officeDocument/2006/relationships/hyperlink" Target="https://lnks.gd/l/eyJhbGciOiJIUzI1NiJ9.eyJidWxsZXRpbl9saW5rX2lkIjoxMTAsInVyaSI6ImJwMjpjbGljayIsImJ1bGxldGluX2lkIjoiMjAyMjExMDguNjYzNzA5MzEiLCJ1cmwiOiJodHRwczovL3d3dy5mZW1hLmdvdi9lbWVyZ2VuY3ktbWFuYWdlcnMvcHJhY3RpdGlvbmVycy9yZXNpbGllbmNlLWFuYWx5c2lzLWFuZC1wbGFubmluZy10b29sIn0.IJwKJ7sZRUJ_KnA3zFYx4r5DOkEeiKYZMfz1d0Mumkw/s/10033766/br/147720443699-l" TargetMode="External"/><Relationship Id="rId204" Type="http://schemas.openxmlformats.org/officeDocument/2006/relationships/hyperlink" Target="https://link.route-fifty.com/click/29849585.2369/aHR0cHM6Ly93d3cucm91dGUtZmlmdHkuY29tL2ZpbmFuY2UvMjAyMi8xMS93aWxkZmlyZXMtYnVybmluZy1hbmQtZXZlci1sYXJnZXItaG9sZS1zdGF0ZS1idWRnZXRzLzM4MDI5OS8_b3JlZj1yZi10b2RheS1ubA/542dc73f3b35d0811c8bba13C6aa46b6e" TargetMode="External"/><Relationship Id="rId225" Type="http://schemas.openxmlformats.org/officeDocument/2006/relationships/hyperlink" Target="https://stateaviationjournal.us1.list-manage.com/track/click?u=e87f320d3afba63a319b38d2d&amp;id=476707b993&amp;e=6edabe5e85" TargetMode="External"/><Relationship Id="rId246" Type="http://schemas.openxmlformats.org/officeDocument/2006/relationships/hyperlink" Target="https://link.nextgov.com/click/29730589.63944/aHR0cHM6Ly93d3cubmV4dGdvdi5jb20vZW1lcmdpbmctdGVjaC8yMDIyLzExL2FsbW9zdC05LTEwLWZlZGVyYWwtYWdlbmNpZXMtdXNpbmctb3ItY29uc2lkZXJpbmctNWctc3R1ZHkvMzc5OTUyLz9vcmVmPWdvdmV4ZWNfdG9kYXlfcG1fbmw/542dc73f3b35d0811c8bba13B73564f9e" TargetMode="External"/><Relationship Id="rId267" Type="http://schemas.openxmlformats.org/officeDocument/2006/relationships/hyperlink" Target="https://click.pewtrusts.org/?qs=0ce8a979ea4edd690bd55e4bbcdd289bdc955843e07a373e7e9fc74517e0035cd5bf8494330f7aebd905cff48e958c0d839dfc8b3bdde51e" TargetMode="External"/><Relationship Id="rId106" Type="http://schemas.openxmlformats.org/officeDocument/2006/relationships/hyperlink" Target="https://lnks.gd/l/eyJhbGciOiJIUzI1NiJ9.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.OZkcQgr8rCGx56C7zpevpZuJheqkPWLg2SkLlwXT3Wg/s/1821941275/br/150055054473-l" TargetMode="External"/><Relationship Id="rId127" Type="http://schemas.openxmlformats.org/officeDocument/2006/relationships/hyperlink" Target="https://www.nafws.org/news/usfws-mou/" TargetMode="External"/><Relationship Id="rId10" Type="http://schemas.openxmlformats.org/officeDocument/2006/relationships/hyperlink" Target="https://wrpinfo.org/media/1839/building-resilience_2022-wrp-report_final.pdf?utm_medium=email&amp;utm_source=govdelivery" TargetMode="External"/><Relationship Id="rId31" Type="http://schemas.openxmlformats.org/officeDocument/2006/relationships/hyperlink" Target="https://lnks.gd/l/eyJhbGciOiJIUzI1NiJ9.eyJidWxsZXRpbl9saW5rX2lkIjoxMDIsInVyaSI6ImJwMjpjbGljayIsImJ1bGxldGluX2lkIjoiMjAyMjEyMTQuNjgyMjMxOTEiLCJ1cmwiOiJodHRwczovL2Ntcy5kb2UuZ292L2VlcmUvYmlvZW5lcmd5L2ludGVncmF0ZWQtYmlvcmVmaW5lcmllcyJ9.VPlmCmWhbdGOMcq6x3UvaW-telJbMzUEkobc7Fwk4zs/s/1420386858/br/150491712108-l" TargetMode="External"/><Relationship Id="rId52" Type="http://schemas.openxmlformats.org/officeDocument/2006/relationships/hyperlink" Target="https://link.route-fifty.com/click/29839915.12368/aHR0cHM6Ly93d3cucm91dGUtZmlmdHkuY29tL3RlY2gtZGF0YS8yMDIyLzEyL3N0YXRlcy1sZWFkaW5nLWVuZXJneS1lZmZpY2llbmN5LXBvbGljeS8zODA0OTgvP29yZWY9cmYtdG9kYXktbmw/542dc73f3b35d0811c8bba13Bb9c6ff83" TargetMode="External"/><Relationship Id="rId73" Type="http://schemas.openxmlformats.org/officeDocument/2006/relationships/hyperlink" Target="https://lnks.gd/l/eyJhbGciOiJIUzI1NiJ9.eyJidWxsZXRpbl9saW5rX2lkIjoxMDQsInVyaSI6ImJwMjpjbGljayIsImJ1bGxldGluX2lkIjoiMjAyMjExMTYuNjY3OTA1NDEiLCJ1cmwiOiJodHRwczovL3d3dy5kb2kuZ292L3ByZXNzcmVsZWFzZXMvcHJlc2lkZW50LWJpZGVucy1iaXBhcnRpc2FuLWluZnJhc3RydWN0dXJlLWxhdy1jb25zZXJ2ZS1lY29zeXN0ZW1zLWNsZWFuLWxlZ2FjeSJ9.wxUFRtLBk-QAHLIQVDoB-aV269RxRE-8gz5QvBU0cNg/s/1420386651/br/148357426358-l" TargetMode="External"/><Relationship Id="rId94" Type="http://schemas.openxmlformats.org/officeDocument/2006/relationships/hyperlink" Target="https://r20.rs6.net/tn.jsp?f=001I8Tm9WHWTeR0TwucFFjDTqkPuYdhwvqMXGFedNtvJ6QUs-G5eY4ANcR64SlENLYeOSMFf7_VfZlYPOmzu8wTYAvnI03kv7Cza6rJSIP3oUYSkDIRt8hXQbDtgXkPfP8JB8quMTZ8RfJLIIJQc9HuhBnF5OJ1aeAvvgH1km6e1liso_e7Z1PS5ZuoYa1DsZrOBuE-3GPW39HF3sN39qetJfrERdP_e2ic10rhijFcJRZqB9C8ulR2CbZgbKssVT-T2IEKPxMTyDsPKgQz9D_2cNL0QP1REK9dPHozJJ4_UoER0a3Imhg0T9cR50RqWjRmWr0tutge-hRXycNS_iAD1-Rn-WcjaX2ZoRx3gVaDRYPV0ilkIvlpY5CzGa1pnWDxn_QLWSjd5XtTj6wkgxNogW75qMzXgC9vya6U0UtOckYLV_IFdSAyTT-aZWiIKtSPIQCaIvPwzZRP18Fz44aiXV6TdwzzERoS6T6cSvAqJ-0ALdWpoi3xu1whVBmO-yOndotdqZGUjKtvVe8Gy-ndbn27AlbnSuzQe1ERAjC2IFMhAYTU43lEcCv6XnZyIgKuchoFxaP-B8D-ThnGtElIAQ==&amp;c=B4IsG_lCnVg5wMD35AFUDxJ1f1BLE3klLLR29kSUcDEIhGOEyA4t4Q==&amp;ch=xNjKkS9Y2mzY30v8jrbp2YISHSKWNCVZJdjPh4Qku493IsK17KTJ8A==" TargetMode="External"/><Relationship Id="rId148" Type="http://schemas.openxmlformats.org/officeDocument/2006/relationships/hyperlink" Target="https://www.nfwf.org/media-center/press-releases/nfwf-federal-agencies-and-private-partners-announce-91-million-grants-america-beautiful-challenge" TargetMode="External"/><Relationship Id="rId169" Type="http://schemas.openxmlformats.org/officeDocument/2006/relationships/hyperlink" Target="www.defense.gov/National-Defense-Strategy/%5d." TargetMode="External"/><Relationship Id="rId4" Type="http://schemas.openxmlformats.org/officeDocument/2006/relationships/settings" Target="settings.xml"/><Relationship Id="rId180" Type="http://schemas.openxmlformats.org/officeDocument/2006/relationships/hyperlink" Target="https://link.militarytimes.com/click/29830735.98022/aHR0cHM6Ly93d3cuZGVmZW5zZW5ld3MuY29tL2xhbmQvMjAyMi8xMS8yOC91cy1hcm15LWFpci1kZWZlbnNlLXBsYW5uZXJzLXRha2Utb24tcmlzaW5nLWRyb25lLXRocmVhdHMvP3V0bV9zb3VyY2U9c2FpbHRocnUmdXRtX21lZGl1bT1lbWFpbCZ1dG1fY2FtcGFpZ249bWlsLWViYiZTVG92ZXJsYXk9ZGU4ODc0MmYtNDZmNy00ZjJjLTgxOWQtM2IzNmE0N2Q2YTdl/57588738498e574579743a61B7b074080" TargetMode="External"/><Relationship Id="rId215" Type="http://schemas.openxmlformats.org/officeDocument/2006/relationships/hyperlink" Target="https://stateaviationjournal.us1.list-manage.com/track/click?u=e87f320d3afba63a319b38d2d&amp;id=41f91749db&amp;e=6edabe5e85" TargetMode="External"/><Relationship Id="rId236" Type="http://schemas.openxmlformats.org/officeDocument/2006/relationships/hyperlink" Target="http://r.smartbrief.com/resp/pGygDKbjocuuyplMfDlgfMfChSDf?format=multipart" TargetMode="External"/><Relationship Id="rId257" Type="http://schemas.openxmlformats.org/officeDocument/2006/relationships/hyperlink" Target="https://r20.rs6.net/tn.jsp?f=001A5j1Bc4kL-ZVyU8eiL6yYLlcxLgnm0tgZOaKOfTdbkHmyIItqpbuYY3XiRDp8oZ5oWy7977iKFViQm1HLOma2q7qX6lScpYJAC5I8xCM0a5unF1Y8o_8xe6BrK8GatZL7qEwSN87kNitqO4atqBeZS-COVSrmQ5EYfjU5ZY4xu-WkF3ORoGG9zT0n1buDb_m3i4H5kMZRNyw2rlkwVCgNQY190aGZsc_kKrEEaKoFQ8=&amp;c=scBUvJMUfkuQIe-mGC6bbvfre6tOqHSNzYqDy5652216QsQkFCi6Mg==&amp;ch=n9O6i28IHZGjKtTxWumtXHmerpYAvxeC05wDMmgwPtlTRGZHRmphqQ==" TargetMode="External"/><Relationship Id="rId278" Type="http://schemas.openxmlformats.org/officeDocument/2006/relationships/hyperlink" Target="https://www.whitehouse.gov/briefing-room/speeches-remarks/2022/11/30/remarks-by-president-biden-at-the-white-house-tribal-nations-summit/" TargetMode="External"/><Relationship Id="rId42" Type="http://schemas.openxmlformats.org/officeDocument/2006/relationships/hyperlink" Target="https://lnks.gd/l/eyJhbGciOiJIUzI1NiJ9.eyJidWxsZXRpbl9saW5rX2lkIjoxMDEsInVyaSI6ImJwMjpjbGljayIsImJ1bGxldGluX2lkIjoiMjAyMjExMjEuNjcwMTkwNTEiLCJ1cmwiOiJodHRwczovL2NvbnRlbnQuZ292ZGVsaXZlcnkuY29tL2FjY291bnRzL1VTRUVSRS9idWxsZXRpbnMvMzM5MTA0YyJ9.qrOXvmL5_VejlY6WRkXur9fZM28MwlewZ7pqF-JKFRE/s/1420386858/br/148658779836-l" TargetMode="External"/><Relationship Id="rId84" Type="http://schemas.openxmlformats.org/officeDocument/2006/relationships/hyperlink" Target="https://www.govinfo.gov/app/details/FR-2022-12-02/2022-26237" TargetMode="External"/><Relationship Id="rId138" Type="http://schemas.openxmlformats.org/officeDocument/2006/relationships/hyperlink" Target="https://www.nafws.org/resources/funding/" TargetMode="External"/><Relationship Id="rId191" Type="http://schemas.openxmlformats.org/officeDocument/2006/relationships/hyperlink" Target="https://link.route-fifty.com/click/29927142.22369/aHR0cHM6Ly93d3cucm91dGUtZmlmdHkuY29tL3RlY2gtZGF0YS8yMDIyLzEyL2hvdy1pbXByb3ZlLWdvdmVybm1lbnQtY3liZXJzZWN1cml0eS1jb2xsYWJvcmF0aW9uLzM4MDYzMC8_b3JlZj1yZi10b2RheS1ubA/542dc73f3b35d0811c8bba13Bc5eafed6" TargetMode="External"/><Relationship Id="rId205" Type="http://schemas.openxmlformats.org/officeDocument/2006/relationships/hyperlink" Target="https://stateforesters.us4.list-manage.com/track/click?u=2492b27b98fbec5ae0cfbf521&amp;id=d05600ae21&amp;e=e56d7a4004" TargetMode="External"/><Relationship Id="rId247" Type="http://schemas.openxmlformats.org/officeDocument/2006/relationships/hyperlink" Target="https://click.pewtrusts.org/?qs=12666d1d27cd6c3f3183e006da3bc76b63fc2c3907495f24f30612081ee94d255875a1e56bf56111ddfaa9e09577cc51348d755d7c779005" TargetMode="External"/><Relationship Id="rId107" Type="http://schemas.openxmlformats.org/officeDocument/2006/relationships/hyperlink" Target="https://lnks.gd/l/eyJhbGciOiJIUzI1NiJ9.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.TZiv7qk1XNBqLNUvXS8Uym_M4rf9pqloy3wp6CfCHWo/s/1821941275/br/150055054473-l" TargetMode="External"/><Relationship Id="rId11" Type="http://schemas.openxmlformats.org/officeDocument/2006/relationships/hyperlink" Target="https://wrpinfo.org/media/1839/building-resilience_2022-wrp-report_final.pdf?utm_medium=email&amp;utm_source=govdelivery" TargetMode="External"/><Relationship Id="rId53" Type="http://schemas.openxmlformats.org/officeDocument/2006/relationships/hyperlink" Target="https://lnks.gd/l/eyJhbGciOiJIUzI1NiJ9.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.y4w_F27nc3-38HgWpD9QaVD7oEuC1F07tJgW0W8Tni0/s/1821941275/br/148145731316-l" TargetMode="External"/><Relationship Id="rId149" Type="http://schemas.openxmlformats.org/officeDocument/2006/relationships/hyperlink" Target="https://www.repi.mil/Portals/44/Documents/Resilience/Complementary%20Programs/2022_NFWF_AmericatheBeautiful_Factsheet_20221107.pdf" TargetMode="External"/><Relationship Id="rId95" Type="http://schemas.openxmlformats.org/officeDocument/2006/relationships/hyperlink" Target="https://r20.rs6.net/tn.jsp?f=001I8Tm9WHWTeR0TwucFFjDTqkPuYdhwvqMXGFedNtvJ6QUs-G5eY4ANcR64SlENLYekXN3SxG0QDSNspwbs8bmClHJD584xJQLkBrg91diDt8lH2dHF3sDSk4ZqaMn5aWcAoTk-Lv5lZd9SDm3xpeg-4TYDY2IVPkOybsZtKoGuKP60Omj2RpKDNXcr__vdqjSUQaoQzE6xdbNxBpoNCwQT6m89w378nMJj8co2RvoqecnxtJdC8t_Vspun62G3jtLufIsY3QPxTj3KRPU79U4kI81PbhR4JwmtE9kauybhn__vcFvwz451IvbFZcvnmejW6skXu0Do2zqvC95b8wCa2HSx5-aG5cr8kX8QbdpTe9-9WYOjWc9aMieoA1J1z7AbZzhTClf02xZbpCWXU-YvVlUktzWnztogkVOaq8nquSRFE-34kAZzgljhvfmewxiudhqybBxZeMhZxr7N7U_KxN67yQZ49yDwJrgc4G8TfIIaEkszJtNjGOrsvvjFhZjtRnLfq8X8l51SOmC1-134SBicdHZKYLITUsk819evlWxGRdLYNEIvczNBdoMw7r_UZx0nSC1jWbwS7bWL9vogw==&amp;c=B4IsG_lCnVg5wMD35AFUDxJ1f1BLE3klLLR29kSUcDEIhGOEyA4t4Q==&amp;ch=xNjKkS9Y2mzY30v8jrbp2YISHSKWNCVZJdjPh4Qku493IsK17KTJ8A==" TargetMode="External"/><Relationship Id="rId160" Type="http://schemas.openxmlformats.org/officeDocument/2006/relationships/hyperlink" Target="https://r20.rs6.net/tn.jsp?f=001hXAIMFpk01RovkxEP7lhdzX3acaFln2sU8EUH1TWmy9VT-AxEhZ0Ng44kQRmoriuBTSdF_rylC1s16n2P6-qLgD8ZQogmxY4ExS9eUsvQBOGp24Q2DQVkTKKbTVW7ghJTt5XjHLkZRMVNHvH9iC7hw==&amp;c=Y6uua9kzS2AAktxYi6S74-UUj8vDh-AiDb8NHKr0Tfbwi4wcwxUqUg==&amp;ch=iBgvY-tOSgOotS904RYgwPGFzPdTeC5N82CN9u9x9c9ID9Zb_VHo_Q==" TargetMode="External"/><Relationship Id="rId216" Type="http://schemas.openxmlformats.org/officeDocument/2006/relationships/hyperlink" Target="http://r.smartbrief.com/resp/pLjaDKbjocuwkBrMfDlgfMfCcvqG?format=multipart" TargetMode="External"/><Relationship Id="rId258" Type="http://schemas.openxmlformats.org/officeDocument/2006/relationships/hyperlink" Target="https://r20.rs6.net/tn.jsp?f=001hcXPO-89vT5ovXzVv2qu6_cSV30I76q9Hdtfg1moZ_Tm8wkpIjdJwftEvINN3MISSSMXrFtMPtJvtihhlw5LtVAUnqzA1hg8dvaZe3OFU4FiJiQaf2V1dNyPvzlIz39oIMSH06ojUE9-xNyHHWY5MysTkDanlh8EVwan09ieeQVJdJpy_Wfa2fpMgdDeSpf-wwaQ57X1Jinx9FGn3bwyB8jxcsKf8C48DnwVYjC65lgR77cNJUF-0A==&amp;c=kbl_3OdOdqi-87WC3CVJ_286GdtKWXOXxVXX8gFxuToizzVk6OyLRg==&amp;ch=TynanoNB4PuXbglz2Rc4a9ElHxzdwU0de4208Uwlr-n6HZxt0C_7Fg=="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59181A-7EC2-4E4B-BAAA-8188ADBE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17</Pages>
  <Words>18852</Words>
  <Characters>113116</Characters>
  <Application>Microsoft Office Word</Application>
  <DocSecurity>0</DocSecurity>
  <Lines>1984</Lines>
  <Paragraphs>1199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duffy</dc:creator>
  <cp:keywords/>
  <dc:description/>
  <cp:lastModifiedBy>amy duffy</cp:lastModifiedBy>
  <cp:revision>7</cp:revision>
  <cp:lastPrinted>2016-10-06T00:28:00Z</cp:lastPrinted>
  <dcterms:created xsi:type="dcterms:W3CDTF">2023-01-02T15:14:00Z</dcterms:created>
  <dcterms:modified xsi:type="dcterms:W3CDTF">2023-01-03T18:45:00Z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